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F1559" w14:textId="77777777" w:rsidR="00362EE1" w:rsidRDefault="007E472A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64B06DE" wp14:editId="0753351D">
            <wp:simplePos x="0" y="0"/>
            <wp:positionH relativeFrom="page">
              <wp:posOffset>297179</wp:posOffset>
            </wp:positionH>
            <wp:positionV relativeFrom="paragraph">
              <wp:posOffset>138045</wp:posOffset>
            </wp:positionV>
            <wp:extent cx="756284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4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2"/>
        </w:rPr>
        <w:t xml:space="preserve"> </w:t>
      </w:r>
      <w:r>
        <w:rPr>
          <w:color w:val="FF0000"/>
        </w:rPr>
        <w:t>A</w:t>
      </w:r>
      <w:r>
        <w:t>dvocacy</w:t>
      </w:r>
      <w:r>
        <w:rPr>
          <w:spacing w:val="-4"/>
        </w:rPr>
        <w:t xml:space="preserve"> </w:t>
      </w:r>
      <w:r>
        <w:rPr>
          <w:color w:val="FF0000"/>
        </w:rPr>
        <w:t>I</w:t>
      </w:r>
      <w:r>
        <w:t>ncorporated</w:t>
      </w:r>
    </w:p>
    <w:p w14:paraId="2C32BFB7" w14:textId="77777777" w:rsidR="00362EE1" w:rsidRDefault="007E472A">
      <w:pPr>
        <w:spacing w:before="155" w:after="93"/>
        <w:ind w:left="2078" w:right="190" w:hanging="634"/>
        <w:rPr>
          <w:b/>
        </w:rPr>
      </w:pPr>
      <w:r>
        <w:rPr>
          <w:b/>
        </w:rPr>
        <w:t>Our mission is to promote, protect and defend, through advocacy, the fundamental needs</w:t>
      </w:r>
      <w:r>
        <w:rPr>
          <w:b/>
          <w:spacing w:val="-59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rights and</w:t>
      </w:r>
      <w:r>
        <w:rPr>
          <w:b/>
          <w:spacing w:val="-5"/>
        </w:rPr>
        <w:t xml:space="preserve"> </w:t>
      </w:r>
      <w:r>
        <w:rPr>
          <w:b/>
        </w:rPr>
        <w:t>lives of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most</w:t>
      </w:r>
      <w:r>
        <w:rPr>
          <w:b/>
          <w:spacing w:val="-1"/>
        </w:rPr>
        <w:t xml:space="preserve"> </w:t>
      </w:r>
      <w:r>
        <w:rPr>
          <w:b/>
        </w:rPr>
        <w:t>vulnerable</w:t>
      </w:r>
      <w:r>
        <w:rPr>
          <w:b/>
          <w:spacing w:val="-3"/>
        </w:rPr>
        <w:t xml:space="preserve"> </w:t>
      </w:r>
      <w:r>
        <w:rPr>
          <w:b/>
        </w:rPr>
        <w:t>people</w:t>
      </w:r>
      <w:r>
        <w:rPr>
          <w:b/>
          <w:spacing w:val="-4"/>
        </w:rPr>
        <w:t xml:space="preserve"> </w:t>
      </w:r>
      <w:r>
        <w:rPr>
          <w:b/>
        </w:rPr>
        <w:t>with disability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Queensland.</w:t>
      </w:r>
    </w:p>
    <w:p w14:paraId="31F194CA" w14:textId="77777777" w:rsidR="00362EE1" w:rsidRDefault="007E472A">
      <w:pPr>
        <w:pStyle w:val="BodyText"/>
        <w:spacing w:line="81" w:lineRule="exact"/>
        <w:ind w:left="-52"/>
        <w:rPr>
          <w:sz w:val="8"/>
        </w:rPr>
      </w:pPr>
      <w:r>
        <w:rPr>
          <w:position w:val="-1"/>
          <w:sz w:val="8"/>
        </w:rPr>
      </w:r>
      <w:r>
        <w:rPr>
          <w:position w:val="-1"/>
          <w:sz w:val="8"/>
        </w:rPr>
        <w:pict w14:anchorId="3225D622">
          <v:group id="_x0000_s1027" style="width:518.2pt;height:4.05pt;mso-position-horizontal-relative:char;mso-position-vertical-relative:line" coordsize="10364,81">
            <v:rect id="_x0000_s1028" style="position:absolute;width:10364;height:81" fillcolor="red" stroked="f"/>
            <w10:anchorlock/>
          </v:group>
        </w:pict>
      </w:r>
    </w:p>
    <w:p w14:paraId="1BE5E3E6" w14:textId="77777777" w:rsidR="00362EE1" w:rsidRDefault="007E472A">
      <w:pPr>
        <w:spacing w:before="47"/>
        <w:ind w:left="5381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Legal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with Disability</w:t>
      </w:r>
    </w:p>
    <w:p w14:paraId="5D64B237" w14:textId="77777777" w:rsidR="00362EE1" w:rsidRDefault="00362EE1">
      <w:pPr>
        <w:pStyle w:val="BodyText"/>
        <w:spacing w:before="11"/>
        <w:rPr>
          <w:b/>
          <w:i/>
          <w:sz w:val="23"/>
        </w:rPr>
      </w:pPr>
    </w:p>
    <w:p w14:paraId="7B15C2A4" w14:textId="77777777" w:rsidR="00362EE1" w:rsidRDefault="007E472A">
      <w:pPr>
        <w:ind w:left="662"/>
        <w:rPr>
          <w:b/>
          <w:sz w:val="32"/>
        </w:rPr>
      </w:pPr>
      <w:r>
        <w:rPr>
          <w:b/>
          <w:sz w:val="32"/>
        </w:rPr>
        <w:t>What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Happens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Next: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Pre-Planning</w:t>
      </w:r>
    </w:p>
    <w:p w14:paraId="0CD9058B" w14:textId="77777777" w:rsidR="00362EE1" w:rsidRDefault="007E472A">
      <w:pPr>
        <w:spacing w:before="201" w:line="276" w:lineRule="auto"/>
        <w:ind w:left="662" w:right="345"/>
      </w:pPr>
      <w:r>
        <w:t>When a person is accepted into the NDIS, they will meet with an NDIS representative (planner or Local</w:t>
      </w:r>
      <w:r>
        <w:rPr>
          <w:spacing w:val="-59"/>
        </w:rPr>
        <w:t xml:space="preserve"> </w:t>
      </w:r>
      <w:r>
        <w:t>Area Coordinator) to complete a planning conversation. The information given in the planning</w:t>
      </w:r>
      <w:r>
        <w:rPr>
          <w:spacing w:val="1"/>
        </w:rPr>
        <w:t xml:space="preserve"> </w:t>
      </w:r>
      <w:r>
        <w:t xml:space="preserve">conversation will help to develop the plan. </w:t>
      </w:r>
      <w:proofErr w:type="gramStart"/>
      <w:r>
        <w:t>In order for</w:t>
      </w:r>
      <w:proofErr w:type="gramEnd"/>
      <w:r>
        <w:t xml:space="preserve"> NDIA</w:t>
      </w:r>
      <w:r>
        <w:t xml:space="preserve"> to fund any supports, they must meet ALL</w:t>
      </w:r>
      <w:r>
        <w:rPr>
          <w:spacing w:val="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 NDIS</w:t>
      </w:r>
      <w:r>
        <w:rPr>
          <w:spacing w:val="-3"/>
        </w:rPr>
        <w:t xml:space="preserve"> </w:t>
      </w:r>
      <w:r>
        <w:t>legislation.</w:t>
      </w:r>
    </w:p>
    <w:p w14:paraId="7CB651A0" w14:textId="77777777" w:rsidR="00362EE1" w:rsidRDefault="00362EE1">
      <w:pPr>
        <w:pStyle w:val="BodyText"/>
        <w:spacing w:before="2"/>
      </w:pPr>
    </w:p>
    <w:p w14:paraId="796666CD" w14:textId="77777777" w:rsidR="00362EE1" w:rsidRDefault="007E472A">
      <w:pPr>
        <w:spacing w:before="1"/>
        <w:ind w:left="662"/>
      </w:pPr>
      <w:r>
        <w:rPr>
          <w:b/>
        </w:rPr>
        <w:t>Section</w:t>
      </w:r>
      <w:r>
        <w:rPr>
          <w:b/>
          <w:spacing w:val="-2"/>
        </w:rPr>
        <w:t xml:space="preserve"> </w:t>
      </w:r>
      <w:r>
        <w:rPr>
          <w:b/>
        </w:rPr>
        <w:t>34:</w:t>
      </w:r>
      <w:r>
        <w:rPr>
          <w:b/>
          <w:spacing w:val="2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Supports</w:t>
      </w:r>
    </w:p>
    <w:p w14:paraId="6882B417" w14:textId="77777777" w:rsidR="00362EE1" w:rsidRDefault="00362EE1">
      <w:pPr>
        <w:pStyle w:val="BodyText"/>
        <w:spacing w:before="6"/>
      </w:pPr>
    </w:p>
    <w:p w14:paraId="7943CCAA" w14:textId="77777777" w:rsidR="00362EE1" w:rsidRDefault="007E472A">
      <w:pPr>
        <w:pStyle w:val="ListParagraph"/>
        <w:numPr>
          <w:ilvl w:val="0"/>
          <w:numId w:val="2"/>
        </w:numPr>
        <w:tabs>
          <w:tab w:val="left" w:pos="1383"/>
        </w:tabs>
        <w:ind w:right="387"/>
      </w:pPr>
      <w:r>
        <w:rPr>
          <w:i/>
          <w:color w:val="6F2F9F"/>
        </w:rPr>
        <w:t>the support will assist the participant to pursue the goals, objectives and aspirations included in</w:t>
      </w:r>
      <w:r>
        <w:rPr>
          <w:i/>
          <w:color w:val="6F2F9F"/>
          <w:spacing w:val="-59"/>
        </w:rPr>
        <w:t xml:space="preserve"> </w:t>
      </w:r>
      <w:r>
        <w:rPr>
          <w:i/>
          <w:color w:val="6F2F9F"/>
        </w:rPr>
        <w:t xml:space="preserve">the participant’s statement of goals and aspirations; </w:t>
      </w:r>
      <w:r>
        <w:t>the person who is a participant of NDIS will</w:t>
      </w:r>
      <w:r>
        <w:rPr>
          <w:spacing w:val="-59"/>
        </w:rPr>
        <w:t xml:space="preserve"> </w:t>
      </w:r>
      <w:r>
        <w:t xml:space="preserve">need to have goals relating to </w:t>
      </w:r>
      <w:proofErr w:type="gramStart"/>
      <w:r>
        <w:t>particular funding</w:t>
      </w:r>
      <w:proofErr w:type="gramEnd"/>
      <w:r>
        <w:t>. This does not mean the goal needs to be ‘I</w:t>
      </w:r>
      <w:r>
        <w:rPr>
          <w:spacing w:val="1"/>
        </w:rPr>
        <w:t xml:space="preserve"> </w:t>
      </w:r>
      <w:r>
        <w:t>want support workers everyday’, rather ‘I would like to increas</w:t>
      </w:r>
      <w:r>
        <w:t>e my independence in the home’</w:t>
      </w:r>
      <w:r>
        <w:rPr>
          <w:spacing w:val="1"/>
        </w:rPr>
        <w:t xml:space="preserve"> </w:t>
      </w:r>
      <w:r>
        <w:t>or ‘I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like to</w:t>
      </w:r>
      <w:r>
        <w:rPr>
          <w:spacing w:val="-2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living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residence’.</w:t>
      </w:r>
    </w:p>
    <w:p w14:paraId="390F8EB1" w14:textId="77777777" w:rsidR="00362EE1" w:rsidRDefault="00362EE1">
      <w:pPr>
        <w:pStyle w:val="BodyText"/>
        <w:spacing w:before="11"/>
        <w:rPr>
          <w:sz w:val="21"/>
        </w:rPr>
      </w:pPr>
    </w:p>
    <w:p w14:paraId="24E1FCBC" w14:textId="77777777" w:rsidR="00362EE1" w:rsidRDefault="007E472A">
      <w:pPr>
        <w:pStyle w:val="ListParagraph"/>
        <w:numPr>
          <w:ilvl w:val="0"/>
          <w:numId w:val="2"/>
        </w:numPr>
        <w:tabs>
          <w:tab w:val="left" w:pos="1383"/>
        </w:tabs>
        <w:ind w:right="560"/>
      </w:pPr>
      <w:r>
        <w:rPr>
          <w:i/>
          <w:color w:val="6F2F9F"/>
        </w:rPr>
        <w:t xml:space="preserve">the support will assist the participant to undertake activities, </w:t>
      </w:r>
      <w:proofErr w:type="gramStart"/>
      <w:r>
        <w:rPr>
          <w:i/>
          <w:color w:val="6F2F9F"/>
        </w:rPr>
        <w:t>so as to</w:t>
      </w:r>
      <w:proofErr w:type="gramEnd"/>
      <w:r>
        <w:rPr>
          <w:i/>
          <w:color w:val="6F2F9F"/>
        </w:rPr>
        <w:t xml:space="preserve"> facilitate the participant’s</w:t>
      </w:r>
      <w:r>
        <w:rPr>
          <w:i/>
          <w:color w:val="6F2F9F"/>
          <w:spacing w:val="-60"/>
        </w:rPr>
        <w:t xml:space="preserve"> </w:t>
      </w:r>
      <w:r>
        <w:rPr>
          <w:i/>
          <w:color w:val="6F2F9F"/>
        </w:rPr>
        <w:t xml:space="preserve">social and economic participation; </w:t>
      </w:r>
      <w:r>
        <w:t xml:space="preserve">funded supports have to </w:t>
      </w:r>
      <w:r>
        <w:t>be able to help participants be</w:t>
      </w:r>
      <w:r>
        <w:rPr>
          <w:spacing w:val="1"/>
        </w:rPr>
        <w:t xml:space="preserve"> </w:t>
      </w:r>
      <w:r>
        <w:t>involved in social and economic participation – i.e., accessing the community, volunteering,</w:t>
      </w:r>
      <w:r>
        <w:rPr>
          <w:spacing w:val="1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generally</w:t>
      </w:r>
      <w:r>
        <w:rPr>
          <w:spacing w:val="-2"/>
        </w:rPr>
        <w:t xml:space="preserve"> </w:t>
      </w:r>
      <w:r>
        <w:t>getting out</w:t>
      </w:r>
      <w:r>
        <w:rPr>
          <w:spacing w:val="-1"/>
        </w:rPr>
        <w:t xml:space="preserve"> </w:t>
      </w:r>
      <w:r>
        <w:t>and about.</w:t>
      </w:r>
    </w:p>
    <w:p w14:paraId="0CA9895F" w14:textId="77777777" w:rsidR="00362EE1" w:rsidRDefault="00362EE1">
      <w:pPr>
        <w:pStyle w:val="BodyText"/>
        <w:rPr>
          <w:sz w:val="22"/>
        </w:rPr>
      </w:pPr>
    </w:p>
    <w:p w14:paraId="5F07C984" w14:textId="77777777" w:rsidR="00362EE1" w:rsidRDefault="007E472A">
      <w:pPr>
        <w:pStyle w:val="ListParagraph"/>
        <w:numPr>
          <w:ilvl w:val="0"/>
          <w:numId w:val="2"/>
        </w:numPr>
        <w:tabs>
          <w:tab w:val="left" w:pos="1383"/>
        </w:tabs>
        <w:ind w:right="407"/>
      </w:pPr>
      <w:r>
        <w:rPr>
          <w:i/>
          <w:color w:val="6F2F9F"/>
        </w:rPr>
        <w:t xml:space="preserve">the support represents value for money in that the costs of the support are </w:t>
      </w:r>
      <w:r>
        <w:rPr>
          <w:i/>
          <w:color w:val="6F2F9F"/>
        </w:rPr>
        <w:t>reasonable, relative</w:t>
      </w:r>
      <w:r>
        <w:rPr>
          <w:i/>
          <w:color w:val="6F2F9F"/>
          <w:spacing w:val="-59"/>
        </w:rPr>
        <w:t xml:space="preserve"> </w:t>
      </w:r>
      <w:r>
        <w:rPr>
          <w:i/>
          <w:color w:val="6F2F9F"/>
        </w:rPr>
        <w:t xml:space="preserve">to both the benefits achieved and the cost of alternative support; </w:t>
      </w:r>
      <w:proofErr w:type="gramStart"/>
      <w:r>
        <w:t>this criteria</w:t>
      </w:r>
      <w:proofErr w:type="gramEnd"/>
      <w:r>
        <w:t xml:space="preserve"> is directly linked to</w:t>
      </w:r>
      <w:r>
        <w:rPr>
          <w:spacing w:val="-59"/>
        </w:rPr>
        <w:t xml:space="preserve"> </w:t>
      </w:r>
      <w:r>
        <w:t>what other supports are available and what is the biggest bang for their NDIA buck. Ultimately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</w:t>
      </w:r>
      <w:r>
        <w:t>o</w:t>
      </w:r>
      <w:r>
        <w:rPr>
          <w:spacing w:val="-3"/>
        </w:rPr>
        <w:t xml:space="preserve"> </w:t>
      </w:r>
      <w:r>
        <w:t>output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outcomes.</w:t>
      </w:r>
    </w:p>
    <w:p w14:paraId="48CABC26" w14:textId="77777777" w:rsidR="00362EE1" w:rsidRDefault="00362EE1">
      <w:pPr>
        <w:pStyle w:val="BodyText"/>
        <w:rPr>
          <w:sz w:val="22"/>
        </w:rPr>
      </w:pPr>
    </w:p>
    <w:p w14:paraId="24A0C690" w14:textId="77777777" w:rsidR="00362EE1" w:rsidRDefault="007E472A">
      <w:pPr>
        <w:pStyle w:val="ListParagraph"/>
        <w:numPr>
          <w:ilvl w:val="0"/>
          <w:numId w:val="2"/>
        </w:numPr>
        <w:tabs>
          <w:tab w:val="left" w:pos="1383"/>
        </w:tabs>
      </w:pPr>
      <w:r>
        <w:rPr>
          <w:i/>
          <w:color w:val="6F2F9F"/>
        </w:rPr>
        <w:t>the support will be, or is likely to be, effective and beneficial for the participant, having regard to</w:t>
      </w:r>
      <w:r>
        <w:rPr>
          <w:i/>
          <w:color w:val="6F2F9F"/>
          <w:spacing w:val="-59"/>
        </w:rPr>
        <w:t xml:space="preserve"> </w:t>
      </w:r>
      <w:r>
        <w:rPr>
          <w:i/>
          <w:color w:val="6F2F9F"/>
        </w:rPr>
        <w:t xml:space="preserve">current good practice; </w:t>
      </w:r>
      <w:r>
        <w:t>NDIA will only fund supports that have been proven through peer</w:t>
      </w:r>
      <w:r>
        <w:rPr>
          <w:spacing w:val="1"/>
        </w:rPr>
        <w:t xml:space="preserve"> </w:t>
      </w:r>
      <w:r>
        <w:t xml:space="preserve">reviewed evidence as to whether the support is effective, </w:t>
      </w:r>
      <w:proofErr w:type="gramStart"/>
      <w:r>
        <w:t>beneficial</w:t>
      </w:r>
      <w:proofErr w:type="gramEnd"/>
      <w:r>
        <w:t xml:space="preserve"> and good practice. The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harm.</w:t>
      </w:r>
    </w:p>
    <w:p w14:paraId="46EE4419" w14:textId="77777777" w:rsidR="00362EE1" w:rsidRDefault="00362EE1">
      <w:pPr>
        <w:pStyle w:val="BodyText"/>
        <w:rPr>
          <w:sz w:val="22"/>
        </w:rPr>
      </w:pPr>
    </w:p>
    <w:p w14:paraId="3DB75F5B" w14:textId="77777777" w:rsidR="00362EE1" w:rsidRDefault="007E472A">
      <w:pPr>
        <w:pStyle w:val="ListParagraph"/>
        <w:numPr>
          <w:ilvl w:val="0"/>
          <w:numId w:val="2"/>
        </w:numPr>
        <w:tabs>
          <w:tab w:val="left" w:pos="1383"/>
        </w:tabs>
        <w:ind w:right="397"/>
      </w:pPr>
      <w:r>
        <w:rPr>
          <w:i/>
          <w:color w:val="6F2F9F"/>
        </w:rPr>
        <w:t>the funding or provision of the support takes account of what it is re</w:t>
      </w:r>
      <w:r>
        <w:rPr>
          <w:i/>
          <w:color w:val="6F2F9F"/>
        </w:rPr>
        <w:t>asonable to expect families,</w:t>
      </w:r>
      <w:r>
        <w:rPr>
          <w:i/>
          <w:color w:val="6F2F9F"/>
          <w:spacing w:val="-59"/>
        </w:rPr>
        <w:t xml:space="preserve"> </w:t>
      </w:r>
      <w:r>
        <w:rPr>
          <w:i/>
          <w:color w:val="6F2F9F"/>
        </w:rPr>
        <w:t xml:space="preserve">carers, informal networks and the community to provide; </w:t>
      </w:r>
      <w:proofErr w:type="gramStart"/>
      <w:r>
        <w:t>this criteria</w:t>
      </w:r>
      <w:proofErr w:type="gramEnd"/>
      <w:r>
        <w:t xml:space="preserve"> looks at what natural</w:t>
      </w:r>
      <w:r>
        <w:rPr>
          <w:spacing w:val="1"/>
        </w:rPr>
        <w:t xml:space="preserve"> </w:t>
      </w:r>
      <w:r>
        <w:t>supports a participant of the scheme has and what they would do for any family member, friend</w:t>
      </w:r>
      <w:r>
        <w:rPr>
          <w:spacing w:val="-59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neighbour.</w:t>
      </w:r>
      <w:r>
        <w:rPr>
          <w:spacing w:val="-1"/>
        </w:rPr>
        <w:t xml:space="preserve"> </w:t>
      </w:r>
      <w:r>
        <w:t>Informal</w:t>
      </w:r>
      <w:r>
        <w:rPr>
          <w:spacing w:val="-2"/>
        </w:rPr>
        <w:t xml:space="preserve"> </w:t>
      </w:r>
      <w:r>
        <w:t>networks</w:t>
      </w:r>
      <w:r>
        <w:rPr>
          <w:spacing w:val="-3"/>
        </w:rPr>
        <w:t xml:space="preserve"> </w:t>
      </w:r>
      <w:proofErr w:type="gramStart"/>
      <w:r>
        <w:t>are peopl</w:t>
      </w:r>
      <w:r>
        <w:t>e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are</w:t>
      </w:r>
      <w:proofErr w:type="gramEnd"/>
      <w:r>
        <w:t xml:space="preserve"> in</w:t>
      </w:r>
      <w:r>
        <w:rPr>
          <w:spacing w:val="-1"/>
        </w:rPr>
        <w:t xml:space="preserve"> </w:t>
      </w:r>
      <w:r>
        <w:t>your life</w:t>
      </w:r>
      <w:r>
        <w:rPr>
          <w:spacing w:val="-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without payment.</w:t>
      </w:r>
    </w:p>
    <w:p w14:paraId="3ED1EB98" w14:textId="77777777" w:rsidR="00362EE1" w:rsidRDefault="00362EE1">
      <w:pPr>
        <w:pStyle w:val="BodyText"/>
        <w:rPr>
          <w:sz w:val="22"/>
        </w:rPr>
      </w:pPr>
    </w:p>
    <w:p w14:paraId="1647EF47" w14:textId="77777777" w:rsidR="00362EE1" w:rsidRDefault="007E472A">
      <w:pPr>
        <w:pStyle w:val="ListParagraph"/>
        <w:numPr>
          <w:ilvl w:val="0"/>
          <w:numId w:val="2"/>
        </w:numPr>
        <w:tabs>
          <w:tab w:val="left" w:pos="1382"/>
          <w:tab w:val="left" w:pos="1383"/>
        </w:tabs>
        <w:ind w:right="432"/>
        <w:rPr>
          <w:i/>
        </w:rPr>
      </w:pPr>
      <w:r>
        <w:rPr>
          <w:i/>
          <w:color w:val="6F2F9F"/>
        </w:rPr>
        <w:t>the support is most appropriately funded or provided through the National Disability Insurance</w:t>
      </w:r>
      <w:r>
        <w:rPr>
          <w:i/>
          <w:color w:val="6F2F9F"/>
          <w:spacing w:val="1"/>
        </w:rPr>
        <w:t xml:space="preserve"> </w:t>
      </w:r>
      <w:r>
        <w:rPr>
          <w:i/>
          <w:color w:val="6F2F9F"/>
        </w:rPr>
        <w:t>Scheme, and is not more appropriately funded or provided through other general systems of</w:t>
      </w:r>
      <w:r>
        <w:rPr>
          <w:i/>
          <w:color w:val="6F2F9F"/>
          <w:spacing w:val="1"/>
        </w:rPr>
        <w:t xml:space="preserve"> </w:t>
      </w:r>
      <w:r>
        <w:rPr>
          <w:i/>
          <w:color w:val="6F2F9F"/>
        </w:rPr>
        <w:t xml:space="preserve">service delivery or </w:t>
      </w:r>
      <w:r>
        <w:rPr>
          <w:i/>
          <w:color w:val="6F2F9F"/>
        </w:rPr>
        <w:t>support services offered by a person, agency or body, or systems of service</w:t>
      </w:r>
      <w:r>
        <w:rPr>
          <w:i/>
          <w:color w:val="6F2F9F"/>
          <w:spacing w:val="-59"/>
        </w:rPr>
        <w:t xml:space="preserve"> </w:t>
      </w:r>
      <w:r>
        <w:rPr>
          <w:i/>
          <w:color w:val="6F2F9F"/>
        </w:rPr>
        <w:t>delivery or</w:t>
      </w:r>
      <w:r>
        <w:rPr>
          <w:i/>
          <w:color w:val="6F2F9F"/>
          <w:spacing w:val="-1"/>
        </w:rPr>
        <w:t xml:space="preserve"> </w:t>
      </w:r>
      <w:r>
        <w:rPr>
          <w:i/>
          <w:color w:val="6F2F9F"/>
        </w:rPr>
        <w:t>support</w:t>
      </w:r>
      <w:r>
        <w:rPr>
          <w:i/>
          <w:color w:val="6F2F9F"/>
          <w:spacing w:val="-1"/>
        </w:rPr>
        <w:t xml:space="preserve"> </w:t>
      </w:r>
      <w:r>
        <w:rPr>
          <w:i/>
          <w:color w:val="6F2F9F"/>
        </w:rPr>
        <w:t>services offered:</w:t>
      </w:r>
    </w:p>
    <w:p w14:paraId="60B32E17" w14:textId="77777777" w:rsidR="00362EE1" w:rsidRDefault="007E472A">
      <w:pPr>
        <w:pStyle w:val="ListParagraph"/>
        <w:numPr>
          <w:ilvl w:val="1"/>
          <w:numId w:val="2"/>
        </w:numPr>
        <w:tabs>
          <w:tab w:val="left" w:pos="2816"/>
        </w:tabs>
        <w:spacing w:before="42"/>
        <w:ind w:right="0" w:hanging="318"/>
        <w:jc w:val="left"/>
        <w:rPr>
          <w:i/>
        </w:rPr>
      </w:pPr>
      <w:r>
        <w:rPr>
          <w:i/>
          <w:color w:val="6F2F9F"/>
        </w:rPr>
        <w:t>as</w:t>
      </w:r>
      <w:r>
        <w:rPr>
          <w:i/>
          <w:color w:val="6F2F9F"/>
          <w:spacing w:val="-3"/>
        </w:rPr>
        <w:t xml:space="preserve"> </w:t>
      </w:r>
      <w:r>
        <w:rPr>
          <w:i/>
          <w:color w:val="6F2F9F"/>
        </w:rPr>
        <w:t>part</w:t>
      </w:r>
      <w:r>
        <w:rPr>
          <w:i/>
          <w:color w:val="6F2F9F"/>
          <w:spacing w:val="-2"/>
        </w:rPr>
        <w:t xml:space="preserve"> </w:t>
      </w:r>
      <w:r>
        <w:rPr>
          <w:i/>
          <w:color w:val="6F2F9F"/>
        </w:rPr>
        <w:t>of</w:t>
      </w:r>
      <w:r>
        <w:rPr>
          <w:i/>
          <w:color w:val="6F2F9F"/>
          <w:spacing w:val="-2"/>
        </w:rPr>
        <w:t xml:space="preserve"> </w:t>
      </w:r>
      <w:r>
        <w:rPr>
          <w:i/>
          <w:color w:val="6F2F9F"/>
        </w:rPr>
        <w:t>a universal</w:t>
      </w:r>
      <w:r>
        <w:rPr>
          <w:i/>
          <w:color w:val="6F2F9F"/>
          <w:spacing w:val="-2"/>
        </w:rPr>
        <w:t xml:space="preserve"> </w:t>
      </w:r>
      <w:r>
        <w:rPr>
          <w:i/>
          <w:color w:val="6F2F9F"/>
        </w:rPr>
        <w:t>service</w:t>
      </w:r>
      <w:r>
        <w:rPr>
          <w:i/>
          <w:color w:val="6F2F9F"/>
          <w:spacing w:val="-1"/>
        </w:rPr>
        <w:t xml:space="preserve"> </w:t>
      </w:r>
      <w:r>
        <w:rPr>
          <w:i/>
          <w:color w:val="6F2F9F"/>
        </w:rPr>
        <w:t>obligation;</w:t>
      </w:r>
      <w:r>
        <w:rPr>
          <w:i/>
          <w:color w:val="6F2F9F"/>
          <w:spacing w:val="2"/>
        </w:rPr>
        <w:t xml:space="preserve"> </w:t>
      </w:r>
      <w:r>
        <w:rPr>
          <w:i/>
          <w:color w:val="6F2F9F"/>
        </w:rPr>
        <w:t>or</w:t>
      </w:r>
    </w:p>
    <w:p w14:paraId="54FC0424" w14:textId="77777777" w:rsidR="00362EE1" w:rsidRDefault="007E472A">
      <w:pPr>
        <w:pStyle w:val="ListParagraph"/>
        <w:numPr>
          <w:ilvl w:val="1"/>
          <w:numId w:val="2"/>
        </w:numPr>
        <w:tabs>
          <w:tab w:val="left" w:pos="2804"/>
        </w:tabs>
        <w:spacing w:before="40"/>
        <w:ind w:left="2760" w:right="712" w:hanging="324"/>
        <w:jc w:val="left"/>
        <w:rPr>
          <w:i/>
        </w:rPr>
      </w:pPr>
      <w:r>
        <w:tab/>
      </w:r>
      <w:r>
        <w:rPr>
          <w:i/>
          <w:color w:val="6F2F9F"/>
        </w:rPr>
        <w:t>in accordance with reasonable adjustments required under a law dealing with</w:t>
      </w:r>
      <w:r>
        <w:rPr>
          <w:i/>
          <w:color w:val="6F2F9F"/>
          <w:spacing w:val="-59"/>
        </w:rPr>
        <w:t xml:space="preserve"> </w:t>
      </w:r>
      <w:r>
        <w:rPr>
          <w:i/>
          <w:color w:val="6F2F9F"/>
        </w:rPr>
        <w:t>discrimination</w:t>
      </w:r>
      <w:r>
        <w:rPr>
          <w:i/>
          <w:color w:val="6F2F9F"/>
          <w:spacing w:val="-1"/>
        </w:rPr>
        <w:t xml:space="preserve"> </w:t>
      </w:r>
      <w:proofErr w:type="gramStart"/>
      <w:r>
        <w:rPr>
          <w:i/>
          <w:color w:val="6F2F9F"/>
        </w:rPr>
        <w:t>on</w:t>
      </w:r>
      <w:r>
        <w:rPr>
          <w:i/>
          <w:color w:val="6F2F9F"/>
          <w:spacing w:val="-2"/>
        </w:rPr>
        <w:t xml:space="preserve"> </w:t>
      </w:r>
      <w:r>
        <w:rPr>
          <w:i/>
          <w:color w:val="6F2F9F"/>
        </w:rPr>
        <w:t>the</w:t>
      </w:r>
      <w:r>
        <w:rPr>
          <w:i/>
          <w:color w:val="6F2F9F"/>
          <w:spacing w:val="-2"/>
        </w:rPr>
        <w:t xml:space="preserve"> </w:t>
      </w:r>
      <w:r>
        <w:rPr>
          <w:i/>
          <w:color w:val="6F2F9F"/>
        </w:rPr>
        <w:t>basis</w:t>
      </w:r>
      <w:r>
        <w:rPr>
          <w:i/>
          <w:color w:val="6F2F9F"/>
          <w:spacing w:val="1"/>
        </w:rPr>
        <w:t xml:space="preserve"> </w:t>
      </w:r>
      <w:r>
        <w:rPr>
          <w:i/>
          <w:color w:val="6F2F9F"/>
        </w:rPr>
        <w:t>of</w:t>
      </w:r>
      <w:proofErr w:type="gramEnd"/>
      <w:r>
        <w:rPr>
          <w:i/>
          <w:color w:val="6F2F9F"/>
          <w:spacing w:val="1"/>
        </w:rPr>
        <w:t xml:space="preserve"> </w:t>
      </w:r>
      <w:r>
        <w:rPr>
          <w:i/>
          <w:color w:val="6F2F9F"/>
        </w:rPr>
        <w:t>disability.</w:t>
      </w:r>
    </w:p>
    <w:p w14:paraId="6337C679" w14:textId="77777777" w:rsidR="00362EE1" w:rsidRDefault="00362EE1">
      <w:pPr>
        <w:pStyle w:val="BodyText"/>
        <w:spacing w:before="10"/>
        <w:rPr>
          <w:i/>
          <w:sz w:val="28"/>
        </w:rPr>
      </w:pPr>
    </w:p>
    <w:p w14:paraId="6DC5F149" w14:textId="77777777" w:rsidR="00362EE1" w:rsidRDefault="007E472A">
      <w:pPr>
        <w:ind w:left="1382"/>
      </w:pPr>
      <w:r>
        <w:t>NDIS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fund</w:t>
      </w:r>
      <w:r>
        <w:rPr>
          <w:spacing w:val="-3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another department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funding.</w:t>
      </w:r>
    </w:p>
    <w:p w14:paraId="5DC67BD9" w14:textId="77777777" w:rsidR="00362EE1" w:rsidRDefault="00362EE1">
      <w:pPr>
        <w:pStyle w:val="BodyText"/>
        <w:rPr>
          <w:sz w:val="20"/>
        </w:rPr>
      </w:pPr>
    </w:p>
    <w:p w14:paraId="228A1744" w14:textId="77777777" w:rsidR="00362EE1" w:rsidRDefault="00362EE1">
      <w:pPr>
        <w:pStyle w:val="BodyText"/>
        <w:rPr>
          <w:sz w:val="20"/>
        </w:rPr>
      </w:pPr>
    </w:p>
    <w:p w14:paraId="26AB409B" w14:textId="77777777" w:rsidR="00362EE1" w:rsidRDefault="00362EE1">
      <w:pPr>
        <w:pStyle w:val="BodyText"/>
        <w:spacing w:before="6"/>
        <w:rPr>
          <w:sz w:val="22"/>
        </w:rPr>
      </w:pPr>
    </w:p>
    <w:p w14:paraId="12DA36EE" w14:textId="77777777" w:rsidR="00362EE1" w:rsidRDefault="007E472A">
      <w:pPr>
        <w:spacing w:before="93"/>
        <w:ind w:left="218"/>
        <w:rPr>
          <w:b/>
        </w:rPr>
      </w:pPr>
      <w:r>
        <w:rPr>
          <w:b/>
          <w:color w:val="FF0000"/>
        </w:rPr>
        <w:t>Ph</w:t>
      </w:r>
      <w:r>
        <w:rPr>
          <w:b/>
        </w:rPr>
        <w:t>: (07) 3844</w:t>
      </w:r>
      <w:r>
        <w:rPr>
          <w:b/>
          <w:spacing w:val="-3"/>
        </w:rPr>
        <w:t xml:space="preserve"> </w:t>
      </w:r>
      <w:r>
        <w:rPr>
          <w:b/>
        </w:rPr>
        <w:t>4200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1300</w:t>
      </w:r>
      <w:r>
        <w:rPr>
          <w:b/>
          <w:spacing w:val="-1"/>
        </w:rPr>
        <w:t xml:space="preserve"> </w:t>
      </w:r>
      <w:r>
        <w:rPr>
          <w:b/>
        </w:rPr>
        <w:t>130 582</w:t>
      </w:r>
      <w:r>
        <w:rPr>
          <w:b/>
          <w:spacing w:val="-2"/>
        </w:rPr>
        <w:t xml:space="preserve"> </w:t>
      </w:r>
      <w:r>
        <w:rPr>
          <w:b/>
          <w:color w:val="FF0000"/>
        </w:rPr>
        <w:t>Fax:</w:t>
      </w:r>
      <w:r>
        <w:rPr>
          <w:b/>
          <w:color w:val="FF0000"/>
          <w:spacing w:val="-1"/>
        </w:rPr>
        <w:t xml:space="preserve"> </w:t>
      </w:r>
      <w:r>
        <w:rPr>
          <w:b/>
        </w:rPr>
        <w:t>(07)</w:t>
      </w:r>
      <w:r>
        <w:rPr>
          <w:b/>
          <w:spacing w:val="1"/>
        </w:rPr>
        <w:t xml:space="preserve"> </w:t>
      </w:r>
      <w:r>
        <w:rPr>
          <w:b/>
        </w:rPr>
        <w:t>3844</w:t>
      </w:r>
      <w:r>
        <w:rPr>
          <w:b/>
          <w:spacing w:val="-1"/>
        </w:rPr>
        <w:t xml:space="preserve"> </w:t>
      </w:r>
      <w:r>
        <w:rPr>
          <w:b/>
        </w:rPr>
        <w:t xml:space="preserve">4220 </w:t>
      </w:r>
      <w:r>
        <w:rPr>
          <w:b/>
          <w:color w:val="FF0000"/>
        </w:rPr>
        <w:t>Email:</w:t>
      </w:r>
      <w:r>
        <w:rPr>
          <w:b/>
          <w:color w:val="FF0000"/>
          <w:spacing w:val="-1"/>
        </w:rPr>
        <w:t xml:space="preserve"> </w:t>
      </w:r>
      <w:hyperlink r:id="rId8">
        <w:r>
          <w:rPr>
            <w:b/>
          </w:rPr>
          <w:t>qai@qai.org.au</w:t>
        </w:r>
        <w:r>
          <w:rPr>
            <w:b/>
            <w:spacing w:val="-1"/>
          </w:rPr>
          <w:t xml:space="preserve"> </w:t>
        </w:r>
      </w:hyperlink>
      <w:r>
        <w:rPr>
          <w:b/>
          <w:color w:val="FF0000"/>
        </w:rPr>
        <w:t>Website:</w:t>
      </w:r>
      <w:r>
        <w:rPr>
          <w:b/>
          <w:color w:val="FF0000"/>
          <w:spacing w:val="-7"/>
        </w:rPr>
        <w:t xml:space="preserve"> </w:t>
      </w:r>
      <w:hyperlink r:id="rId9">
        <w:r>
          <w:rPr>
            <w:b/>
          </w:rPr>
          <w:t>www.qai.org.au</w:t>
        </w:r>
      </w:hyperlink>
    </w:p>
    <w:p w14:paraId="5879F9EA" w14:textId="77777777" w:rsidR="00362EE1" w:rsidRDefault="007E472A">
      <w:pPr>
        <w:pStyle w:val="BodyText"/>
        <w:spacing w:before="4"/>
        <w:rPr>
          <w:b/>
          <w:sz w:val="13"/>
        </w:rPr>
      </w:pPr>
      <w:r>
        <w:pict w14:anchorId="7094A2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15pt;margin-top:8.85pt;width:524.55pt;height:48.8pt;z-index:-15728128;mso-wrap-distance-left:0;mso-wrap-distance-right:0;mso-position-horizontal-relative:page" fillcolor="red" stroked="f">
            <v:textbox inset="0,0,0,0">
              <w:txbxContent>
                <w:p w14:paraId="69FA0A03" w14:textId="77777777" w:rsidR="00362EE1" w:rsidRDefault="007E472A">
                  <w:pPr>
                    <w:spacing w:before="114"/>
                    <w:ind w:left="670" w:right="743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4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385EF3BA" w14:textId="77777777" w:rsidR="00362EE1" w:rsidRDefault="007E472A">
                  <w:pPr>
                    <w:spacing w:before="62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 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2DB8E9DB" w14:textId="77777777" w:rsidR="00362EE1" w:rsidRDefault="007E472A">
                  <w:pPr>
                    <w:spacing w:before="59"/>
                    <w:ind w:left="670" w:right="745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5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proofErr w:type="spellEnd"/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w10:wrap type="topAndBottom" anchorx="page"/>
          </v:shape>
        </w:pict>
      </w:r>
    </w:p>
    <w:p w14:paraId="5A755B5A" w14:textId="77777777" w:rsidR="00362EE1" w:rsidRDefault="00362EE1">
      <w:pPr>
        <w:rPr>
          <w:sz w:val="13"/>
        </w:rPr>
        <w:sectPr w:rsidR="00362EE1">
          <w:type w:val="continuous"/>
          <w:pgSz w:w="11910" w:h="16840"/>
          <w:pgMar w:top="620" w:right="520" w:bottom="280" w:left="360" w:header="720" w:footer="720" w:gutter="0"/>
          <w:cols w:space="720"/>
        </w:sectPr>
      </w:pPr>
    </w:p>
    <w:p w14:paraId="633E6143" w14:textId="77777777" w:rsidR="00362EE1" w:rsidRDefault="007E472A">
      <w:pPr>
        <w:pStyle w:val="Heading1"/>
        <w:spacing w:before="66"/>
        <w:ind w:left="3663"/>
      </w:pPr>
      <w:r>
        <w:lastRenderedPageBreak/>
        <w:t>Preparing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planning</w:t>
      </w:r>
      <w:r>
        <w:rPr>
          <w:spacing w:val="-1"/>
        </w:rPr>
        <w:t xml:space="preserve"> </w:t>
      </w:r>
      <w:r>
        <w:t>meeting</w:t>
      </w:r>
    </w:p>
    <w:p w14:paraId="6B2631D0" w14:textId="77777777" w:rsidR="00362EE1" w:rsidRDefault="00362EE1">
      <w:pPr>
        <w:pStyle w:val="BodyText"/>
        <w:spacing w:before="1"/>
        <w:rPr>
          <w:b/>
          <w:sz w:val="21"/>
        </w:rPr>
      </w:pPr>
    </w:p>
    <w:p w14:paraId="3351D6AC" w14:textId="77777777" w:rsidR="00362EE1" w:rsidRDefault="007E472A">
      <w:pPr>
        <w:pStyle w:val="BodyText"/>
        <w:spacing w:line="448" w:lineRule="auto"/>
        <w:ind w:left="662" w:right="9748"/>
      </w:pPr>
      <w:r>
        <w:t>Date:</w:t>
      </w:r>
      <w:r>
        <w:rPr>
          <w:spacing w:val="-64"/>
        </w:rPr>
        <w:t xml:space="preserve"> </w:t>
      </w:r>
      <w:r>
        <w:t>Time:</w:t>
      </w:r>
    </w:p>
    <w:p w14:paraId="65A563B7" w14:textId="77777777" w:rsidR="00362EE1" w:rsidRDefault="007E472A">
      <w:pPr>
        <w:pStyle w:val="BodyText"/>
        <w:spacing w:before="2"/>
        <w:ind w:left="662"/>
      </w:pPr>
      <w:r>
        <w:t>NDIA</w:t>
      </w:r>
      <w:r>
        <w:rPr>
          <w:spacing w:val="-1"/>
        </w:rPr>
        <w:t xml:space="preserve"> </w:t>
      </w:r>
      <w:r>
        <w:t>Planner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Area Coordinator</w:t>
      </w:r>
      <w:r>
        <w:rPr>
          <w:spacing w:val="-1"/>
        </w:rPr>
        <w:t xml:space="preserve"> </w:t>
      </w:r>
      <w:r>
        <w:t>Name:</w:t>
      </w:r>
    </w:p>
    <w:p w14:paraId="14EF5E84" w14:textId="77777777" w:rsidR="00362EE1" w:rsidRDefault="00362EE1">
      <w:pPr>
        <w:pStyle w:val="BodyText"/>
        <w:spacing w:before="10"/>
        <w:rPr>
          <w:sz w:val="20"/>
        </w:rPr>
      </w:pPr>
    </w:p>
    <w:p w14:paraId="3E09AB2C" w14:textId="77777777" w:rsidR="00362EE1" w:rsidRDefault="007E472A">
      <w:pPr>
        <w:pStyle w:val="BodyText"/>
        <w:ind w:left="662"/>
      </w:pPr>
      <w:r>
        <w:t>Location:</w:t>
      </w:r>
    </w:p>
    <w:p w14:paraId="13F879D3" w14:textId="77777777" w:rsidR="00362EE1" w:rsidRDefault="00362EE1">
      <w:pPr>
        <w:pStyle w:val="BodyText"/>
        <w:spacing w:before="1"/>
        <w:rPr>
          <w:sz w:val="21"/>
        </w:rPr>
      </w:pPr>
    </w:p>
    <w:p w14:paraId="3E664807" w14:textId="77777777" w:rsidR="00362EE1" w:rsidRDefault="007E472A">
      <w:pPr>
        <w:pStyle w:val="BodyText"/>
        <w:ind w:left="662"/>
      </w:pPr>
      <w:r>
        <w:t>Whom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NDIS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meeting?</w:t>
      </w:r>
    </w:p>
    <w:p w14:paraId="74E60D1B" w14:textId="77777777" w:rsidR="00362EE1" w:rsidRDefault="00362EE1">
      <w:pPr>
        <w:pStyle w:val="BodyText"/>
        <w:spacing w:before="8"/>
        <w:rPr>
          <w:sz w:val="20"/>
        </w:rPr>
      </w:pPr>
    </w:p>
    <w:p w14:paraId="3891B979" w14:textId="77777777" w:rsidR="00362EE1" w:rsidRDefault="007E472A">
      <w:pPr>
        <w:pStyle w:val="BodyText"/>
        <w:spacing w:line="278" w:lineRule="auto"/>
        <w:ind w:left="662" w:right="275"/>
      </w:pPr>
      <w:r>
        <w:rPr>
          <w:b/>
        </w:rPr>
        <w:t xml:space="preserve">Participant statement: </w:t>
      </w:r>
      <w:r>
        <w:t>this is a section on the front of your plan that describes you! Think</w:t>
      </w:r>
      <w:r>
        <w:rPr>
          <w:spacing w:val="1"/>
        </w:rPr>
        <w:t xml:space="preserve"> </w:t>
      </w:r>
      <w:r>
        <w:t>about what you want everyone to know about you</w:t>
      </w:r>
      <w:r>
        <w:rPr>
          <w:b/>
        </w:rPr>
        <w:t xml:space="preserve">: </w:t>
      </w:r>
      <w:r>
        <w:t>name/ nickname, family, pets, hobbies, who</w:t>
      </w:r>
      <w:r>
        <w:rPr>
          <w:spacing w:val="-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3"/>
        </w:rPr>
        <w:t xml:space="preserve"> </w:t>
      </w:r>
      <w:r>
        <w:t>with.</w:t>
      </w:r>
    </w:p>
    <w:p w14:paraId="498529C1" w14:textId="77777777" w:rsidR="00362EE1" w:rsidRDefault="00362EE1">
      <w:pPr>
        <w:pStyle w:val="BodyText"/>
        <w:rPr>
          <w:sz w:val="26"/>
        </w:rPr>
      </w:pPr>
    </w:p>
    <w:p w14:paraId="149F9FF1" w14:textId="77777777" w:rsidR="00362EE1" w:rsidRDefault="00362EE1">
      <w:pPr>
        <w:pStyle w:val="BodyText"/>
        <w:rPr>
          <w:sz w:val="26"/>
        </w:rPr>
      </w:pPr>
    </w:p>
    <w:p w14:paraId="4AC79753" w14:textId="77777777" w:rsidR="00362EE1" w:rsidRDefault="00362EE1">
      <w:pPr>
        <w:pStyle w:val="BodyText"/>
        <w:rPr>
          <w:sz w:val="26"/>
        </w:rPr>
      </w:pPr>
    </w:p>
    <w:p w14:paraId="66051C86" w14:textId="77777777" w:rsidR="00362EE1" w:rsidRDefault="00362EE1">
      <w:pPr>
        <w:pStyle w:val="BodyText"/>
        <w:rPr>
          <w:sz w:val="26"/>
        </w:rPr>
      </w:pPr>
    </w:p>
    <w:p w14:paraId="6D24248F" w14:textId="77777777" w:rsidR="00362EE1" w:rsidRDefault="00362EE1">
      <w:pPr>
        <w:pStyle w:val="BodyText"/>
        <w:rPr>
          <w:sz w:val="26"/>
        </w:rPr>
      </w:pPr>
    </w:p>
    <w:p w14:paraId="1E9B60A9" w14:textId="77777777" w:rsidR="00362EE1" w:rsidRDefault="00362EE1">
      <w:pPr>
        <w:pStyle w:val="BodyText"/>
        <w:rPr>
          <w:sz w:val="26"/>
        </w:rPr>
      </w:pPr>
    </w:p>
    <w:p w14:paraId="49D7FDA6" w14:textId="77777777" w:rsidR="00362EE1" w:rsidRDefault="00362EE1">
      <w:pPr>
        <w:pStyle w:val="BodyText"/>
        <w:rPr>
          <w:sz w:val="26"/>
        </w:rPr>
      </w:pPr>
    </w:p>
    <w:p w14:paraId="7E2AA35D" w14:textId="77777777" w:rsidR="00362EE1" w:rsidRDefault="007E472A">
      <w:pPr>
        <w:pStyle w:val="Heading1"/>
        <w:spacing w:before="173"/>
      </w:pPr>
      <w:r>
        <w:t>Informal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Supports</w:t>
      </w:r>
    </w:p>
    <w:p w14:paraId="44CA33BA" w14:textId="77777777" w:rsidR="00362EE1" w:rsidRDefault="00362EE1">
      <w:pPr>
        <w:pStyle w:val="BodyText"/>
        <w:spacing w:before="10"/>
        <w:rPr>
          <w:b/>
          <w:sz w:val="20"/>
        </w:rPr>
      </w:pPr>
    </w:p>
    <w:p w14:paraId="1C2F33AD" w14:textId="77777777" w:rsidR="00362EE1" w:rsidRDefault="007E472A">
      <w:pPr>
        <w:pStyle w:val="BodyText"/>
        <w:ind w:left="662"/>
      </w:pPr>
      <w:r>
        <w:t>Family:</w:t>
      </w:r>
    </w:p>
    <w:p w14:paraId="59DE23CD" w14:textId="77777777" w:rsidR="00362EE1" w:rsidRDefault="00362EE1">
      <w:pPr>
        <w:pStyle w:val="BodyText"/>
        <w:rPr>
          <w:sz w:val="26"/>
        </w:rPr>
      </w:pPr>
    </w:p>
    <w:p w14:paraId="3A1052E7" w14:textId="77777777" w:rsidR="00362EE1" w:rsidRDefault="00362EE1">
      <w:pPr>
        <w:pStyle w:val="BodyText"/>
        <w:rPr>
          <w:sz w:val="26"/>
        </w:rPr>
      </w:pPr>
    </w:p>
    <w:p w14:paraId="1F49432F" w14:textId="77777777" w:rsidR="00362EE1" w:rsidRDefault="00362EE1">
      <w:pPr>
        <w:pStyle w:val="BodyText"/>
        <w:rPr>
          <w:sz w:val="26"/>
        </w:rPr>
      </w:pPr>
    </w:p>
    <w:p w14:paraId="58A31EB1" w14:textId="77777777" w:rsidR="00362EE1" w:rsidRDefault="00362EE1">
      <w:pPr>
        <w:pStyle w:val="BodyText"/>
        <w:spacing w:before="1"/>
        <w:rPr>
          <w:sz w:val="33"/>
        </w:rPr>
      </w:pPr>
    </w:p>
    <w:p w14:paraId="04DD441F" w14:textId="77777777" w:rsidR="00362EE1" w:rsidRDefault="007E472A">
      <w:pPr>
        <w:pStyle w:val="BodyText"/>
        <w:ind w:left="662"/>
      </w:pPr>
      <w:r>
        <w:t>Friends:</w:t>
      </w:r>
    </w:p>
    <w:p w14:paraId="378B083E" w14:textId="77777777" w:rsidR="00362EE1" w:rsidRDefault="00362EE1">
      <w:pPr>
        <w:pStyle w:val="BodyText"/>
        <w:rPr>
          <w:sz w:val="26"/>
        </w:rPr>
      </w:pPr>
    </w:p>
    <w:p w14:paraId="6BC80817" w14:textId="77777777" w:rsidR="00362EE1" w:rsidRDefault="00362EE1">
      <w:pPr>
        <w:pStyle w:val="BodyText"/>
        <w:rPr>
          <w:sz w:val="26"/>
        </w:rPr>
      </w:pPr>
    </w:p>
    <w:p w14:paraId="73EB44D3" w14:textId="77777777" w:rsidR="00362EE1" w:rsidRDefault="00362EE1">
      <w:pPr>
        <w:pStyle w:val="BodyText"/>
        <w:rPr>
          <w:sz w:val="26"/>
        </w:rPr>
      </w:pPr>
    </w:p>
    <w:p w14:paraId="23BC5734" w14:textId="77777777" w:rsidR="00362EE1" w:rsidRDefault="00362EE1">
      <w:pPr>
        <w:pStyle w:val="BodyText"/>
        <w:rPr>
          <w:sz w:val="33"/>
        </w:rPr>
      </w:pPr>
    </w:p>
    <w:p w14:paraId="0B6A25CF" w14:textId="77777777" w:rsidR="00362EE1" w:rsidRDefault="007E472A">
      <w:pPr>
        <w:pStyle w:val="BodyText"/>
        <w:ind w:left="662"/>
      </w:pPr>
      <w:r>
        <w:t>Other</w:t>
      </w:r>
      <w:r>
        <w:rPr>
          <w:spacing w:val="-2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(Dr,</w:t>
      </w:r>
      <w:r>
        <w:rPr>
          <w:spacing w:val="-1"/>
        </w:rPr>
        <w:t xml:space="preserve"> </w:t>
      </w:r>
      <w:r>
        <w:t>teacher):</w:t>
      </w:r>
    </w:p>
    <w:p w14:paraId="0239275B" w14:textId="77777777" w:rsidR="00362EE1" w:rsidRDefault="00362EE1">
      <w:pPr>
        <w:pStyle w:val="BodyText"/>
        <w:rPr>
          <w:sz w:val="26"/>
        </w:rPr>
      </w:pPr>
    </w:p>
    <w:p w14:paraId="65A78787" w14:textId="77777777" w:rsidR="00362EE1" w:rsidRDefault="00362EE1">
      <w:pPr>
        <w:pStyle w:val="BodyText"/>
        <w:rPr>
          <w:sz w:val="26"/>
        </w:rPr>
      </w:pPr>
    </w:p>
    <w:p w14:paraId="67072C18" w14:textId="77777777" w:rsidR="00362EE1" w:rsidRDefault="00362EE1">
      <w:pPr>
        <w:pStyle w:val="BodyText"/>
        <w:rPr>
          <w:sz w:val="26"/>
        </w:rPr>
      </w:pPr>
    </w:p>
    <w:p w14:paraId="193394B3" w14:textId="77777777" w:rsidR="00362EE1" w:rsidRDefault="00362EE1">
      <w:pPr>
        <w:pStyle w:val="BodyText"/>
        <w:rPr>
          <w:sz w:val="26"/>
        </w:rPr>
      </w:pPr>
    </w:p>
    <w:p w14:paraId="6ADC53CB" w14:textId="77777777" w:rsidR="00362EE1" w:rsidRDefault="00362EE1">
      <w:pPr>
        <w:pStyle w:val="BodyText"/>
        <w:rPr>
          <w:sz w:val="26"/>
        </w:rPr>
      </w:pPr>
    </w:p>
    <w:p w14:paraId="21877880" w14:textId="77777777" w:rsidR="00362EE1" w:rsidRDefault="00362EE1">
      <w:pPr>
        <w:pStyle w:val="BodyText"/>
        <w:rPr>
          <w:sz w:val="26"/>
        </w:rPr>
      </w:pPr>
    </w:p>
    <w:p w14:paraId="652693C0" w14:textId="77777777" w:rsidR="00362EE1" w:rsidRDefault="007E472A">
      <w:pPr>
        <w:pStyle w:val="Heading1"/>
      </w:pPr>
      <w:r>
        <w:t>Home</w:t>
      </w:r>
    </w:p>
    <w:p w14:paraId="13FF1102" w14:textId="77777777" w:rsidR="00362EE1" w:rsidRDefault="00362EE1">
      <w:pPr>
        <w:pStyle w:val="BodyText"/>
        <w:spacing w:before="1"/>
        <w:rPr>
          <w:b/>
          <w:sz w:val="21"/>
        </w:rPr>
      </w:pPr>
    </w:p>
    <w:p w14:paraId="3B3C2E8D" w14:textId="77777777" w:rsidR="00362EE1" w:rsidRDefault="007E472A">
      <w:pPr>
        <w:pStyle w:val="BodyText"/>
        <w:ind w:left="662"/>
      </w:pPr>
      <w:r>
        <w:t>Whom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with?</w:t>
      </w:r>
    </w:p>
    <w:p w14:paraId="0ED2B33D" w14:textId="77777777" w:rsidR="00362EE1" w:rsidRDefault="00362EE1">
      <w:pPr>
        <w:sectPr w:rsidR="00362EE1">
          <w:footerReference w:type="default" r:id="rId10"/>
          <w:pgSz w:w="11910" w:h="16840"/>
          <w:pgMar w:top="1140" w:right="520" w:bottom="1240" w:left="360" w:header="0" w:footer="1053" w:gutter="0"/>
          <w:pgNumType w:start="2"/>
          <w:cols w:space="720"/>
        </w:sectPr>
      </w:pPr>
    </w:p>
    <w:p w14:paraId="4432E0BC" w14:textId="77777777" w:rsidR="00362EE1" w:rsidRDefault="007E472A">
      <w:pPr>
        <w:pStyle w:val="BodyText"/>
        <w:spacing w:before="145"/>
        <w:ind w:left="662"/>
      </w:pPr>
      <w:r>
        <w:lastRenderedPageBreak/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independent?</w:t>
      </w:r>
    </w:p>
    <w:p w14:paraId="6EE46143" w14:textId="77777777" w:rsidR="00362EE1" w:rsidRDefault="00362EE1">
      <w:pPr>
        <w:pStyle w:val="BodyText"/>
        <w:rPr>
          <w:sz w:val="26"/>
        </w:rPr>
      </w:pPr>
    </w:p>
    <w:p w14:paraId="4A7446CB" w14:textId="77777777" w:rsidR="00362EE1" w:rsidRDefault="00362EE1">
      <w:pPr>
        <w:pStyle w:val="BodyText"/>
        <w:rPr>
          <w:sz w:val="26"/>
        </w:rPr>
      </w:pPr>
    </w:p>
    <w:p w14:paraId="69CCB289" w14:textId="77777777" w:rsidR="00362EE1" w:rsidRDefault="00362EE1">
      <w:pPr>
        <w:pStyle w:val="BodyText"/>
        <w:rPr>
          <w:sz w:val="26"/>
        </w:rPr>
      </w:pPr>
    </w:p>
    <w:p w14:paraId="6CEA14F9" w14:textId="77777777" w:rsidR="00362EE1" w:rsidRDefault="00362EE1">
      <w:pPr>
        <w:pStyle w:val="BodyText"/>
        <w:spacing w:before="9"/>
        <w:rPr>
          <w:sz w:val="32"/>
        </w:rPr>
      </w:pPr>
    </w:p>
    <w:p w14:paraId="6B33812D" w14:textId="77777777" w:rsidR="00362EE1" w:rsidRDefault="007E472A">
      <w:pPr>
        <w:pStyle w:val="BodyText"/>
        <w:ind w:left="66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home?</w:t>
      </w:r>
    </w:p>
    <w:p w14:paraId="31EF8AC4" w14:textId="77777777" w:rsidR="00362EE1" w:rsidRDefault="00362EE1">
      <w:pPr>
        <w:pStyle w:val="BodyText"/>
        <w:rPr>
          <w:sz w:val="26"/>
        </w:rPr>
      </w:pPr>
    </w:p>
    <w:p w14:paraId="4DAB5EF0" w14:textId="77777777" w:rsidR="00362EE1" w:rsidRDefault="00362EE1">
      <w:pPr>
        <w:pStyle w:val="BodyText"/>
        <w:rPr>
          <w:sz w:val="26"/>
        </w:rPr>
      </w:pPr>
    </w:p>
    <w:p w14:paraId="4265FFF1" w14:textId="77777777" w:rsidR="00362EE1" w:rsidRDefault="00362EE1">
      <w:pPr>
        <w:pStyle w:val="BodyText"/>
        <w:rPr>
          <w:sz w:val="26"/>
        </w:rPr>
      </w:pPr>
    </w:p>
    <w:p w14:paraId="5E18A9D3" w14:textId="77777777" w:rsidR="00362EE1" w:rsidRDefault="00362EE1">
      <w:pPr>
        <w:pStyle w:val="BodyText"/>
        <w:spacing w:before="9"/>
        <w:rPr>
          <w:sz w:val="32"/>
        </w:rPr>
      </w:pPr>
    </w:p>
    <w:p w14:paraId="7337E55B" w14:textId="77777777" w:rsidR="00362EE1" w:rsidRDefault="007E472A">
      <w:pPr>
        <w:pStyle w:val="BodyText"/>
        <w:spacing w:before="1" w:line="276" w:lineRule="auto"/>
        <w:ind w:left="662" w:right="345"/>
      </w:pPr>
      <w:r>
        <w:t>Do you use communication tools or aids? What do you use? How old is it? Is there</w:t>
      </w:r>
      <w:r>
        <w:rPr>
          <w:spacing w:val="1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t>required?</w:t>
      </w:r>
      <w:r>
        <w:rPr>
          <w:spacing w:val="-8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have?</w:t>
      </w:r>
      <w:r>
        <w:rPr>
          <w:spacing w:val="-2"/>
        </w:rPr>
        <w:t xml:space="preserve"> </w:t>
      </w:r>
      <w:r>
        <w:t>(Quotes</w:t>
      </w:r>
      <w:r>
        <w:rPr>
          <w:spacing w:val="-4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required)</w:t>
      </w:r>
    </w:p>
    <w:p w14:paraId="4266CEDE" w14:textId="77777777" w:rsidR="00362EE1" w:rsidRDefault="00362EE1">
      <w:pPr>
        <w:pStyle w:val="BodyText"/>
        <w:rPr>
          <w:sz w:val="26"/>
        </w:rPr>
      </w:pPr>
    </w:p>
    <w:p w14:paraId="7D1AE965" w14:textId="77777777" w:rsidR="00362EE1" w:rsidRDefault="00362EE1">
      <w:pPr>
        <w:pStyle w:val="BodyText"/>
        <w:rPr>
          <w:sz w:val="26"/>
        </w:rPr>
      </w:pPr>
    </w:p>
    <w:p w14:paraId="0C78C43A" w14:textId="77777777" w:rsidR="00362EE1" w:rsidRDefault="00362EE1">
      <w:pPr>
        <w:pStyle w:val="BodyText"/>
        <w:rPr>
          <w:sz w:val="26"/>
        </w:rPr>
      </w:pPr>
    </w:p>
    <w:p w14:paraId="100C945A" w14:textId="77777777" w:rsidR="00362EE1" w:rsidRDefault="00362EE1">
      <w:pPr>
        <w:pStyle w:val="BodyText"/>
        <w:rPr>
          <w:sz w:val="26"/>
        </w:rPr>
      </w:pPr>
    </w:p>
    <w:p w14:paraId="4DA40BC6" w14:textId="77777777" w:rsidR="00362EE1" w:rsidRDefault="00362EE1">
      <w:pPr>
        <w:pStyle w:val="BodyText"/>
        <w:rPr>
          <w:sz w:val="26"/>
        </w:rPr>
      </w:pPr>
    </w:p>
    <w:p w14:paraId="296484EC" w14:textId="77777777" w:rsidR="00362EE1" w:rsidRDefault="00362EE1">
      <w:pPr>
        <w:pStyle w:val="BodyText"/>
        <w:spacing w:before="5"/>
        <w:rPr>
          <w:sz w:val="22"/>
        </w:rPr>
      </w:pPr>
    </w:p>
    <w:p w14:paraId="104C0AFC" w14:textId="77777777" w:rsidR="00362EE1" w:rsidRDefault="007E472A">
      <w:pPr>
        <w:pStyle w:val="BodyText"/>
        <w:spacing w:line="276" w:lineRule="auto"/>
        <w:ind w:left="662" w:right="382"/>
      </w:pPr>
      <w:r>
        <w:t>Do you require equipment or aids to help you get around? What do you use? How old is it? Is</w:t>
      </w:r>
      <w:r>
        <w:rPr>
          <w:spacing w:val="1"/>
        </w:rPr>
        <w:t xml:space="preserve"> </w:t>
      </w:r>
      <w:r>
        <w:t>there maintenance required? What would you like that you do not currently have? (Quotes are</w:t>
      </w:r>
      <w:r>
        <w:rPr>
          <w:spacing w:val="-64"/>
        </w:rPr>
        <w:t xml:space="preserve"> </w:t>
      </w:r>
      <w:r>
        <w:t>required)</w:t>
      </w:r>
    </w:p>
    <w:p w14:paraId="504E1055" w14:textId="77777777" w:rsidR="00362EE1" w:rsidRDefault="00362EE1">
      <w:pPr>
        <w:pStyle w:val="BodyText"/>
        <w:rPr>
          <w:sz w:val="26"/>
        </w:rPr>
      </w:pPr>
    </w:p>
    <w:p w14:paraId="5DD55BDA" w14:textId="77777777" w:rsidR="00362EE1" w:rsidRDefault="00362EE1">
      <w:pPr>
        <w:pStyle w:val="BodyText"/>
        <w:rPr>
          <w:sz w:val="26"/>
        </w:rPr>
      </w:pPr>
    </w:p>
    <w:p w14:paraId="5D31A544" w14:textId="77777777" w:rsidR="00362EE1" w:rsidRDefault="00362EE1">
      <w:pPr>
        <w:pStyle w:val="BodyText"/>
        <w:rPr>
          <w:sz w:val="26"/>
        </w:rPr>
      </w:pPr>
    </w:p>
    <w:p w14:paraId="549E1132" w14:textId="77777777" w:rsidR="00362EE1" w:rsidRDefault="00362EE1">
      <w:pPr>
        <w:pStyle w:val="BodyText"/>
        <w:rPr>
          <w:sz w:val="26"/>
        </w:rPr>
      </w:pPr>
    </w:p>
    <w:p w14:paraId="4F068FCB" w14:textId="77777777" w:rsidR="00362EE1" w:rsidRDefault="00362EE1">
      <w:pPr>
        <w:pStyle w:val="BodyText"/>
        <w:rPr>
          <w:sz w:val="26"/>
        </w:rPr>
      </w:pPr>
    </w:p>
    <w:p w14:paraId="49C73669" w14:textId="77777777" w:rsidR="00362EE1" w:rsidRDefault="00362EE1">
      <w:pPr>
        <w:pStyle w:val="BodyText"/>
        <w:spacing w:before="5"/>
        <w:rPr>
          <w:sz w:val="22"/>
        </w:rPr>
      </w:pPr>
    </w:p>
    <w:p w14:paraId="7A7F47E9" w14:textId="77777777" w:rsidR="00362EE1" w:rsidRDefault="007E472A">
      <w:pPr>
        <w:pStyle w:val="BodyText"/>
        <w:spacing w:line="278" w:lineRule="auto"/>
        <w:ind w:left="662" w:right="449"/>
      </w:pPr>
      <w:r>
        <w:t xml:space="preserve">Do you require home modifications? Is there maintenance </w:t>
      </w:r>
      <w:r>
        <w:t>required? What would you like that</w:t>
      </w:r>
      <w:r>
        <w:rPr>
          <w:spacing w:val="-6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 not currently</w:t>
      </w:r>
      <w:r>
        <w:rPr>
          <w:spacing w:val="-3"/>
        </w:rPr>
        <w:t xml:space="preserve"> </w:t>
      </w:r>
      <w:r>
        <w:t>have? (Quotes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required)</w:t>
      </w:r>
    </w:p>
    <w:p w14:paraId="7FF6B9D1" w14:textId="77777777" w:rsidR="00362EE1" w:rsidRDefault="00362EE1">
      <w:pPr>
        <w:spacing w:line="278" w:lineRule="auto"/>
        <w:sectPr w:rsidR="00362EE1">
          <w:pgSz w:w="11910" w:h="16840"/>
          <w:pgMar w:top="1580" w:right="520" w:bottom="1240" w:left="360" w:header="0" w:footer="1053" w:gutter="0"/>
          <w:cols w:space="720"/>
        </w:sectPr>
      </w:pPr>
    </w:p>
    <w:p w14:paraId="374370A7" w14:textId="77777777" w:rsidR="00362EE1" w:rsidRDefault="007E472A">
      <w:pPr>
        <w:pStyle w:val="Heading1"/>
        <w:spacing w:before="63" w:line="278" w:lineRule="auto"/>
        <w:ind w:right="413"/>
      </w:pPr>
      <w:r>
        <w:lastRenderedPageBreak/>
        <w:t>Tick the box that best describes how often you need support with each of the following</w:t>
      </w:r>
      <w:r>
        <w:rPr>
          <w:spacing w:val="-6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and then</w:t>
      </w:r>
      <w:r>
        <w:rPr>
          <w:spacing w:val="-3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what type</w:t>
      </w:r>
      <w:r>
        <w:rPr>
          <w:spacing w:val="-1"/>
        </w:rPr>
        <w:t xml:space="preserve"> </w:t>
      </w:r>
      <w:r>
        <w:t>of support</w:t>
      </w:r>
      <w:r>
        <w:rPr>
          <w:spacing w:val="1"/>
        </w:rPr>
        <w:t xml:space="preserve"> </w:t>
      </w:r>
      <w:r>
        <w:t>you need.</w:t>
      </w:r>
    </w:p>
    <w:p w14:paraId="31457589" w14:textId="77777777" w:rsidR="00362EE1" w:rsidRDefault="00362EE1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4"/>
        <w:gridCol w:w="883"/>
        <w:gridCol w:w="1497"/>
        <w:gridCol w:w="1044"/>
        <w:gridCol w:w="4438"/>
      </w:tblGrid>
      <w:tr w:rsidR="00362EE1" w14:paraId="17638D57" w14:textId="77777777">
        <w:trPr>
          <w:trHeight w:val="518"/>
        </w:trPr>
        <w:tc>
          <w:tcPr>
            <w:tcW w:w="1884" w:type="dxa"/>
          </w:tcPr>
          <w:p w14:paraId="50BACB74" w14:textId="77777777" w:rsidR="00362EE1" w:rsidRDefault="007E472A">
            <w:pPr>
              <w:pStyle w:val="TableParagraph"/>
              <w:ind w:left="647" w:right="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883" w:type="dxa"/>
          </w:tcPr>
          <w:p w14:paraId="291C144F" w14:textId="77777777" w:rsidR="00362EE1" w:rsidRDefault="007E472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  <w:tc>
          <w:tcPr>
            <w:tcW w:w="1497" w:type="dxa"/>
          </w:tcPr>
          <w:p w14:paraId="3543D525" w14:textId="77777777" w:rsidR="00362EE1" w:rsidRDefault="007E472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Sometimes</w:t>
            </w:r>
          </w:p>
        </w:tc>
        <w:tc>
          <w:tcPr>
            <w:tcW w:w="1044" w:type="dxa"/>
          </w:tcPr>
          <w:p w14:paraId="0654B9FF" w14:textId="77777777" w:rsidR="00362EE1" w:rsidRDefault="007E472A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Always</w:t>
            </w:r>
          </w:p>
        </w:tc>
        <w:tc>
          <w:tcPr>
            <w:tcW w:w="4438" w:type="dxa"/>
          </w:tcPr>
          <w:p w14:paraId="7B701F09" w14:textId="77777777" w:rsidR="00362EE1" w:rsidRDefault="007E472A">
            <w:pPr>
              <w:pStyle w:val="TableParagraph"/>
              <w:ind w:left="613"/>
              <w:rPr>
                <w:b/>
                <w:sz w:val="24"/>
              </w:rPr>
            </w:pPr>
            <w:r>
              <w:rPr>
                <w:b/>
                <w:sz w:val="24"/>
              </w:rPr>
              <w:t>What you need support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</w:p>
        </w:tc>
      </w:tr>
      <w:tr w:rsidR="00362EE1" w14:paraId="449343C5" w14:textId="77777777">
        <w:trPr>
          <w:trHeight w:val="515"/>
        </w:trPr>
        <w:tc>
          <w:tcPr>
            <w:tcW w:w="1884" w:type="dxa"/>
          </w:tcPr>
          <w:p w14:paraId="6131F9D3" w14:textId="77777777" w:rsidR="00362EE1" w:rsidRDefault="007E472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Mobility</w:t>
            </w:r>
          </w:p>
        </w:tc>
        <w:tc>
          <w:tcPr>
            <w:tcW w:w="883" w:type="dxa"/>
          </w:tcPr>
          <w:p w14:paraId="554A0ED5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1527F2E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389E1C2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24AAB94B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3D760540" w14:textId="77777777">
        <w:trPr>
          <w:trHeight w:val="517"/>
        </w:trPr>
        <w:tc>
          <w:tcPr>
            <w:tcW w:w="1884" w:type="dxa"/>
          </w:tcPr>
          <w:p w14:paraId="609BA804" w14:textId="77777777" w:rsidR="00362EE1" w:rsidRDefault="007E472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Communication</w:t>
            </w:r>
          </w:p>
        </w:tc>
        <w:tc>
          <w:tcPr>
            <w:tcW w:w="883" w:type="dxa"/>
          </w:tcPr>
          <w:p w14:paraId="4E899E4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108A218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1E34E4B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6E368AC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7EA791AE" w14:textId="77777777">
        <w:trPr>
          <w:trHeight w:val="551"/>
        </w:trPr>
        <w:tc>
          <w:tcPr>
            <w:tcW w:w="1884" w:type="dxa"/>
          </w:tcPr>
          <w:p w14:paraId="73B43AE5" w14:textId="77777777" w:rsidR="00362EE1" w:rsidRDefault="007E472A">
            <w:pPr>
              <w:pStyle w:val="TableParagraph"/>
              <w:spacing w:line="276" w:lineRule="exact"/>
              <w:ind w:left="107" w:right="519"/>
              <w:rPr>
                <w:sz w:val="24"/>
              </w:rPr>
            </w:pPr>
            <w:r>
              <w:rPr>
                <w:sz w:val="24"/>
              </w:rPr>
              <w:t>Social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</w:t>
            </w:r>
          </w:p>
        </w:tc>
        <w:tc>
          <w:tcPr>
            <w:tcW w:w="883" w:type="dxa"/>
          </w:tcPr>
          <w:p w14:paraId="64444A7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2AE8B695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3CB12A5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73B194D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71DAE7BD" w14:textId="77777777">
        <w:trPr>
          <w:trHeight w:val="551"/>
        </w:trPr>
        <w:tc>
          <w:tcPr>
            <w:tcW w:w="1884" w:type="dxa"/>
          </w:tcPr>
          <w:p w14:paraId="7D8CCC66" w14:textId="77777777" w:rsidR="00362EE1" w:rsidRDefault="007E472A">
            <w:pPr>
              <w:pStyle w:val="TableParagraph"/>
              <w:spacing w:line="276" w:lineRule="exact"/>
              <w:ind w:left="107" w:right="252"/>
              <w:rPr>
                <w:sz w:val="24"/>
              </w:rPr>
            </w:pPr>
            <w:r>
              <w:rPr>
                <w:sz w:val="24"/>
              </w:rPr>
              <w:t>Accessing 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</w:p>
        </w:tc>
        <w:tc>
          <w:tcPr>
            <w:tcW w:w="883" w:type="dxa"/>
          </w:tcPr>
          <w:p w14:paraId="1D8A5F9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6080F08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4D9937E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0A01606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1E856A88" w14:textId="77777777">
        <w:trPr>
          <w:trHeight w:val="516"/>
        </w:trPr>
        <w:tc>
          <w:tcPr>
            <w:tcW w:w="1884" w:type="dxa"/>
          </w:tcPr>
          <w:p w14:paraId="75F92595" w14:textId="77777777" w:rsidR="00362EE1" w:rsidRDefault="007E472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</w:p>
        </w:tc>
        <w:tc>
          <w:tcPr>
            <w:tcW w:w="883" w:type="dxa"/>
          </w:tcPr>
          <w:p w14:paraId="7223C2E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60FA23C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773AE10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28D8C18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4CA3960D" w14:textId="77777777">
        <w:trPr>
          <w:trHeight w:val="518"/>
        </w:trPr>
        <w:tc>
          <w:tcPr>
            <w:tcW w:w="1884" w:type="dxa"/>
          </w:tcPr>
          <w:p w14:paraId="7F549B00" w14:textId="77777777" w:rsidR="00362EE1" w:rsidRDefault="007E472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Transport</w:t>
            </w:r>
          </w:p>
        </w:tc>
        <w:tc>
          <w:tcPr>
            <w:tcW w:w="883" w:type="dxa"/>
          </w:tcPr>
          <w:p w14:paraId="6BCB46A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70629E6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1262D91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752FFA55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42C6498D" w14:textId="77777777">
        <w:trPr>
          <w:trHeight w:val="517"/>
        </w:trPr>
        <w:tc>
          <w:tcPr>
            <w:tcW w:w="1884" w:type="dxa"/>
          </w:tcPr>
          <w:p w14:paraId="3AC03E46" w14:textId="77777777" w:rsidR="00362EE1" w:rsidRDefault="007E472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Safety</w:t>
            </w:r>
          </w:p>
        </w:tc>
        <w:tc>
          <w:tcPr>
            <w:tcW w:w="883" w:type="dxa"/>
          </w:tcPr>
          <w:p w14:paraId="7C21DD3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3A2F91D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4DFBCF3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504A059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10B117EF" w14:textId="77777777">
        <w:trPr>
          <w:trHeight w:val="551"/>
        </w:trPr>
        <w:tc>
          <w:tcPr>
            <w:tcW w:w="1884" w:type="dxa"/>
          </w:tcPr>
          <w:p w14:paraId="4C00872E" w14:textId="77777777" w:rsidR="00362EE1" w:rsidRDefault="007E472A">
            <w:pPr>
              <w:pStyle w:val="TableParagraph"/>
              <w:spacing w:line="276" w:lineRule="exact"/>
              <w:ind w:left="107" w:right="333"/>
              <w:rPr>
                <w:sz w:val="24"/>
              </w:rPr>
            </w:pPr>
            <w:r>
              <w:rPr>
                <w:sz w:val="24"/>
              </w:rPr>
              <w:t>Finding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keeping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</w:tc>
        <w:tc>
          <w:tcPr>
            <w:tcW w:w="883" w:type="dxa"/>
          </w:tcPr>
          <w:p w14:paraId="4B4ECB3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28D6350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3CBDFF2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5FF337D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61B2C302" w14:textId="77777777">
        <w:trPr>
          <w:trHeight w:val="551"/>
        </w:trPr>
        <w:tc>
          <w:tcPr>
            <w:tcW w:w="1884" w:type="dxa"/>
          </w:tcPr>
          <w:p w14:paraId="74EFD87B" w14:textId="77777777" w:rsidR="00362EE1" w:rsidRDefault="007E472A">
            <w:pPr>
              <w:pStyle w:val="TableParagraph"/>
              <w:spacing w:line="276" w:lineRule="exact"/>
              <w:ind w:left="107" w:right="199"/>
              <w:rPr>
                <w:sz w:val="24"/>
              </w:rPr>
            </w:pPr>
            <w:r>
              <w:rPr>
                <w:sz w:val="24"/>
              </w:rPr>
              <w:t>Involvement 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</w:p>
        </w:tc>
        <w:tc>
          <w:tcPr>
            <w:tcW w:w="883" w:type="dxa"/>
          </w:tcPr>
          <w:p w14:paraId="3050CA6A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7" w:type="dxa"/>
          </w:tcPr>
          <w:p w14:paraId="2672155B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01AA1D8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763B72DF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1EFFB9F" w14:textId="77777777" w:rsidR="00362EE1" w:rsidRDefault="00362EE1">
      <w:pPr>
        <w:pStyle w:val="BodyText"/>
        <w:rPr>
          <w:b/>
          <w:sz w:val="26"/>
        </w:rPr>
      </w:pPr>
    </w:p>
    <w:p w14:paraId="0E94B8B7" w14:textId="77777777" w:rsidR="00362EE1" w:rsidRDefault="007E472A">
      <w:pPr>
        <w:pStyle w:val="BodyText"/>
        <w:spacing w:before="217" w:line="278" w:lineRule="auto"/>
        <w:ind w:left="662"/>
      </w:pP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Care:</w:t>
      </w:r>
      <w:r>
        <w:rPr>
          <w:b/>
          <w:spacing w:val="-2"/>
        </w:rPr>
        <w:t xml:space="preserve"> </w:t>
      </w:r>
      <w:r>
        <w:t>tick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describes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and then</w:t>
      </w:r>
      <w:r>
        <w:rPr>
          <w:spacing w:val="-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what type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you need.</w:t>
      </w:r>
    </w:p>
    <w:p w14:paraId="7A7EEF90" w14:textId="77777777" w:rsidR="00362EE1" w:rsidRDefault="00362EE1">
      <w:pPr>
        <w:pStyle w:val="BodyText"/>
        <w:spacing w:before="10" w:after="1"/>
        <w:rPr>
          <w:sz w:val="16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83"/>
        <w:gridCol w:w="1498"/>
        <w:gridCol w:w="1044"/>
        <w:gridCol w:w="4438"/>
      </w:tblGrid>
      <w:tr w:rsidR="00362EE1" w14:paraId="11733CD1" w14:textId="77777777">
        <w:trPr>
          <w:trHeight w:val="518"/>
        </w:trPr>
        <w:tc>
          <w:tcPr>
            <w:tcW w:w="1848" w:type="dxa"/>
          </w:tcPr>
          <w:p w14:paraId="72B95228" w14:textId="77777777" w:rsidR="00362EE1" w:rsidRDefault="007E472A">
            <w:pPr>
              <w:pStyle w:val="TableParagraph"/>
              <w:spacing w:before="2"/>
              <w:ind w:left="630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4A91C9A2" w14:textId="77777777" w:rsidR="00362EE1" w:rsidRDefault="007E472A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55F1247E" w14:textId="77777777" w:rsidR="00362EE1" w:rsidRDefault="007E472A">
            <w:pPr>
              <w:pStyle w:val="TableParagraph"/>
              <w:spacing w:before="2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Sometimes</w:t>
            </w:r>
          </w:p>
        </w:tc>
        <w:tc>
          <w:tcPr>
            <w:tcW w:w="1044" w:type="dxa"/>
          </w:tcPr>
          <w:p w14:paraId="1F11CB0B" w14:textId="77777777" w:rsidR="00362EE1" w:rsidRDefault="007E472A">
            <w:pPr>
              <w:pStyle w:val="TableParagraph"/>
              <w:spacing w:before="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Always</w:t>
            </w:r>
          </w:p>
        </w:tc>
        <w:tc>
          <w:tcPr>
            <w:tcW w:w="4438" w:type="dxa"/>
          </w:tcPr>
          <w:p w14:paraId="08A73399" w14:textId="77777777" w:rsidR="00362EE1" w:rsidRDefault="007E472A">
            <w:pPr>
              <w:pStyle w:val="TableParagraph"/>
              <w:spacing w:before="2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What you need support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</w:p>
        </w:tc>
      </w:tr>
      <w:tr w:rsidR="00362EE1" w14:paraId="61DD0C7E" w14:textId="77777777">
        <w:trPr>
          <w:trHeight w:val="551"/>
        </w:trPr>
        <w:tc>
          <w:tcPr>
            <w:tcW w:w="1848" w:type="dxa"/>
          </w:tcPr>
          <w:p w14:paraId="0CF0D54D" w14:textId="77777777" w:rsidR="00362EE1" w:rsidRDefault="007E472A">
            <w:pPr>
              <w:pStyle w:val="TableParagraph"/>
              <w:spacing w:line="276" w:lineRule="exact"/>
              <w:ind w:left="107" w:right="459"/>
              <w:rPr>
                <w:sz w:val="24"/>
              </w:rPr>
            </w:pPr>
            <w:r>
              <w:rPr>
                <w:sz w:val="24"/>
              </w:rPr>
              <w:t>Showering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bathing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0E33A75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6EA8840F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51DF152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763B73F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48C1F6F4" w14:textId="77777777">
        <w:trPr>
          <w:trHeight w:val="551"/>
        </w:trPr>
        <w:tc>
          <w:tcPr>
            <w:tcW w:w="1848" w:type="dxa"/>
          </w:tcPr>
          <w:p w14:paraId="7835337C" w14:textId="77777777" w:rsidR="00362EE1" w:rsidRDefault="007E472A">
            <w:pPr>
              <w:pStyle w:val="TableParagraph"/>
              <w:spacing w:line="276" w:lineRule="exact"/>
              <w:ind w:left="107" w:right="536"/>
              <w:rPr>
                <w:sz w:val="24"/>
              </w:rPr>
            </w:pPr>
            <w:r>
              <w:rPr>
                <w:sz w:val="24"/>
              </w:rPr>
              <w:t>Dressing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undressing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2C05039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5767DF9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46FAA4D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189289E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3146D705" w14:textId="77777777">
        <w:trPr>
          <w:trHeight w:val="516"/>
        </w:trPr>
        <w:tc>
          <w:tcPr>
            <w:tcW w:w="1848" w:type="dxa"/>
          </w:tcPr>
          <w:p w14:paraId="542BCEC6" w14:textId="77777777" w:rsidR="00362EE1" w:rsidRDefault="007E472A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Grooming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2FA85D7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6917834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46138F0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7763231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1E2E72AB" w14:textId="77777777">
        <w:trPr>
          <w:trHeight w:val="517"/>
        </w:trPr>
        <w:tc>
          <w:tcPr>
            <w:tcW w:w="1848" w:type="dxa"/>
          </w:tcPr>
          <w:p w14:paraId="05B39963" w14:textId="77777777" w:rsidR="00362EE1" w:rsidRDefault="007E472A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561011C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4186DC9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6DC8F912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5208298A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6DB85880" w14:textId="77777777">
        <w:trPr>
          <w:trHeight w:val="628"/>
        </w:trPr>
        <w:tc>
          <w:tcPr>
            <w:tcW w:w="1848" w:type="dxa"/>
          </w:tcPr>
          <w:p w14:paraId="76F1D44C" w14:textId="77777777" w:rsidR="00362EE1" w:rsidRDefault="007E472A">
            <w:pPr>
              <w:pStyle w:val="TableParagraph"/>
              <w:ind w:left="107" w:right="870"/>
              <w:rPr>
                <w:sz w:val="24"/>
              </w:rPr>
            </w:pPr>
            <w:r>
              <w:rPr>
                <w:sz w:val="24"/>
              </w:rPr>
              <w:t>Eating /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drinking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366A6112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2A1AB3F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5D7644E5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1D3DFA4F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428225B" w14:textId="77777777" w:rsidR="00362EE1" w:rsidRDefault="00362EE1">
      <w:pPr>
        <w:rPr>
          <w:rFonts w:ascii="Times New Roman"/>
          <w:sz w:val="24"/>
        </w:rPr>
        <w:sectPr w:rsidR="00362EE1">
          <w:pgSz w:w="11910" w:h="16840"/>
          <w:pgMar w:top="1140" w:right="520" w:bottom="1240" w:left="360" w:header="0" w:footer="1053" w:gutter="0"/>
          <w:cols w:space="720"/>
        </w:sectPr>
      </w:pPr>
    </w:p>
    <w:p w14:paraId="22BAE0A4" w14:textId="77777777" w:rsidR="00362EE1" w:rsidRDefault="007E472A">
      <w:pPr>
        <w:pStyle w:val="BodyText"/>
        <w:spacing w:before="63" w:line="278" w:lineRule="auto"/>
        <w:ind w:left="662"/>
      </w:pPr>
      <w:r>
        <w:rPr>
          <w:b/>
        </w:rPr>
        <w:lastRenderedPageBreak/>
        <w:t>Daily</w:t>
      </w:r>
      <w:r>
        <w:rPr>
          <w:b/>
          <w:spacing w:val="-8"/>
        </w:rPr>
        <w:t xml:space="preserve"> </w:t>
      </w:r>
      <w:r>
        <w:rPr>
          <w:b/>
        </w:rPr>
        <w:t xml:space="preserve">Living: </w:t>
      </w:r>
      <w:r>
        <w:t>tick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describes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6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tasks</w:t>
      </w:r>
      <w:r>
        <w:rPr>
          <w:spacing w:val="-1"/>
        </w:rPr>
        <w:t xml:space="preserve"> </w:t>
      </w:r>
      <w:r>
        <w:t>and then</w:t>
      </w:r>
      <w:r>
        <w:rPr>
          <w:spacing w:val="-1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what type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support you</w:t>
      </w:r>
      <w:r>
        <w:rPr>
          <w:spacing w:val="-1"/>
        </w:rPr>
        <w:t xml:space="preserve"> </w:t>
      </w:r>
      <w:r>
        <w:t>need.</w:t>
      </w:r>
    </w:p>
    <w:p w14:paraId="7648B669" w14:textId="77777777" w:rsidR="00362EE1" w:rsidRDefault="00362EE1">
      <w:pPr>
        <w:pStyle w:val="BodyText"/>
        <w:spacing w:before="2"/>
        <w:rPr>
          <w:sz w:val="17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883"/>
        <w:gridCol w:w="1498"/>
        <w:gridCol w:w="1044"/>
        <w:gridCol w:w="4438"/>
      </w:tblGrid>
      <w:tr w:rsidR="00362EE1" w14:paraId="492B6FA5" w14:textId="77777777">
        <w:trPr>
          <w:trHeight w:val="518"/>
        </w:trPr>
        <w:tc>
          <w:tcPr>
            <w:tcW w:w="1848" w:type="dxa"/>
          </w:tcPr>
          <w:p w14:paraId="5E8ADB3F" w14:textId="77777777" w:rsidR="00362EE1" w:rsidRDefault="007E472A">
            <w:pPr>
              <w:pStyle w:val="TableParagraph"/>
              <w:ind w:left="630" w:right="6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Task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1009D888" w14:textId="77777777" w:rsidR="00362EE1" w:rsidRDefault="007E472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Never</w:t>
            </w: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64C4884F" w14:textId="77777777" w:rsidR="00362EE1" w:rsidRDefault="007E472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Sometimes</w:t>
            </w:r>
          </w:p>
        </w:tc>
        <w:tc>
          <w:tcPr>
            <w:tcW w:w="1044" w:type="dxa"/>
          </w:tcPr>
          <w:p w14:paraId="62AE33A9" w14:textId="77777777" w:rsidR="00362EE1" w:rsidRDefault="007E472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Always</w:t>
            </w:r>
          </w:p>
        </w:tc>
        <w:tc>
          <w:tcPr>
            <w:tcW w:w="4438" w:type="dxa"/>
          </w:tcPr>
          <w:p w14:paraId="5000C8FD" w14:textId="77777777" w:rsidR="00362EE1" w:rsidRDefault="007E472A">
            <w:pPr>
              <w:pStyle w:val="TableParagraph"/>
              <w:ind w:left="612"/>
              <w:rPr>
                <w:b/>
                <w:sz w:val="24"/>
              </w:rPr>
            </w:pPr>
            <w:r>
              <w:rPr>
                <w:b/>
                <w:sz w:val="24"/>
              </w:rPr>
              <w:t>What you need support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</w:p>
        </w:tc>
      </w:tr>
      <w:tr w:rsidR="00362EE1" w14:paraId="13939608" w14:textId="77777777">
        <w:trPr>
          <w:trHeight w:val="515"/>
        </w:trPr>
        <w:tc>
          <w:tcPr>
            <w:tcW w:w="1848" w:type="dxa"/>
          </w:tcPr>
          <w:p w14:paraId="2266EFB3" w14:textId="77777777" w:rsidR="00362EE1" w:rsidRDefault="007E47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Shopping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620668F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2AF4A0E5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05CD45A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2EF54CE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7F1D1302" w14:textId="77777777">
        <w:trPr>
          <w:trHeight w:val="517"/>
        </w:trPr>
        <w:tc>
          <w:tcPr>
            <w:tcW w:w="1848" w:type="dxa"/>
          </w:tcPr>
          <w:p w14:paraId="1FEF6429" w14:textId="77777777" w:rsidR="00362EE1" w:rsidRDefault="007E47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Housework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3DE235A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2A317A2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4727D0E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5D862A9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3A11562C" w14:textId="77777777">
        <w:trPr>
          <w:trHeight w:val="834"/>
        </w:trPr>
        <w:tc>
          <w:tcPr>
            <w:tcW w:w="1848" w:type="dxa"/>
          </w:tcPr>
          <w:p w14:paraId="196F355B" w14:textId="77777777" w:rsidR="00362EE1" w:rsidRDefault="007E472A">
            <w:pPr>
              <w:pStyle w:val="TableParagraph"/>
              <w:spacing w:line="278" w:lineRule="auto"/>
              <w:ind w:left="107" w:right="336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5A5EA0D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7B4CA46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464BF6E2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6B4B127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678D46C9" w14:textId="77777777">
        <w:trPr>
          <w:trHeight w:val="517"/>
        </w:trPr>
        <w:tc>
          <w:tcPr>
            <w:tcW w:w="1848" w:type="dxa"/>
          </w:tcPr>
          <w:p w14:paraId="4623AD20" w14:textId="77777777" w:rsidR="00362EE1" w:rsidRDefault="007E47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Laundry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61B587FA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0C2E7C7B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6E6A3B6B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7C7675A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14BB497D" w14:textId="77777777">
        <w:trPr>
          <w:trHeight w:val="516"/>
        </w:trPr>
        <w:tc>
          <w:tcPr>
            <w:tcW w:w="1848" w:type="dxa"/>
          </w:tcPr>
          <w:p w14:paraId="31E17E3D" w14:textId="77777777" w:rsidR="00362EE1" w:rsidRDefault="007E472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Gardening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32B4AF3F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58B3C97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0445DD2A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0742477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34446023" w14:textId="77777777">
        <w:trPr>
          <w:trHeight w:val="517"/>
        </w:trPr>
        <w:tc>
          <w:tcPr>
            <w:tcW w:w="1848" w:type="dxa"/>
          </w:tcPr>
          <w:p w14:paraId="6FFF03EB" w14:textId="77777777" w:rsidR="00362EE1" w:rsidRDefault="007E472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Paying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Bills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2546417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134A25B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1E95626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63EDC8F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533D360E" w14:textId="77777777">
        <w:trPr>
          <w:trHeight w:val="834"/>
        </w:trPr>
        <w:tc>
          <w:tcPr>
            <w:tcW w:w="1848" w:type="dxa"/>
          </w:tcPr>
          <w:p w14:paraId="3E28EA78" w14:textId="77777777" w:rsidR="00362EE1" w:rsidRDefault="007E472A">
            <w:pPr>
              <w:pStyle w:val="TableParagraph"/>
              <w:spacing w:line="280" w:lineRule="auto"/>
              <w:ind w:left="107" w:right="656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Finances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42B7C992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1FBCC6E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2828204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266A3342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189C1C1F" w14:textId="77777777">
        <w:trPr>
          <w:trHeight w:val="834"/>
        </w:trPr>
        <w:tc>
          <w:tcPr>
            <w:tcW w:w="1848" w:type="dxa"/>
          </w:tcPr>
          <w:p w14:paraId="6E4F9113" w14:textId="77777777" w:rsidR="00362EE1" w:rsidRDefault="007E472A">
            <w:pPr>
              <w:pStyle w:val="TableParagraph"/>
              <w:spacing w:line="280" w:lineRule="auto"/>
              <w:ind w:left="107" w:right="270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7D7D6582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4EAC23B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3CE3D8B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0BFD89C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411F48B0" w14:textId="77777777">
        <w:trPr>
          <w:trHeight w:val="1151"/>
        </w:trPr>
        <w:tc>
          <w:tcPr>
            <w:tcW w:w="1848" w:type="dxa"/>
          </w:tcPr>
          <w:p w14:paraId="37EF8FE7" w14:textId="77777777" w:rsidR="00362EE1" w:rsidRDefault="007E472A">
            <w:pPr>
              <w:pStyle w:val="TableParagraph"/>
              <w:spacing w:line="278" w:lineRule="auto"/>
              <w:ind w:left="107" w:right="203"/>
              <w:rPr>
                <w:sz w:val="24"/>
              </w:rPr>
            </w:pPr>
            <w:r>
              <w:rPr>
                <w:sz w:val="24"/>
              </w:rPr>
              <w:t>Getting to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appointments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7C70650F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7EE1EFF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3CC029A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330AD1C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05D05D77" w14:textId="77777777">
        <w:trPr>
          <w:trHeight w:val="518"/>
        </w:trPr>
        <w:tc>
          <w:tcPr>
            <w:tcW w:w="1848" w:type="dxa"/>
          </w:tcPr>
          <w:p w14:paraId="68347003" w14:textId="77777777" w:rsidR="00362EE1" w:rsidRDefault="007E472A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Pet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3EBA0865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01E0D45A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293F230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762F0B45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414AD6B8" w14:textId="77777777">
        <w:trPr>
          <w:trHeight w:val="834"/>
        </w:trPr>
        <w:tc>
          <w:tcPr>
            <w:tcW w:w="1848" w:type="dxa"/>
          </w:tcPr>
          <w:p w14:paraId="259E5A66" w14:textId="77777777" w:rsidR="00362EE1" w:rsidRDefault="007E472A">
            <w:pPr>
              <w:pStyle w:val="TableParagraph"/>
              <w:spacing w:line="280" w:lineRule="auto"/>
              <w:ind w:left="107" w:right="670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meals</w:t>
            </w:r>
          </w:p>
        </w:tc>
        <w:tc>
          <w:tcPr>
            <w:tcW w:w="883" w:type="dxa"/>
            <w:tcBorders>
              <w:right w:val="single" w:sz="6" w:space="0" w:color="000000"/>
            </w:tcBorders>
          </w:tcPr>
          <w:p w14:paraId="46FECF6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98" w:type="dxa"/>
            <w:tcBorders>
              <w:left w:val="single" w:sz="6" w:space="0" w:color="000000"/>
            </w:tcBorders>
          </w:tcPr>
          <w:p w14:paraId="3868504E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44" w:type="dxa"/>
          </w:tcPr>
          <w:p w14:paraId="14DD93A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38" w:type="dxa"/>
          </w:tcPr>
          <w:p w14:paraId="13766D4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F1C24D6" w14:textId="77777777" w:rsidR="00362EE1" w:rsidRDefault="00362EE1">
      <w:pPr>
        <w:pStyle w:val="BodyText"/>
        <w:rPr>
          <w:sz w:val="26"/>
        </w:rPr>
      </w:pPr>
    </w:p>
    <w:p w14:paraId="25BE1756" w14:textId="77777777" w:rsidR="00362EE1" w:rsidRDefault="007E472A">
      <w:pPr>
        <w:pStyle w:val="BodyText"/>
        <w:spacing w:before="217" w:line="278" w:lineRule="auto"/>
        <w:ind w:left="662" w:right="409"/>
      </w:pPr>
      <w:r>
        <w:t>Are there supports you require assistance with that are not listed above? What are they? How</w:t>
      </w:r>
      <w:r>
        <w:rPr>
          <w:spacing w:val="-64"/>
        </w:rPr>
        <w:t xml:space="preserve"> </w:t>
      </w:r>
      <w:r>
        <w:t>often</w:t>
      </w:r>
      <w:r>
        <w:rPr>
          <w:spacing w:val="-1"/>
        </w:rPr>
        <w:t xml:space="preserve"> </w:t>
      </w:r>
      <w:r>
        <w:t>do you require</w:t>
      </w:r>
      <w:r>
        <w:rPr>
          <w:spacing w:val="-1"/>
        </w:rPr>
        <w:t xml:space="preserve"> </w:t>
      </w:r>
      <w:r>
        <w:t>this support?</w:t>
      </w:r>
      <w:r>
        <w:rPr>
          <w:spacing w:val="-7"/>
        </w:rPr>
        <w:t xml:space="preserve"> </w:t>
      </w:r>
      <w:r>
        <w:t>What does</w:t>
      </w:r>
      <w:r>
        <w:rPr>
          <w:spacing w:val="-3"/>
        </w:rPr>
        <w:t xml:space="preserve"> </w:t>
      </w:r>
      <w:r>
        <w:t>this support look like?</w:t>
      </w:r>
    </w:p>
    <w:p w14:paraId="0891FFCF" w14:textId="77777777" w:rsidR="00362EE1" w:rsidRDefault="00362EE1">
      <w:pPr>
        <w:spacing w:line="278" w:lineRule="auto"/>
        <w:sectPr w:rsidR="00362EE1">
          <w:pgSz w:w="11910" w:h="16840"/>
          <w:pgMar w:top="1140" w:right="520" w:bottom="1240" w:left="360" w:header="0" w:footer="1053" w:gutter="0"/>
          <w:cols w:space="720"/>
        </w:sectPr>
      </w:pPr>
    </w:p>
    <w:p w14:paraId="640F5933" w14:textId="77777777" w:rsidR="00362EE1" w:rsidRDefault="007E472A">
      <w:pPr>
        <w:pStyle w:val="BodyText"/>
        <w:spacing w:before="66"/>
        <w:ind w:left="662"/>
      </w:pPr>
      <w:r>
        <w:rPr>
          <w:b/>
        </w:rPr>
        <w:lastRenderedPageBreak/>
        <w:t>Daily</w:t>
      </w:r>
      <w:r>
        <w:rPr>
          <w:b/>
          <w:spacing w:val="-9"/>
        </w:rPr>
        <w:t xml:space="preserve"> </w:t>
      </w:r>
      <w:r>
        <w:rPr>
          <w:b/>
        </w:rPr>
        <w:t>Schedule:</w:t>
      </w:r>
      <w:r>
        <w:rPr>
          <w:b/>
          <w:spacing w:val="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back?</w:t>
      </w:r>
    </w:p>
    <w:p w14:paraId="3BDDF1CA" w14:textId="77777777" w:rsidR="00362EE1" w:rsidRDefault="00362EE1">
      <w:pPr>
        <w:pStyle w:val="BodyText"/>
        <w:spacing w:after="1"/>
        <w:rPr>
          <w:sz w:val="21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143"/>
        <w:gridCol w:w="1192"/>
        <w:gridCol w:w="1552"/>
        <w:gridCol w:w="1297"/>
        <w:gridCol w:w="1050"/>
        <w:gridCol w:w="1245"/>
        <w:gridCol w:w="1100"/>
      </w:tblGrid>
      <w:tr w:rsidR="00362EE1" w14:paraId="070EA2AB" w14:textId="77777777">
        <w:trPr>
          <w:trHeight w:val="515"/>
        </w:trPr>
        <w:tc>
          <w:tcPr>
            <w:tcW w:w="1364" w:type="dxa"/>
          </w:tcPr>
          <w:p w14:paraId="4C919A5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43" w:type="dxa"/>
          </w:tcPr>
          <w:p w14:paraId="08D9D74B" w14:textId="77777777" w:rsidR="00362EE1" w:rsidRDefault="007E472A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192" w:type="dxa"/>
          </w:tcPr>
          <w:p w14:paraId="2824FEC3" w14:textId="77777777" w:rsidR="00362EE1" w:rsidRDefault="007E472A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552" w:type="dxa"/>
          </w:tcPr>
          <w:p w14:paraId="2E4E4041" w14:textId="77777777" w:rsidR="00362EE1" w:rsidRDefault="007E472A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297" w:type="dxa"/>
          </w:tcPr>
          <w:p w14:paraId="0B03C70C" w14:textId="77777777" w:rsidR="00362EE1" w:rsidRDefault="007E472A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050" w:type="dxa"/>
          </w:tcPr>
          <w:p w14:paraId="2AF7CB23" w14:textId="77777777" w:rsidR="00362EE1" w:rsidRDefault="007E472A">
            <w:pPr>
              <w:pStyle w:val="TableParagraph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245" w:type="dxa"/>
          </w:tcPr>
          <w:p w14:paraId="7F38C4E5" w14:textId="77777777" w:rsidR="00362EE1" w:rsidRDefault="007E472A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100" w:type="dxa"/>
          </w:tcPr>
          <w:p w14:paraId="3FE67476" w14:textId="77777777" w:rsidR="00362EE1" w:rsidRDefault="007E472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362EE1" w14:paraId="524E195A" w14:textId="77777777">
        <w:trPr>
          <w:trHeight w:val="2070"/>
        </w:trPr>
        <w:tc>
          <w:tcPr>
            <w:tcW w:w="1364" w:type="dxa"/>
          </w:tcPr>
          <w:p w14:paraId="57833EC1" w14:textId="77777777" w:rsidR="00362EE1" w:rsidRDefault="007E472A">
            <w:pPr>
              <w:pStyle w:val="TableParagraph"/>
              <w:ind w:left="8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Morning</w:t>
            </w:r>
          </w:p>
        </w:tc>
        <w:tc>
          <w:tcPr>
            <w:tcW w:w="1143" w:type="dxa"/>
          </w:tcPr>
          <w:p w14:paraId="610B5AA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2" w:type="dxa"/>
          </w:tcPr>
          <w:p w14:paraId="0BA107F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2" w:type="dxa"/>
          </w:tcPr>
          <w:p w14:paraId="3BBB660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1F45BF1C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14:paraId="51C16139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 w14:paraId="02BBAF9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14:paraId="754AD15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35032460" w14:textId="77777777">
        <w:trPr>
          <w:trHeight w:val="2068"/>
        </w:trPr>
        <w:tc>
          <w:tcPr>
            <w:tcW w:w="1364" w:type="dxa"/>
          </w:tcPr>
          <w:p w14:paraId="192F7055" w14:textId="77777777" w:rsidR="00362EE1" w:rsidRDefault="007E472A">
            <w:pPr>
              <w:pStyle w:val="TableParagraph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Afternoon</w:t>
            </w:r>
          </w:p>
        </w:tc>
        <w:tc>
          <w:tcPr>
            <w:tcW w:w="1143" w:type="dxa"/>
          </w:tcPr>
          <w:p w14:paraId="4BF5302A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2" w:type="dxa"/>
          </w:tcPr>
          <w:p w14:paraId="18459972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2" w:type="dxa"/>
          </w:tcPr>
          <w:p w14:paraId="411C6A4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7A25102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14:paraId="7AE9D8D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 w14:paraId="7830E2A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14:paraId="0674418B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122FD675" w14:textId="77777777">
        <w:trPr>
          <w:trHeight w:val="2070"/>
        </w:trPr>
        <w:tc>
          <w:tcPr>
            <w:tcW w:w="1364" w:type="dxa"/>
          </w:tcPr>
          <w:p w14:paraId="5497372A" w14:textId="77777777" w:rsidR="00362EE1" w:rsidRDefault="007E472A">
            <w:pPr>
              <w:pStyle w:val="TableParagraph"/>
              <w:ind w:left="8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Evening</w:t>
            </w:r>
          </w:p>
        </w:tc>
        <w:tc>
          <w:tcPr>
            <w:tcW w:w="1143" w:type="dxa"/>
          </w:tcPr>
          <w:p w14:paraId="482C1A4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92" w:type="dxa"/>
          </w:tcPr>
          <w:p w14:paraId="5EF7FAD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2" w:type="dxa"/>
          </w:tcPr>
          <w:p w14:paraId="6A5EF20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 w14:paraId="5777F446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50" w:type="dxa"/>
          </w:tcPr>
          <w:p w14:paraId="2FE2F35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5" w:type="dxa"/>
          </w:tcPr>
          <w:p w14:paraId="309DA57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00" w:type="dxa"/>
          </w:tcPr>
          <w:p w14:paraId="2AE0EEA4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4307EA" w14:textId="77777777" w:rsidR="00362EE1" w:rsidRDefault="00362EE1">
      <w:pPr>
        <w:pStyle w:val="BodyText"/>
        <w:rPr>
          <w:sz w:val="26"/>
        </w:rPr>
      </w:pPr>
    </w:p>
    <w:p w14:paraId="36938BCD" w14:textId="77777777" w:rsidR="00362EE1" w:rsidRDefault="007E472A">
      <w:pPr>
        <w:spacing w:before="215" w:line="280" w:lineRule="auto"/>
        <w:ind w:left="662" w:right="345"/>
        <w:rPr>
          <w:sz w:val="24"/>
        </w:rPr>
      </w:pPr>
      <w:r>
        <w:rPr>
          <w:b/>
          <w:sz w:val="24"/>
        </w:rPr>
        <w:t xml:space="preserve">What do you not currently have but would you like? </w:t>
      </w:r>
      <w:r>
        <w:rPr>
          <w:sz w:val="24"/>
        </w:rPr>
        <w:t>Why would you like it? When and how</w:t>
      </w:r>
      <w:r>
        <w:rPr>
          <w:spacing w:val="-64"/>
          <w:sz w:val="24"/>
        </w:rPr>
        <w:t xml:space="preserve"> </w:t>
      </w:r>
      <w:r>
        <w:rPr>
          <w:sz w:val="24"/>
        </w:rPr>
        <w:t>often</w:t>
      </w:r>
      <w:r>
        <w:rPr>
          <w:spacing w:val="-1"/>
          <w:sz w:val="24"/>
        </w:rPr>
        <w:t xml:space="preserve"> </w:t>
      </w:r>
      <w:r>
        <w:rPr>
          <w:sz w:val="24"/>
        </w:rPr>
        <w:t>would you like it?</w:t>
      </w:r>
    </w:p>
    <w:p w14:paraId="5567119C" w14:textId="77777777" w:rsidR="00362EE1" w:rsidRDefault="00362EE1">
      <w:pPr>
        <w:spacing w:line="280" w:lineRule="auto"/>
        <w:rPr>
          <w:sz w:val="24"/>
        </w:rPr>
        <w:sectPr w:rsidR="00362EE1">
          <w:pgSz w:w="11910" w:h="16840"/>
          <w:pgMar w:top="1140" w:right="520" w:bottom="1240" w:left="360" w:header="0" w:footer="1053" w:gutter="0"/>
          <w:cols w:space="720"/>
        </w:sectPr>
      </w:pPr>
    </w:p>
    <w:p w14:paraId="6E1B7B37" w14:textId="77777777" w:rsidR="00362EE1" w:rsidRDefault="007E472A">
      <w:pPr>
        <w:spacing w:before="66"/>
        <w:ind w:left="662"/>
        <w:rPr>
          <w:sz w:val="24"/>
        </w:rPr>
      </w:pPr>
      <w:r>
        <w:rPr>
          <w:b/>
          <w:sz w:val="24"/>
        </w:rPr>
        <w:lastRenderedPageBreak/>
        <w:t>Additional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Activities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holidays,</w:t>
      </w:r>
      <w:r>
        <w:rPr>
          <w:spacing w:val="-2"/>
          <w:sz w:val="24"/>
        </w:rPr>
        <w:t xml:space="preserve"> </w:t>
      </w:r>
      <w:r>
        <w:rPr>
          <w:sz w:val="24"/>
        </w:rPr>
        <w:t>workshops,</w:t>
      </w:r>
      <w:r>
        <w:rPr>
          <w:spacing w:val="-4"/>
          <w:sz w:val="24"/>
        </w:rPr>
        <w:t xml:space="preserve"> </w:t>
      </w:r>
      <w:r>
        <w:rPr>
          <w:sz w:val="24"/>
        </w:rPr>
        <w:t>medical</w:t>
      </w:r>
      <w:r>
        <w:rPr>
          <w:spacing w:val="-3"/>
          <w:sz w:val="24"/>
        </w:rPr>
        <w:t xml:space="preserve"> </w:t>
      </w:r>
      <w:r>
        <w:rPr>
          <w:sz w:val="24"/>
        </w:rPr>
        <w:t>appointments,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5"/>
          <w:sz w:val="24"/>
        </w:rPr>
        <w:t xml:space="preserve"> </w:t>
      </w:r>
      <w:r>
        <w:rPr>
          <w:sz w:val="24"/>
        </w:rPr>
        <w:t>sessions.</w:t>
      </w:r>
    </w:p>
    <w:p w14:paraId="2F52DC40" w14:textId="77777777" w:rsidR="00362EE1" w:rsidRDefault="00362EE1">
      <w:pPr>
        <w:pStyle w:val="BodyText"/>
        <w:spacing w:after="1"/>
        <w:rPr>
          <w:sz w:val="21"/>
        </w:rPr>
      </w:pP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3120"/>
        <w:gridCol w:w="2976"/>
      </w:tblGrid>
      <w:tr w:rsidR="00362EE1" w14:paraId="6F2409E0" w14:textId="77777777">
        <w:trPr>
          <w:trHeight w:val="834"/>
        </w:trPr>
        <w:tc>
          <w:tcPr>
            <w:tcW w:w="3085" w:type="dxa"/>
          </w:tcPr>
          <w:p w14:paraId="18D8530D" w14:textId="77777777" w:rsidR="00362EE1" w:rsidRDefault="007E472A">
            <w:pPr>
              <w:pStyle w:val="TableParagraph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What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 you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do?</w:t>
            </w:r>
          </w:p>
        </w:tc>
        <w:tc>
          <w:tcPr>
            <w:tcW w:w="3120" w:type="dxa"/>
          </w:tcPr>
          <w:p w14:paraId="3DF6DE5C" w14:textId="77777777" w:rsidR="00362EE1" w:rsidRDefault="007E472A">
            <w:pPr>
              <w:pStyle w:val="TableParagraph"/>
              <w:spacing w:line="278" w:lineRule="auto"/>
              <w:ind w:left="911" w:right="425" w:hanging="459"/>
              <w:rPr>
                <w:b/>
                <w:sz w:val="24"/>
              </w:rPr>
            </w:pPr>
            <w:r>
              <w:rPr>
                <w:b/>
                <w:sz w:val="24"/>
              </w:rPr>
              <w:t>When do you do it /</w:t>
            </w:r>
            <w:r>
              <w:rPr>
                <w:b/>
                <w:spacing w:val="-65"/>
                <w:sz w:val="24"/>
              </w:rPr>
              <w:t xml:space="preserve"> </w:t>
            </w:r>
            <w:r>
              <w:rPr>
                <w:b/>
                <w:sz w:val="24"/>
              </w:rPr>
              <w:t>frequency?</w:t>
            </w:r>
          </w:p>
        </w:tc>
        <w:tc>
          <w:tcPr>
            <w:tcW w:w="2976" w:type="dxa"/>
          </w:tcPr>
          <w:p w14:paraId="42BD3195" w14:textId="77777777" w:rsidR="00362EE1" w:rsidRDefault="007E472A">
            <w:pPr>
              <w:pStyle w:val="TableParagraph"/>
              <w:spacing w:line="278" w:lineRule="auto"/>
              <w:ind w:left="1173" w:right="147" w:hanging="1001"/>
              <w:rPr>
                <w:b/>
                <w:sz w:val="24"/>
              </w:rPr>
            </w:pPr>
            <w:r>
              <w:rPr>
                <w:b/>
                <w:sz w:val="24"/>
              </w:rPr>
              <w:t>What do you need help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with?</w:t>
            </w:r>
          </w:p>
        </w:tc>
      </w:tr>
      <w:tr w:rsidR="00362EE1" w14:paraId="06FBCF7E" w14:textId="77777777">
        <w:trPr>
          <w:trHeight w:val="515"/>
        </w:trPr>
        <w:tc>
          <w:tcPr>
            <w:tcW w:w="3085" w:type="dxa"/>
          </w:tcPr>
          <w:p w14:paraId="549BD40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 w14:paraId="792201E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14:paraId="28B01AAB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62F03C50" w14:textId="77777777">
        <w:trPr>
          <w:trHeight w:val="517"/>
        </w:trPr>
        <w:tc>
          <w:tcPr>
            <w:tcW w:w="3085" w:type="dxa"/>
          </w:tcPr>
          <w:p w14:paraId="0553BF30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 w14:paraId="78DA4091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14:paraId="67EBFA5A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0A329EF7" w14:textId="77777777">
        <w:trPr>
          <w:trHeight w:val="518"/>
        </w:trPr>
        <w:tc>
          <w:tcPr>
            <w:tcW w:w="3085" w:type="dxa"/>
          </w:tcPr>
          <w:p w14:paraId="3546BF4D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 w14:paraId="7625B89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14:paraId="2026C3CF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62EE1" w14:paraId="17B5D537" w14:textId="77777777">
        <w:trPr>
          <w:trHeight w:val="517"/>
        </w:trPr>
        <w:tc>
          <w:tcPr>
            <w:tcW w:w="3085" w:type="dxa"/>
          </w:tcPr>
          <w:p w14:paraId="53091723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20" w:type="dxa"/>
          </w:tcPr>
          <w:p w14:paraId="1EC97667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976" w:type="dxa"/>
          </w:tcPr>
          <w:p w14:paraId="31D01B58" w14:textId="77777777" w:rsidR="00362EE1" w:rsidRDefault="00362EE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C15514" w14:textId="77777777" w:rsidR="00362EE1" w:rsidRDefault="00362EE1">
      <w:pPr>
        <w:pStyle w:val="BodyText"/>
        <w:rPr>
          <w:sz w:val="26"/>
        </w:rPr>
      </w:pPr>
    </w:p>
    <w:p w14:paraId="54E9BFA6" w14:textId="77777777" w:rsidR="00362EE1" w:rsidRDefault="007E472A">
      <w:pPr>
        <w:spacing w:before="215" w:line="278" w:lineRule="auto"/>
        <w:ind w:left="662" w:right="238"/>
        <w:rPr>
          <w:sz w:val="24"/>
        </w:rPr>
      </w:pPr>
      <w:r>
        <w:rPr>
          <w:b/>
          <w:sz w:val="24"/>
        </w:rPr>
        <w:t xml:space="preserve">What do you not currently have but would like? </w:t>
      </w:r>
      <w:r>
        <w:rPr>
          <w:sz w:val="24"/>
        </w:rPr>
        <w:t>Why would you like it? When and how often</w:t>
      </w:r>
      <w:r>
        <w:rPr>
          <w:spacing w:val="-64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you like it?</w:t>
      </w:r>
    </w:p>
    <w:p w14:paraId="266A25EA" w14:textId="77777777" w:rsidR="00362EE1" w:rsidRDefault="00362EE1">
      <w:pPr>
        <w:pStyle w:val="BodyText"/>
        <w:rPr>
          <w:sz w:val="26"/>
        </w:rPr>
      </w:pPr>
    </w:p>
    <w:p w14:paraId="513D36FB" w14:textId="77777777" w:rsidR="00362EE1" w:rsidRDefault="00362EE1">
      <w:pPr>
        <w:pStyle w:val="BodyText"/>
        <w:rPr>
          <w:sz w:val="26"/>
        </w:rPr>
      </w:pPr>
    </w:p>
    <w:p w14:paraId="34732522" w14:textId="77777777" w:rsidR="00362EE1" w:rsidRDefault="00362EE1">
      <w:pPr>
        <w:pStyle w:val="BodyText"/>
        <w:rPr>
          <w:sz w:val="26"/>
        </w:rPr>
      </w:pPr>
    </w:p>
    <w:p w14:paraId="40645D0C" w14:textId="77777777" w:rsidR="00362EE1" w:rsidRDefault="00362EE1">
      <w:pPr>
        <w:pStyle w:val="BodyText"/>
        <w:spacing w:before="11"/>
        <w:rPr>
          <w:sz w:val="28"/>
        </w:rPr>
      </w:pPr>
    </w:p>
    <w:p w14:paraId="65526B13" w14:textId="77777777" w:rsidR="00362EE1" w:rsidRDefault="007E472A">
      <w:pPr>
        <w:pStyle w:val="BodyText"/>
        <w:spacing w:line="276" w:lineRule="auto"/>
        <w:ind w:left="662" w:right="303"/>
      </w:pPr>
      <w:proofErr w:type="gramStart"/>
      <w:r>
        <w:rPr>
          <w:b/>
        </w:rPr>
        <w:t>Goals</w:t>
      </w:r>
      <w:r>
        <w:t>;</w:t>
      </w:r>
      <w:proofErr w:type="gramEnd"/>
      <w:r>
        <w:t xml:space="preserve"> the goals are to be in the participant’s words. The NDIA use SMART goals, meaning S-</w:t>
      </w:r>
      <w:r>
        <w:rPr>
          <w:spacing w:val="-64"/>
        </w:rPr>
        <w:t xml:space="preserve"> </w:t>
      </w:r>
      <w:r>
        <w:t>specific, M- measurable, A- attainable, R- relevant and T- timely. Although a NDIA</w:t>
      </w:r>
      <w:r>
        <w:rPr>
          <w:spacing w:val="1"/>
        </w:rPr>
        <w:t xml:space="preserve"> </w:t>
      </w:r>
      <w:r>
        <w:t>representative cannot change the goals, they may want to workshop the goals with you to</w:t>
      </w:r>
      <w:r>
        <w:rPr>
          <w:spacing w:val="1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cover all</w:t>
      </w:r>
      <w:r>
        <w:rPr>
          <w:spacing w:val="-1"/>
        </w:rPr>
        <w:t xml:space="preserve"> </w:t>
      </w:r>
      <w:r>
        <w:t>your needs.</w:t>
      </w:r>
    </w:p>
    <w:p w14:paraId="25E2B050" w14:textId="77777777" w:rsidR="00362EE1" w:rsidRDefault="007E472A">
      <w:pPr>
        <w:pStyle w:val="BodyText"/>
        <w:spacing w:before="202"/>
        <w:ind w:left="662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goals,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they be</w:t>
      </w:r>
      <w:r>
        <w:rPr>
          <w:spacing w:val="-1"/>
        </w:rPr>
        <w:t xml:space="preserve"> </w:t>
      </w:r>
      <w:r>
        <w:t>achieved,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achieve</w:t>
      </w:r>
      <w:r>
        <w:rPr>
          <w:spacing w:val="-1"/>
        </w:rPr>
        <w:t xml:space="preserve"> </w:t>
      </w:r>
      <w:r>
        <w:t>these?</w:t>
      </w:r>
    </w:p>
    <w:p w14:paraId="0492C2EF" w14:textId="77777777" w:rsidR="00362EE1" w:rsidRDefault="00362EE1">
      <w:pPr>
        <w:pStyle w:val="BodyText"/>
        <w:spacing w:before="1"/>
        <w:rPr>
          <w:sz w:val="21"/>
        </w:rPr>
      </w:pPr>
    </w:p>
    <w:p w14:paraId="0D4D0473" w14:textId="77777777" w:rsidR="00362EE1" w:rsidRDefault="007E472A">
      <w:pPr>
        <w:pStyle w:val="BodyText"/>
        <w:ind w:left="1022"/>
      </w:pPr>
      <w:r>
        <w:t>1.</w:t>
      </w:r>
    </w:p>
    <w:p w14:paraId="5EB0570A" w14:textId="77777777" w:rsidR="00362EE1" w:rsidRDefault="00362EE1">
      <w:pPr>
        <w:pStyle w:val="BodyText"/>
        <w:rPr>
          <w:sz w:val="26"/>
        </w:rPr>
      </w:pPr>
    </w:p>
    <w:p w14:paraId="2E07FB5E" w14:textId="77777777" w:rsidR="00362EE1" w:rsidRDefault="00362EE1">
      <w:pPr>
        <w:pStyle w:val="BodyText"/>
        <w:rPr>
          <w:sz w:val="26"/>
        </w:rPr>
      </w:pPr>
    </w:p>
    <w:p w14:paraId="03430BBC" w14:textId="77777777" w:rsidR="00362EE1" w:rsidRDefault="007E472A">
      <w:pPr>
        <w:pStyle w:val="BodyText"/>
        <w:spacing w:before="160"/>
        <w:ind w:left="1022"/>
      </w:pPr>
      <w:r>
        <w:t>2.</w:t>
      </w:r>
    </w:p>
    <w:p w14:paraId="3E25E2D2" w14:textId="77777777" w:rsidR="00362EE1" w:rsidRDefault="00362EE1">
      <w:pPr>
        <w:pStyle w:val="BodyText"/>
        <w:rPr>
          <w:sz w:val="26"/>
        </w:rPr>
      </w:pPr>
    </w:p>
    <w:p w14:paraId="4E7B5C9F" w14:textId="77777777" w:rsidR="00362EE1" w:rsidRDefault="00362EE1">
      <w:pPr>
        <w:pStyle w:val="BodyText"/>
        <w:rPr>
          <w:sz w:val="26"/>
        </w:rPr>
      </w:pPr>
    </w:p>
    <w:p w14:paraId="6D9D116E" w14:textId="77777777" w:rsidR="00362EE1" w:rsidRDefault="007E472A">
      <w:pPr>
        <w:pStyle w:val="BodyText"/>
        <w:spacing w:before="161"/>
        <w:ind w:left="1022"/>
      </w:pPr>
      <w:r>
        <w:t>3.</w:t>
      </w:r>
    </w:p>
    <w:p w14:paraId="3DB2A8B7" w14:textId="77777777" w:rsidR="00362EE1" w:rsidRDefault="00362EE1">
      <w:pPr>
        <w:pStyle w:val="BodyText"/>
        <w:rPr>
          <w:sz w:val="26"/>
        </w:rPr>
      </w:pPr>
    </w:p>
    <w:p w14:paraId="09FF42C9" w14:textId="77777777" w:rsidR="00362EE1" w:rsidRDefault="00362EE1">
      <w:pPr>
        <w:pStyle w:val="BodyText"/>
        <w:rPr>
          <w:sz w:val="26"/>
        </w:rPr>
      </w:pPr>
    </w:p>
    <w:p w14:paraId="20B1C561" w14:textId="77777777" w:rsidR="00362EE1" w:rsidRDefault="007E472A">
      <w:pPr>
        <w:pStyle w:val="BodyText"/>
        <w:spacing w:before="158"/>
        <w:ind w:left="1022"/>
      </w:pPr>
      <w:r>
        <w:t>4.</w:t>
      </w:r>
    </w:p>
    <w:p w14:paraId="5EEDE218" w14:textId="77777777" w:rsidR="00362EE1" w:rsidRDefault="00362EE1">
      <w:pPr>
        <w:sectPr w:rsidR="00362EE1">
          <w:pgSz w:w="11910" w:h="16840"/>
          <w:pgMar w:top="1140" w:right="520" w:bottom="1240" w:left="360" w:header="0" w:footer="1053" w:gutter="0"/>
          <w:cols w:space="720"/>
        </w:sectPr>
      </w:pPr>
    </w:p>
    <w:p w14:paraId="670793F9" w14:textId="77777777" w:rsidR="00362EE1" w:rsidRDefault="007E472A">
      <w:pPr>
        <w:spacing w:before="66"/>
        <w:ind w:left="662"/>
        <w:rPr>
          <w:sz w:val="24"/>
        </w:rPr>
      </w:pPr>
      <w:r>
        <w:rPr>
          <w:b/>
          <w:sz w:val="24"/>
        </w:rPr>
        <w:lastRenderedPageBreak/>
        <w:t>Managing 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ND</w:t>
      </w:r>
      <w:r>
        <w:rPr>
          <w:b/>
          <w:sz w:val="24"/>
        </w:rPr>
        <w:t>IS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Plan</w:t>
      </w:r>
      <w:r>
        <w:rPr>
          <w:sz w:val="24"/>
        </w:rPr>
        <w:t>, there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ways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manage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NDIS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14:paraId="28C4AED2" w14:textId="77777777" w:rsidR="00362EE1" w:rsidRDefault="00362EE1">
      <w:pPr>
        <w:pStyle w:val="BodyText"/>
        <w:spacing w:before="11"/>
        <w:rPr>
          <w:sz w:val="20"/>
        </w:rPr>
      </w:pPr>
    </w:p>
    <w:p w14:paraId="1C736F54" w14:textId="77777777" w:rsidR="00362EE1" w:rsidRDefault="007E472A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line="271" w:lineRule="auto"/>
        <w:rPr>
          <w:sz w:val="24"/>
        </w:rPr>
      </w:pPr>
      <w:r>
        <w:rPr>
          <w:sz w:val="24"/>
        </w:rPr>
        <w:t>Agency Managed - the NDIS will pay your support provider directly. For this option, you</w:t>
      </w:r>
      <w:r>
        <w:rPr>
          <w:spacing w:val="-64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to use NDIS 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providers.</w:t>
      </w:r>
    </w:p>
    <w:p w14:paraId="1382B678" w14:textId="77777777" w:rsidR="00362EE1" w:rsidRDefault="007E472A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6" w:line="271" w:lineRule="auto"/>
        <w:ind w:right="502"/>
        <w:rPr>
          <w:sz w:val="24"/>
        </w:rPr>
      </w:pPr>
      <w:r>
        <w:rPr>
          <w:sz w:val="24"/>
        </w:rPr>
        <w:t xml:space="preserve">Plan managed – the NDIS pays your Plan Manager directly. You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use NDIS</w:t>
      </w:r>
      <w:r>
        <w:rPr>
          <w:spacing w:val="-64"/>
          <w:sz w:val="24"/>
        </w:rPr>
        <w:t xml:space="preserve"> </w:t>
      </w:r>
      <w:r>
        <w:rPr>
          <w:sz w:val="24"/>
        </w:rPr>
        <w:t>registered providers 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as providers</w:t>
      </w:r>
      <w:r>
        <w:rPr>
          <w:spacing w:val="1"/>
          <w:sz w:val="24"/>
        </w:rPr>
        <w:t xml:space="preserve"> </w:t>
      </w:r>
      <w:r>
        <w:rPr>
          <w:sz w:val="24"/>
        </w:rPr>
        <w:t>who are</w:t>
      </w:r>
      <w:r>
        <w:rPr>
          <w:spacing w:val="-1"/>
          <w:sz w:val="24"/>
        </w:rPr>
        <w:t xml:space="preserve"> </w:t>
      </w:r>
      <w:r>
        <w:rPr>
          <w:sz w:val="24"/>
        </w:rPr>
        <w:t>not registered.</w:t>
      </w:r>
    </w:p>
    <w:p w14:paraId="189EE1FA" w14:textId="77777777" w:rsidR="00362EE1" w:rsidRDefault="007E472A">
      <w:pPr>
        <w:pStyle w:val="ListParagraph"/>
        <w:numPr>
          <w:ilvl w:val="0"/>
          <w:numId w:val="1"/>
        </w:numPr>
        <w:tabs>
          <w:tab w:val="left" w:pos="1382"/>
          <w:tab w:val="left" w:pos="1383"/>
        </w:tabs>
        <w:spacing w:before="6" w:line="273" w:lineRule="auto"/>
        <w:ind w:right="761"/>
        <w:rPr>
          <w:sz w:val="24"/>
        </w:rPr>
      </w:pPr>
      <w:r>
        <w:rPr>
          <w:sz w:val="24"/>
        </w:rPr>
        <w:t xml:space="preserve">Self-Managed – the NDIS will pay you or your nominee directly. You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use</w:t>
      </w:r>
      <w:r>
        <w:rPr>
          <w:spacing w:val="-65"/>
          <w:sz w:val="24"/>
        </w:rPr>
        <w:t xml:space="preserve"> </w:t>
      </w:r>
      <w:r>
        <w:rPr>
          <w:sz w:val="24"/>
        </w:rPr>
        <w:t>NDIS registered providers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providers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registered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self-employ</w:t>
      </w:r>
      <w:r>
        <w:rPr>
          <w:spacing w:val="-4"/>
          <w:sz w:val="24"/>
        </w:rPr>
        <w:t xml:space="preserve"> </w:t>
      </w:r>
      <w:r>
        <w:rPr>
          <w:sz w:val="24"/>
        </w:rPr>
        <w:t>staff.</w:t>
      </w:r>
    </w:p>
    <w:p w14:paraId="224FF922" w14:textId="77777777" w:rsidR="00362EE1" w:rsidRDefault="007E472A">
      <w:pPr>
        <w:pStyle w:val="BodyText"/>
        <w:spacing w:before="204"/>
        <w:ind w:left="662"/>
      </w:pP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plan?</w:t>
      </w:r>
    </w:p>
    <w:p w14:paraId="71154180" w14:textId="77777777" w:rsidR="00362EE1" w:rsidRDefault="00362EE1">
      <w:pPr>
        <w:pStyle w:val="BodyText"/>
        <w:rPr>
          <w:sz w:val="26"/>
        </w:rPr>
      </w:pPr>
    </w:p>
    <w:p w14:paraId="577EB586" w14:textId="77777777" w:rsidR="00362EE1" w:rsidRDefault="00362EE1">
      <w:pPr>
        <w:pStyle w:val="BodyText"/>
        <w:rPr>
          <w:sz w:val="26"/>
        </w:rPr>
      </w:pPr>
    </w:p>
    <w:p w14:paraId="3306B06B" w14:textId="77777777" w:rsidR="00362EE1" w:rsidRDefault="007E472A">
      <w:pPr>
        <w:pStyle w:val="BodyText"/>
        <w:spacing w:before="161"/>
        <w:ind w:left="66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learn new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supports?</w:t>
      </w:r>
    </w:p>
    <w:p w14:paraId="22AAD170" w14:textId="77777777" w:rsidR="00362EE1" w:rsidRDefault="00362EE1">
      <w:pPr>
        <w:pStyle w:val="BodyText"/>
        <w:rPr>
          <w:sz w:val="26"/>
        </w:rPr>
      </w:pPr>
    </w:p>
    <w:p w14:paraId="0E3183FE" w14:textId="77777777" w:rsidR="00362EE1" w:rsidRDefault="00362EE1">
      <w:pPr>
        <w:pStyle w:val="BodyText"/>
        <w:rPr>
          <w:sz w:val="26"/>
        </w:rPr>
      </w:pPr>
    </w:p>
    <w:p w14:paraId="1CA153A2" w14:textId="77777777" w:rsidR="00362EE1" w:rsidRDefault="007E472A">
      <w:pPr>
        <w:pStyle w:val="BodyText"/>
        <w:spacing w:before="161"/>
        <w:ind w:left="662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 self-manage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plan?</w:t>
      </w:r>
    </w:p>
    <w:p w14:paraId="741235B4" w14:textId="77777777" w:rsidR="00362EE1" w:rsidRDefault="00362EE1">
      <w:pPr>
        <w:pStyle w:val="BodyText"/>
        <w:rPr>
          <w:sz w:val="26"/>
        </w:rPr>
      </w:pPr>
    </w:p>
    <w:p w14:paraId="79A34202" w14:textId="77777777" w:rsidR="00362EE1" w:rsidRDefault="00362EE1">
      <w:pPr>
        <w:pStyle w:val="BodyText"/>
        <w:rPr>
          <w:sz w:val="26"/>
        </w:rPr>
      </w:pPr>
    </w:p>
    <w:p w14:paraId="07283E3E" w14:textId="77777777" w:rsidR="00362EE1" w:rsidRDefault="00362EE1">
      <w:pPr>
        <w:pStyle w:val="BodyText"/>
        <w:rPr>
          <w:sz w:val="26"/>
        </w:rPr>
      </w:pPr>
    </w:p>
    <w:p w14:paraId="2DE87936" w14:textId="77777777" w:rsidR="00362EE1" w:rsidRDefault="00362EE1">
      <w:pPr>
        <w:pStyle w:val="BodyText"/>
        <w:rPr>
          <w:sz w:val="26"/>
        </w:rPr>
      </w:pPr>
    </w:p>
    <w:p w14:paraId="4A7ED84B" w14:textId="77777777" w:rsidR="00362EE1" w:rsidRDefault="00362EE1">
      <w:pPr>
        <w:pStyle w:val="BodyText"/>
        <w:rPr>
          <w:sz w:val="26"/>
        </w:rPr>
      </w:pPr>
    </w:p>
    <w:p w14:paraId="7F3CA09D" w14:textId="77777777" w:rsidR="00362EE1" w:rsidRDefault="00362EE1">
      <w:pPr>
        <w:pStyle w:val="BodyText"/>
        <w:rPr>
          <w:sz w:val="26"/>
        </w:rPr>
      </w:pPr>
    </w:p>
    <w:p w14:paraId="53EAB267" w14:textId="77777777" w:rsidR="00362EE1" w:rsidRDefault="00362EE1">
      <w:pPr>
        <w:pStyle w:val="BodyText"/>
        <w:rPr>
          <w:sz w:val="26"/>
        </w:rPr>
      </w:pPr>
    </w:p>
    <w:p w14:paraId="6DCAED8F" w14:textId="77777777" w:rsidR="00362EE1" w:rsidRDefault="00362EE1">
      <w:pPr>
        <w:pStyle w:val="BodyText"/>
        <w:rPr>
          <w:sz w:val="26"/>
        </w:rPr>
      </w:pPr>
    </w:p>
    <w:p w14:paraId="1D08867B" w14:textId="77777777" w:rsidR="00362EE1" w:rsidRDefault="00362EE1">
      <w:pPr>
        <w:pStyle w:val="BodyText"/>
        <w:rPr>
          <w:sz w:val="26"/>
        </w:rPr>
      </w:pPr>
    </w:p>
    <w:p w14:paraId="6B1BD627" w14:textId="77777777" w:rsidR="00362EE1" w:rsidRDefault="00362EE1">
      <w:pPr>
        <w:pStyle w:val="BodyText"/>
        <w:rPr>
          <w:sz w:val="26"/>
        </w:rPr>
      </w:pPr>
    </w:p>
    <w:p w14:paraId="25F37C39" w14:textId="77777777" w:rsidR="00362EE1" w:rsidRDefault="00362EE1">
      <w:pPr>
        <w:pStyle w:val="BodyText"/>
        <w:rPr>
          <w:sz w:val="26"/>
        </w:rPr>
      </w:pPr>
    </w:p>
    <w:p w14:paraId="08F15979" w14:textId="77777777" w:rsidR="00362EE1" w:rsidRDefault="00362EE1">
      <w:pPr>
        <w:pStyle w:val="BodyText"/>
        <w:rPr>
          <w:sz w:val="26"/>
        </w:rPr>
      </w:pPr>
    </w:p>
    <w:p w14:paraId="2E02245D" w14:textId="77777777" w:rsidR="00362EE1" w:rsidRDefault="00362EE1">
      <w:pPr>
        <w:pStyle w:val="BodyText"/>
        <w:rPr>
          <w:sz w:val="26"/>
        </w:rPr>
      </w:pPr>
    </w:p>
    <w:p w14:paraId="2339E079" w14:textId="77777777" w:rsidR="00362EE1" w:rsidRDefault="00362EE1">
      <w:pPr>
        <w:pStyle w:val="BodyText"/>
        <w:rPr>
          <w:sz w:val="26"/>
        </w:rPr>
      </w:pPr>
    </w:p>
    <w:p w14:paraId="7E654FE1" w14:textId="77777777" w:rsidR="00362EE1" w:rsidRDefault="00362EE1">
      <w:pPr>
        <w:pStyle w:val="BodyText"/>
        <w:rPr>
          <w:sz w:val="26"/>
        </w:rPr>
      </w:pPr>
    </w:p>
    <w:p w14:paraId="0FB66759" w14:textId="77777777" w:rsidR="00362EE1" w:rsidRDefault="00362EE1">
      <w:pPr>
        <w:pStyle w:val="BodyText"/>
        <w:rPr>
          <w:sz w:val="26"/>
        </w:rPr>
      </w:pPr>
    </w:p>
    <w:p w14:paraId="63A77781" w14:textId="77777777" w:rsidR="00362EE1" w:rsidRDefault="00362EE1">
      <w:pPr>
        <w:pStyle w:val="BodyText"/>
        <w:rPr>
          <w:sz w:val="26"/>
        </w:rPr>
      </w:pPr>
    </w:p>
    <w:p w14:paraId="2AA07638" w14:textId="77777777" w:rsidR="00362EE1" w:rsidRDefault="00362EE1">
      <w:pPr>
        <w:pStyle w:val="BodyText"/>
        <w:rPr>
          <w:sz w:val="26"/>
        </w:rPr>
      </w:pPr>
    </w:p>
    <w:p w14:paraId="68E3FA76" w14:textId="77777777" w:rsidR="00362EE1" w:rsidRDefault="00362EE1">
      <w:pPr>
        <w:pStyle w:val="BodyText"/>
        <w:rPr>
          <w:sz w:val="26"/>
        </w:rPr>
      </w:pPr>
    </w:p>
    <w:p w14:paraId="0D0C82F2" w14:textId="77777777" w:rsidR="00362EE1" w:rsidRDefault="00362EE1">
      <w:pPr>
        <w:pStyle w:val="BodyText"/>
        <w:rPr>
          <w:sz w:val="26"/>
        </w:rPr>
      </w:pPr>
    </w:p>
    <w:p w14:paraId="34083DFB" w14:textId="77777777" w:rsidR="00362EE1" w:rsidRDefault="00362EE1">
      <w:pPr>
        <w:pStyle w:val="BodyText"/>
        <w:rPr>
          <w:sz w:val="26"/>
        </w:rPr>
      </w:pPr>
    </w:p>
    <w:p w14:paraId="3B3E8546" w14:textId="77777777" w:rsidR="00362EE1" w:rsidRDefault="00362EE1">
      <w:pPr>
        <w:pStyle w:val="BodyText"/>
        <w:spacing w:before="8"/>
        <w:rPr>
          <w:sz w:val="30"/>
        </w:rPr>
      </w:pPr>
    </w:p>
    <w:p w14:paraId="688BA605" w14:textId="77777777" w:rsidR="00362EE1" w:rsidRDefault="007E472A">
      <w:pPr>
        <w:spacing w:line="244" w:lineRule="auto"/>
        <w:ind w:left="662" w:right="776"/>
        <w:rPr>
          <w:b/>
          <w:i/>
        </w:rPr>
      </w:pPr>
      <w:r>
        <w:rPr>
          <w:b/>
          <w:i/>
        </w:rPr>
        <w:t>Disclaimer: This publication is for general information only. It must not be relied on as legal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advice.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must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seek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legal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advice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about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own</w:t>
      </w:r>
      <w:r>
        <w:rPr>
          <w:b/>
          <w:i/>
          <w:spacing w:val="-2"/>
        </w:rPr>
        <w:t xml:space="preserve"> </w:t>
      </w:r>
      <w:proofErr w:type="gramStart"/>
      <w:r>
        <w:rPr>
          <w:b/>
          <w:i/>
        </w:rPr>
        <w:t>particular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circumstances</w:t>
      </w:r>
      <w:proofErr w:type="gramEnd"/>
      <w:r>
        <w:rPr>
          <w:b/>
          <w:i/>
        </w:rPr>
        <w:t>.</w:t>
      </w:r>
    </w:p>
    <w:p w14:paraId="506CF49E" w14:textId="77777777" w:rsidR="00362EE1" w:rsidRDefault="007E472A">
      <w:pPr>
        <w:spacing w:before="190" w:line="244" w:lineRule="auto"/>
        <w:ind w:left="662" w:right="433"/>
        <w:rPr>
          <w:b/>
          <w:i/>
        </w:rPr>
      </w:pPr>
      <w:r>
        <w:rPr>
          <w:b/>
          <w:i/>
        </w:rPr>
        <w:t>QAI gratefully acknowledges the funding provided by the Department of Social Service</w:t>
      </w:r>
      <w:r>
        <w:rPr>
          <w:b/>
          <w:i/>
        </w:rPr>
        <w:t>s to QAI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establish 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run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the NDIS Appeals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Support</w:t>
      </w:r>
      <w:r>
        <w:rPr>
          <w:b/>
          <w:i/>
          <w:spacing w:val="2"/>
        </w:rPr>
        <w:t xml:space="preserve"> </w:t>
      </w:r>
      <w:r>
        <w:rPr>
          <w:b/>
          <w:i/>
        </w:rPr>
        <w:t>Program.</w:t>
      </w:r>
    </w:p>
    <w:p w14:paraId="7EF13354" w14:textId="77777777" w:rsidR="00362EE1" w:rsidRDefault="007E472A">
      <w:pPr>
        <w:spacing w:before="192"/>
        <w:ind w:left="662"/>
        <w:rPr>
          <w:b/>
          <w:i/>
        </w:rPr>
      </w:pPr>
      <w:r>
        <w:rPr>
          <w:b/>
          <w:i/>
        </w:rPr>
        <w:t>Last updated: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06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November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2018</w:t>
      </w:r>
    </w:p>
    <w:sectPr w:rsidR="00362EE1">
      <w:pgSz w:w="11910" w:h="16840"/>
      <w:pgMar w:top="1140" w:right="520" w:bottom="1240" w:left="36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173F6" w14:textId="77777777" w:rsidR="007E472A" w:rsidRDefault="007E472A">
      <w:r>
        <w:separator/>
      </w:r>
    </w:p>
  </w:endnote>
  <w:endnote w:type="continuationSeparator" w:id="0">
    <w:p w14:paraId="35EF9432" w14:textId="77777777" w:rsidR="007E472A" w:rsidRDefault="007E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0286D" w14:textId="77777777" w:rsidR="00362EE1" w:rsidRDefault="007E472A">
    <w:pPr>
      <w:pStyle w:val="BodyText"/>
      <w:spacing w:line="14" w:lineRule="auto"/>
      <w:rPr>
        <w:sz w:val="20"/>
      </w:rPr>
    </w:pPr>
    <w:r>
      <w:pict w14:anchorId="5CCC6DB0">
        <v:rect id="_x0000_s2050" style="position:absolute;margin-left:560.5pt;margin-top:779.25pt;width:33pt;height:.5pt;z-index:-16137216;mso-position-horizontal-relative:page;mso-position-vertical-relative:page" fillcolor="#7e7e7e" stroked="f">
          <w10:wrap anchorx="page" anchory="page"/>
        </v:rect>
      </w:pict>
    </w:r>
    <w:r>
      <w:pict w14:anchorId="2998E79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1.2pt;margin-top:782pt;width:11.6pt;height:13.05pt;z-index:-16136704;mso-position-horizontal-relative:page;mso-position-vertical-relative:page" filled="f" stroked="f">
          <v:textbox inset="0,0,0,0">
            <w:txbxContent>
              <w:p w14:paraId="24ECF89F" w14:textId="77777777" w:rsidR="00362EE1" w:rsidRDefault="007E472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E425E" w14:textId="77777777" w:rsidR="007E472A" w:rsidRDefault="007E472A">
      <w:r>
        <w:separator/>
      </w:r>
    </w:p>
  </w:footnote>
  <w:footnote w:type="continuationSeparator" w:id="0">
    <w:p w14:paraId="2D908D2F" w14:textId="77777777" w:rsidR="007E472A" w:rsidRDefault="007E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41DBD"/>
    <w:multiLevelType w:val="hybridMultilevel"/>
    <w:tmpl w:val="2F80B4DA"/>
    <w:lvl w:ilvl="0" w:tplc="B00C4B4E">
      <w:start w:val="1"/>
      <w:numFmt w:val="lowerLetter"/>
      <w:lvlText w:val="%1)"/>
      <w:lvlJc w:val="left"/>
      <w:pPr>
        <w:ind w:left="1382" w:hanging="360"/>
        <w:jc w:val="left"/>
      </w:pPr>
      <w:rPr>
        <w:rFonts w:ascii="Arial" w:eastAsia="Arial" w:hAnsi="Arial" w:cs="Arial" w:hint="default"/>
        <w:i/>
        <w:color w:val="6F2F9F"/>
        <w:spacing w:val="-1"/>
        <w:w w:val="100"/>
        <w:sz w:val="22"/>
        <w:szCs w:val="22"/>
        <w:lang w:val="en-AU" w:eastAsia="en-US" w:bidi="ar-SA"/>
      </w:rPr>
    </w:lvl>
    <w:lvl w:ilvl="1" w:tplc="7152F74A">
      <w:start w:val="1"/>
      <w:numFmt w:val="lowerRoman"/>
      <w:lvlText w:val="(%2)"/>
      <w:lvlJc w:val="left"/>
      <w:pPr>
        <w:ind w:left="2815" w:hanging="317"/>
        <w:jc w:val="right"/>
      </w:pPr>
      <w:rPr>
        <w:rFonts w:ascii="Arial" w:eastAsia="Arial" w:hAnsi="Arial" w:cs="Arial" w:hint="default"/>
        <w:i/>
        <w:color w:val="6F2F9F"/>
        <w:spacing w:val="-2"/>
        <w:w w:val="100"/>
        <w:sz w:val="22"/>
        <w:szCs w:val="22"/>
        <w:lang w:val="en-AU" w:eastAsia="en-US" w:bidi="ar-SA"/>
      </w:rPr>
    </w:lvl>
    <w:lvl w:ilvl="2" w:tplc="8E5E560E">
      <w:numFmt w:val="bullet"/>
      <w:lvlText w:val="•"/>
      <w:lvlJc w:val="left"/>
      <w:pPr>
        <w:ind w:left="3731" w:hanging="317"/>
      </w:pPr>
      <w:rPr>
        <w:rFonts w:hint="default"/>
        <w:lang w:val="en-AU" w:eastAsia="en-US" w:bidi="ar-SA"/>
      </w:rPr>
    </w:lvl>
    <w:lvl w:ilvl="3" w:tplc="DCC29F88">
      <w:numFmt w:val="bullet"/>
      <w:lvlText w:val="•"/>
      <w:lvlJc w:val="left"/>
      <w:pPr>
        <w:ind w:left="4643" w:hanging="317"/>
      </w:pPr>
      <w:rPr>
        <w:rFonts w:hint="default"/>
        <w:lang w:val="en-AU" w:eastAsia="en-US" w:bidi="ar-SA"/>
      </w:rPr>
    </w:lvl>
    <w:lvl w:ilvl="4" w:tplc="D2E8CCD6">
      <w:numFmt w:val="bullet"/>
      <w:lvlText w:val="•"/>
      <w:lvlJc w:val="left"/>
      <w:pPr>
        <w:ind w:left="5555" w:hanging="317"/>
      </w:pPr>
      <w:rPr>
        <w:rFonts w:hint="default"/>
        <w:lang w:val="en-AU" w:eastAsia="en-US" w:bidi="ar-SA"/>
      </w:rPr>
    </w:lvl>
    <w:lvl w:ilvl="5" w:tplc="D554B016">
      <w:numFmt w:val="bullet"/>
      <w:lvlText w:val="•"/>
      <w:lvlJc w:val="left"/>
      <w:pPr>
        <w:ind w:left="6467" w:hanging="317"/>
      </w:pPr>
      <w:rPr>
        <w:rFonts w:hint="default"/>
        <w:lang w:val="en-AU" w:eastAsia="en-US" w:bidi="ar-SA"/>
      </w:rPr>
    </w:lvl>
    <w:lvl w:ilvl="6" w:tplc="B4D28E48">
      <w:numFmt w:val="bullet"/>
      <w:lvlText w:val="•"/>
      <w:lvlJc w:val="left"/>
      <w:pPr>
        <w:ind w:left="7379" w:hanging="317"/>
      </w:pPr>
      <w:rPr>
        <w:rFonts w:hint="default"/>
        <w:lang w:val="en-AU" w:eastAsia="en-US" w:bidi="ar-SA"/>
      </w:rPr>
    </w:lvl>
    <w:lvl w:ilvl="7" w:tplc="D772E7FA">
      <w:numFmt w:val="bullet"/>
      <w:lvlText w:val="•"/>
      <w:lvlJc w:val="left"/>
      <w:pPr>
        <w:ind w:left="8290" w:hanging="317"/>
      </w:pPr>
      <w:rPr>
        <w:rFonts w:hint="default"/>
        <w:lang w:val="en-AU" w:eastAsia="en-US" w:bidi="ar-SA"/>
      </w:rPr>
    </w:lvl>
    <w:lvl w:ilvl="8" w:tplc="0AA839FE">
      <w:numFmt w:val="bullet"/>
      <w:lvlText w:val="•"/>
      <w:lvlJc w:val="left"/>
      <w:pPr>
        <w:ind w:left="9202" w:hanging="317"/>
      </w:pPr>
      <w:rPr>
        <w:rFonts w:hint="default"/>
        <w:lang w:val="en-AU" w:eastAsia="en-US" w:bidi="ar-SA"/>
      </w:rPr>
    </w:lvl>
  </w:abstractNum>
  <w:abstractNum w:abstractNumId="1" w15:restartNumberingAfterBreak="0">
    <w:nsid w:val="6832183C"/>
    <w:multiLevelType w:val="hybridMultilevel"/>
    <w:tmpl w:val="E6C8161A"/>
    <w:lvl w:ilvl="0" w:tplc="665E9F7C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en-AU" w:eastAsia="en-US" w:bidi="ar-SA"/>
      </w:rPr>
    </w:lvl>
    <w:lvl w:ilvl="1" w:tplc="F5345A24">
      <w:numFmt w:val="bullet"/>
      <w:lvlText w:val="•"/>
      <w:lvlJc w:val="left"/>
      <w:pPr>
        <w:ind w:left="2344" w:hanging="360"/>
      </w:pPr>
      <w:rPr>
        <w:rFonts w:hint="default"/>
        <w:lang w:val="en-AU" w:eastAsia="en-US" w:bidi="ar-SA"/>
      </w:rPr>
    </w:lvl>
    <w:lvl w:ilvl="2" w:tplc="88AE10C2">
      <w:numFmt w:val="bullet"/>
      <w:lvlText w:val="•"/>
      <w:lvlJc w:val="left"/>
      <w:pPr>
        <w:ind w:left="3309" w:hanging="360"/>
      </w:pPr>
      <w:rPr>
        <w:rFonts w:hint="default"/>
        <w:lang w:val="en-AU" w:eastAsia="en-US" w:bidi="ar-SA"/>
      </w:rPr>
    </w:lvl>
    <w:lvl w:ilvl="3" w:tplc="54D4C3FA">
      <w:numFmt w:val="bullet"/>
      <w:lvlText w:val="•"/>
      <w:lvlJc w:val="left"/>
      <w:pPr>
        <w:ind w:left="4273" w:hanging="360"/>
      </w:pPr>
      <w:rPr>
        <w:rFonts w:hint="default"/>
        <w:lang w:val="en-AU" w:eastAsia="en-US" w:bidi="ar-SA"/>
      </w:rPr>
    </w:lvl>
    <w:lvl w:ilvl="4" w:tplc="F23A2450">
      <w:numFmt w:val="bullet"/>
      <w:lvlText w:val="•"/>
      <w:lvlJc w:val="left"/>
      <w:pPr>
        <w:ind w:left="5238" w:hanging="360"/>
      </w:pPr>
      <w:rPr>
        <w:rFonts w:hint="default"/>
        <w:lang w:val="en-AU" w:eastAsia="en-US" w:bidi="ar-SA"/>
      </w:rPr>
    </w:lvl>
    <w:lvl w:ilvl="5" w:tplc="66FADFCA">
      <w:numFmt w:val="bullet"/>
      <w:lvlText w:val="•"/>
      <w:lvlJc w:val="left"/>
      <w:pPr>
        <w:ind w:left="6203" w:hanging="360"/>
      </w:pPr>
      <w:rPr>
        <w:rFonts w:hint="default"/>
        <w:lang w:val="en-AU" w:eastAsia="en-US" w:bidi="ar-SA"/>
      </w:rPr>
    </w:lvl>
    <w:lvl w:ilvl="6" w:tplc="CD8AA8FE">
      <w:numFmt w:val="bullet"/>
      <w:lvlText w:val="•"/>
      <w:lvlJc w:val="left"/>
      <w:pPr>
        <w:ind w:left="7167" w:hanging="360"/>
      </w:pPr>
      <w:rPr>
        <w:rFonts w:hint="default"/>
        <w:lang w:val="en-AU" w:eastAsia="en-US" w:bidi="ar-SA"/>
      </w:rPr>
    </w:lvl>
    <w:lvl w:ilvl="7" w:tplc="8CB0BD90">
      <w:numFmt w:val="bullet"/>
      <w:lvlText w:val="•"/>
      <w:lvlJc w:val="left"/>
      <w:pPr>
        <w:ind w:left="8132" w:hanging="360"/>
      </w:pPr>
      <w:rPr>
        <w:rFonts w:hint="default"/>
        <w:lang w:val="en-AU" w:eastAsia="en-US" w:bidi="ar-SA"/>
      </w:rPr>
    </w:lvl>
    <w:lvl w:ilvl="8" w:tplc="ACF60BDE">
      <w:numFmt w:val="bullet"/>
      <w:lvlText w:val="•"/>
      <w:lvlJc w:val="left"/>
      <w:pPr>
        <w:ind w:left="9097" w:hanging="360"/>
      </w:pPr>
      <w:rPr>
        <w:rFonts w:hint="default"/>
        <w:lang w:val="en-A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EE1"/>
    <w:rsid w:val="00362EE1"/>
    <w:rsid w:val="007E472A"/>
    <w:rsid w:val="00E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4F4B29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6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1"/>
      <w:ind w:left="163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382" w:right="39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i@qai.org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qai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1335</Words>
  <Characters>6502</Characters>
  <Application>Microsoft Office Word</Application>
  <DocSecurity>0</DocSecurity>
  <Lines>120</Lines>
  <Paragraphs>68</Paragraphs>
  <ScaleCrop>false</ScaleCrop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2021-04-13T03:37:00Z</dcterms:created>
  <dcterms:modified xsi:type="dcterms:W3CDTF">2021-04-13T03:37:00Z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2021-04-13T00:00:00Z</vt:filetime>
  </property>
</Properties>
</file>