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9C75" w14:textId="77777777" w:rsidR="00447910" w:rsidRDefault="00EC139F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9606778" wp14:editId="226E387E">
            <wp:simplePos x="0" y="0"/>
            <wp:positionH relativeFrom="page">
              <wp:posOffset>553719</wp:posOffset>
            </wp:positionH>
            <wp:positionV relativeFrom="paragraph">
              <wp:posOffset>132966</wp:posOffset>
            </wp:positionV>
            <wp:extent cx="756285" cy="5854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3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20D12CEA" w14:textId="77777777" w:rsidR="00447910" w:rsidRDefault="00EC139F">
      <w:pPr>
        <w:pStyle w:val="Heading1"/>
        <w:spacing w:before="156"/>
        <w:ind w:left="1779"/>
      </w:pPr>
      <w:r>
        <w:t>Our</w:t>
      </w:r>
      <w:r>
        <w:rPr>
          <w:spacing w:val="-3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promote,</w:t>
      </w:r>
      <w:r>
        <w:rPr>
          <w:spacing w:val="-2"/>
        </w:rPr>
        <w:t xml:space="preserve"> </w:t>
      </w:r>
      <w:r>
        <w:t>protect and</w:t>
      </w:r>
      <w:r>
        <w:rPr>
          <w:spacing w:val="-2"/>
        </w:rPr>
        <w:t xml:space="preserve"> </w:t>
      </w:r>
      <w:r>
        <w:t>defend,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advocacy,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</w:p>
    <w:p w14:paraId="13B4E2E1" w14:textId="77777777" w:rsidR="00447910" w:rsidRDefault="00EC139F">
      <w:pPr>
        <w:spacing w:before="1" w:after="91"/>
        <w:ind w:left="5788"/>
        <w:rPr>
          <w:b/>
        </w:rPr>
      </w:pPr>
      <w:r>
        <w:rPr>
          <w:b/>
        </w:rPr>
        <w:t>vulnerable</w:t>
      </w:r>
      <w:r>
        <w:rPr>
          <w:b/>
          <w:spacing w:val="-1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disability</w:t>
      </w:r>
      <w:r>
        <w:rPr>
          <w:b/>
          <w:spacing w:val="-5"/>
        </w:rPr>
        <w:t xml:space="preserve"> </w:t>
      </w:r>
      <w:r>
        <w:rPr>
          <w:b/>
        </w:rPr>
        <w:t>in Queensland.</w:t>
      </w:r>
    </w:p>
    <w:p w14:paraId="1D708B5C" w14:textId="77777777" w:rsidR="00447910" w:rsidRDefault="00EC139F">
      <w:pPr>
        <w:spacing w:line="81" w:lineRule="exact"/>
        <w:ind w:left="-48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58A03E9D">
          <v:group id="_x0000_s1035" style="width:745.45pt;height:4.05pt;mso-position-horizontal-relative:char;mso-position-vertical-relative:line" coordsize="14909,81">
            <v:rect id="_x0000_s1036" style="position:absolute;width:14909;height:81" fillcolor="red" stroked="f"/>
            <w10:anchorlock/>
          </v:group>
        </w:pict>
      </w:r>
    </w:p>
    <w:p w14:paraId="019F160D" w14:textId="77777777" w:rsidR="00447910" w:rsidRDefault="00447910">
      <w:pPr>
        <w:spacing w:line="81" w:lineRule="exact"/>
        <w:rPr>
          <w:sz w:val="8"/>
        </w:rPr>
        <w:sectPr w:rsidR="00447910">
          <w:type w:val="continuous"/>
          <w:pgSz w:w="16840" w:h="11910" w:orient="landscape"/>
          <w:pgMar w:top="640" w:right="440" w:bottom="0" w:left="760" w:header="720" w:footer="720" w:gutter="0"/>
          <w:cols w:space="720"/>
        </w:sectPr>
      </w:pPr>
    </w:p>
    <w:p w14:paraId="4F1DAB17" w14:textId="77777777" w:rsidR="00447910" w:rsidRDefault="00EC139F">
      <w:pPr>
        <w:spacing w:before="254"/>
        <w:ind w:left="665"/>
        <w:rPr>
          <w:b/>
          <w:sz w:val="32"/>
        </w:rPr>
      </w:pPr>
      <w:r>
        <w:rPr>
          <w:b/>
          <w:sz w:val="32"/>
        </w:rPr>
        <w:t>UNDERSTANDING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PLAN:</w:t>
      </w:r>
    </w:p>
    <w:p w14:paraId="40397E4D" w14:textId="77777777" w:rsidR="00447910" w:rsidRDefault="00EC139F">
      <w:pPr>
        <w:spacing w:before="47"/>
        <w:ind w:left="665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78AF3952" w14:textId="77777777" w:rsidR="00447910" w:rsidRDefault="00447910">
      <w:pPr>
        <w:rPr>
          <w:sz w:val="16"/>
        </w:rPr>
        <w:sectPr w:rsidR="00447910">
          <w:type w:val="continuous"/>
          <w:pgSz w:w="16840" w:h="11910" w:orient="landscape"/>
          <w:pgMar w:top="640" w:right="440" w:bottom="0" w:left="760" w:header="720" w:footer="720" w:gutter="0"/>
          <w:cols w:num="2" w:space="720" w:equalWidth="0">
            <w:col w:w="5590" w:space="3567"/>
            <w:col w:w="6483"/>
          </w:cols>
        </w:sectPr>
      </w:pPr>
    </w:p>
    <w:p w14:paraId="7536E776" w14:textId="77777777" w:rsidR="00447910" w:rsidRDefault="00EC139F">
      <w:pPr>
        <w:spacing w:before="8" w:after="1"/>
        <w:rPr>
          <w:b/>
          <w:i/>
          <w:sz w:val="17"/>
        </w:rPr>
      </w:pPr>
      <w:r>
        <w:pict w14:anchorId="168F005A">
          <v:shape id="_x0000_s1034" style="position:absolute;margin-left:0;margin-top:589.9pt;width:7.8pt;height:.95pt;z-index:15730176;mso-position-horizontal-relative:page;mso-position-vertical-relative:page" coordorigin=",11798" coordsize="156,19" path="m135,11798r-135,l,11816r139,l145,11815r8,-2l155,11810r,-5l135,11798xe" fillcolor="silver" stroked="f">
            <v:path arrowok="t"/>
            <w10:wrap anchorx="page" anchory="page"/>
          </v:shape>
        </w:pict>
      </w:r>
    </w:p>
    <w:p w14:paraId="565A90A1" w14:textId="77777777" w:rsidR="00447910" w:rsidRDefault="00EC139F">
      <w:pPr>
        <w:tabs>
          <w:tab w:val="left" w:pos="552"/>
        </w:tabs>
        <w:ind w:left="-760"/>
        <w:rPr>
          <w:sz w:val="20"/>
        </w:rPr>
      </w:pPr>
      <w:r>
        <w:rPr>
          <w:position w:val="395"/>
          <w:sz w:val="20"/>
        </w:rPr>
      </w:r>
      <w:r>
        <w:rPr>
          <w:position w:val="395"/>
          <w:sz w:val="20"/>
        </w:rPr>
        <w:pict w14:anchorId="231FD594">
          <v:group id="_x0000_s1032" style="width:7.8pt;height:.9pt;mso-position-horizontal-relative:char;mso-position-vertical-relative:line" coordsize="156,18">
            <v:shape id="_x0000_s1033" style="position:absolute;width:156;height:18" coordsize="156,18" path="m138,l,,,18r139,l145,17r8,-2l155,12r,-5l142,r-4,xe" fillcolor="silver" stroked="f">
              <v:path arrowok="t"/>
            </v:shape>
            <w10:anchorlock/>
          </v:group>
        </w:pict>
      </w:r>
      <w:r>
        <w:rPr>
          <w:position w:val="395"/>
          <w:sz w:val="20"/>
        </w:rPr>
        <w:tab/>
      </w:r>
      <w:r>
        <w:rPr>
          <w:sz w:val="20"/>
        </w:rPr>
      </w:r>
      <w:r>
        <w:rPr>
          <w:sz w:val="20"/>
        </w:rPr>
        <w:pict w14:anchorId="2380F50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706.2pt;height:35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0"/>
                    <w:gridCol w:w="3241"/>
                    <w:gridCol w:w="7789"/>
                  </w:tblGrid>
                  <w:tr w:rsidR="00447910" w14:paraId="1D0F11BB" w14:textId="77777777">
                    <w:trPr>
                      <w:trHeight w:val="873"/>
                    </w:trPr>
                    <w:tc>
                      <w:tcPr>
                        <w:tcW w:w="14110" w:type="dxa"/>
                        <w:gridSpan w:val="3"/>
                      </w:tcPr>
                      <w:p w14:paraId="0CE19157" w14:textId="77777777" w:rsidR="00447910" w:rsidRDefault="00EC139F">
                        <w:pPr>
                          <w:pStyle w:val="TableParagraph"/>
                          <w:spacing w:line="248" w:lineRule="exact"/>
                        </w:pPr>
                        <w:r>
                          <w:rPr>
                            <w:b/>
                            <w:color w:val="FF0000"/>
                          </w:rPr>
                          <w:t>Core</w:t>
                        </w:r>
                        <w:r>
                          <w:rPr>
                            <w:b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supports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category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includes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funding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 support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complete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daily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living tasks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direct support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supervision. Majority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this</w:t>
                        </w:r>
                      </w:p>
                      <w:p w14:paraId="44918102" w14:textId="77777777" w:rsidR="00447910" w:rsidRDefault="00EC139F">
                        <w:pPr>
                          <w:pStyle w:val="TableParagraph"/>
                          <w:spacing w:before="3" w:line="290" w:lineRule="atLeast"/>
                          <w:ind w:right="118"/>
                        </w:pPr>
                        <w:r>
                          <w:t>category pays for support workers in and out of the home as well as domestic support, community access support and trans</w:t>
                        </w:r>
                        <w:r>
                          <w:t>port. This category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is 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flexible 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funds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 be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moved around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each subcategory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with ease.</w:t>
                        </w:r>
                      </w:p>
                    </w:tc>
                  </w:tr>
                  <w:tr w:rsidR="00447910" w14:paraId="4A57E1EB" w14:textId="77777777">
                    <w:trPr>
                      <w:trHeight w:val="870"/>
                    </w:trPr>
                    <w:tc>
                      <w:tcPr>
                        <w:tcW w:w="3080" w:type="dxa"/>
                      </w:tcPr>
                      <w:p w14:paraId="6627EAE7" w14:textId="77777777" w:rsidR="00447910" w:rsidRDefault="00EC139F">
                        <w:pPr>
                          <w:pStyle w:val="TableParagraph"/>
                          <w:spacing w:line="276" w:lineRule="auto"/>
                          <w:ind w:left="720" w:right="70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Plan Language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(subcategories)</w:t>
                        </w:r>
                      </w:p>
                      <w:p w14:paraId="246B940F" w14:textId="77777777" w:rsidR="00447910" w:rsidRDefault="00EC139F">
                        <w:pPr>
                          <w:pStyle w:val="TableParagraph"/>
                          <w:ind w:left="91" w:right="86"/>
                          <w:jc w:val="center"/>
                        </w:pPr>
                        <w:r>
                          <w:t>What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 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see on 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plan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4E1BCBC1" w14:textId="77777777" w:rsidR="00447910" w:rsidRDefault="00EC139F">
                        <w:pPr>
                          <w:pStyle w:val="TableParagraph"/>
                          <w:spacing w:line="276" w:lineRule="auto"/>
                          <w:ind w:left="105" w:right="9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Portal Language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(subcategories)</w:t>
                        </w:r>
                      </w:p>
                      <w:p w14:paraId="1B648FD2" w14:textId="77777777" w:rsidR="00447910" w:rsidRDefault="00EC139F">
                        <w:pPr>
                          <w:pStyle w:val="TableParagraph"/>
                          <w:ind w:left="106" w:right="97"/>
                          <w:jc w:val="center"/>
                        </w:pPr>
                        <w:r>
                          <w:t>What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 will see on 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portal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7BEE238F" w14:textId="77777777" w:rsidR="00447910" w:rsidRDefault="00EC139F">
                        <w:pPr>
                          <w:pStyle w:val="TableParagraph"/>
                          <w:spacing w:line="248" w:lineRule="exact"/>
                          <w:ind w:left="2803" w:right="27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includes</w:t>
                        </w:r>
                      </w:p>
                      <w:p w14:paraId="79D70E98" w14:textId="77777777" w:rsidR="00447910" w:rsidRDefault="00EC139F">
                        <w:pPr>
                          <w:pStyle w:val="TableParagraph"/>
                          <w:spacing w:before="40"/>
                          <w:ind w:left="2803" w:right="2798"/>
                          <w:jc w:val="center"/>
                        </w:pPr>
                        <w:r>
                          <w:t>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guide</w:t>
                        </w:r>
                      </w:p>
                    </w:tc>
                  </w:tr>
                  <w:tr w:rsidR="00447910" w14:paraId="214FC7BF" w14:textId="77777777">
                    <w:trPr>
                      <w:trHeight w:val="582"/>
                    </w:trPr>
                    <w:tc>
                      <w:tcPr>
                        <w:tcW w:w="3080" w:type="dxa"/>
                      </w:tcPr>
                      <w:p w14:paraId="2882C239" w14:textId="77777777" w:rsidR="00447910" w:rsidRDefault="00EC139F">
                        <w:pPr>
                          <w:pStyle w:val="TableParagraph"/>
                        </w:pPr>
                        <w:r>
                          <w:t>Consumables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3B61D3FB" w14:textId="77777777" w:rsidR="00447910" w:rsidRDefault="00EC139F">
                        <w:pPr>
                          <w:pStyle w:val="TableParagraph"/>
                        </w:pPr>
                        <w:r>
                          <w:t>Consumables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330E24C4" w14:textId="77777777" w:rsidR="00447910" w:rsidRDefault="00EC139F">
                        <w:pPr>
                          <w:pStyle w:val="TableParagraph"/>
                        </w:pPr>
                        <w:r>
                          <w:t>Things 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throw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feeding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equipment,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continence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products</w:t>
                        </w:r>
                      </w:p>
                      <w:p w14:paraId="40A55236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etc.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include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low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risk</w:t>
                        </w:r>
                        <w:proofErr w:type="gramEnd"/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budget.</w:t>
                        </w:r>
                      </w:p>
                    </w:tc>
                  </w:tr>
                  <w:tr w:rsidR="00447910" w14:paraId="41DF48FA" w14:textId="77777777">
                    <w:trPr>
                      <w:trHeight w:val="582"/>
                    </w:trPr>
                    <w:tc>
                      <w:tcPr>
                        <w:tcW w:w="3080" w:type="dxa"/>
                      </w:tcPr>
                      <w:p w14:paraId="0CAEB3F8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Daily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Activities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253AF2CF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Daily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Activities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6181AE23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Support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including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care,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domestic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support,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home</w:t>
                        </w:r>
                      </w:p>
                      <w:p w14:paraId="470264BC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yard maintenance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sleep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over support.</w:t>
                        </w:r>
                      </w:p>
                    </w:tc>
                  </w:tr>
                  <w:tr w:rsidR="00447910" w14:paraId="42A441D5" w14:textId="77777777">
                    <w:trPr>
                      <w:trHeight w:val="871"/>
                    </w:trPr>
                    <w:tc>
                      <w:tcPr>
                        <w:tcW w:w="3080" w:type="dxa"/>
                      </w:tcPr>
                      <w:p w14:paraId="2DFF8001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Social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Community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Civic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3DDE7065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Social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Community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Civic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198A97DA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Support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community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worker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(in-group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 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one),</w:t>
                        </w:r>
                      </w:p>
                      <w:p w14:paraId="74F052C5" w14:textId="77777777" w:rsidR="00447910" w:rsidRDefault="00EC139F">
                        <w:pPr>
                          <w:pStyle w:val="TableParagraph"/>
                          <w:spacing w:before="1" w:line="290" w:lineRule="atLeast"/>
                        </w:pPr>
                        <w:r>
                          <w:t>centre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based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recreational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activities,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short-term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accommodation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(overnight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respite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facility).</w:t>
                        </w:r>
                      </w:p>
                    </w:tc>
                  </w:tr>
                  <w:tr w:rsidR="00447910" w14:paraId="2A21871A" w14:textId="77777777">
                    <w:trPr>
                      <w:trHeight w:val="292"/>
                    </w:trPr>
                    <w:tc>
                      <w:tcPr>
                        <w:tcW w:w="3080" w:type="dxa"/>
                      </w:tcPr>
                      <w:p w14:paraId="327E625E" w14:textId="77777777" w:rsidR="00447910" w:rsidRDefault="00EC139F">
                        <w:pPr>
                          <w:pStyle w:val="TableParagraph"/>
                        </w:pPr>
                        <w:r>
                          <w:t>Transport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35908FC2" w14:textId="77777777" w:rsidR="00447910" w:rsidRDefault="00EC139F">
                        <w:pPr>
                          <w:pStyle w:val="TableParagraph"/>
                        </w:pPr>
                        <w:r>
                          <w:t>Transport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05E7D6A1" w14:textId="77777777" w:rsidR="00447910" w:rsidRDefault="00EC139F">
                        <w:pPr>
                          <w:pStyle w:val="TableParagraph"/>
                        </w:pPr>
                        <w:r>
                          <w:t>Payments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assist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transport.</w:t>
                        </w:r>
                      </w:p>
                    </w:tc>
                  </w:tr>
                  <w:tr w:rsidR="00447910" w14:paraId="6739A005" w14:textId="77777777">
                    <w:trPr>
                      <w:trHeight w:val="1163"/>
                    </w:trPr>
                    <w:tc>
                      <w:tcPr>
                        <w:tcW w:w="14110" w:type="dxa"/>
                        <w:gridSpan w:val="3"/>
                      </w:tcPr>
                      <w:p w14:paraId="6348B527" w14:textId="77777777" w:rsidR="00447910" w:rsidRDefault="00EC139F">
                        <w:pPr>
                          <w:pStyle w:val="TableParagraph"/>
                          <w:spacing w:line="276" w:lineRule="auto"/>
                          <w:ind w:right="118"/>
                        </w:pPr>
                        <w:r>
                          <w:rPr>
                            <w:b/>
                            <w:color w:val="FF0000"/>
                          </w:rPr>
                          <w:t>Capacity building supports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This category includes funding in subcategories to build skills in different domains. You cannot move funding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from one subcategory to another; however, you can use the funding in each subcategory flexibly. For example, in Improved Daily Living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Skills/CB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t>ily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activity,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choose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therapist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(speech, psych,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OT,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physio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mix)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whether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group</w:t>
                        </w:r>
                      </w:p>
                      <w:p w14:paraId="775A88A9" w14:textId="77777777" w:rsidR="00447910" w:rsidRDefault="00EC139F">
                        <w:pPr>
                          <w:pStyle w:val="TableParagraph"/>
                        </w:pPr>
                        <w:r>
                          <w:t>or 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on one.</w:t>
                        </w:r>
                      </w:p>
                    </w:tc>
                  </w:tr>
                  <w:tr w:rsidR="00447910" w14:paraId="762FAE80" w14:textId="77777777">
                    <w:trPr>
                      <w:trHeight w:val="873"/>
                    </w:trPr>
                    <w:tc>
                      <w:tcPr>
                        <w:tcW w:w="3080" w:type="dxa"/>
                      </w:tcPr>
                      <w:p w14:paraId="28BCDDEC" w14:textId="77777777" w:rsidR="00447910" w:rsidRDefault="00EC139F">
                        <w:pPr>
                          <w:pStyle w:val="TableParagraph"/>
                          <w:spacing w:line="276" w:lineRule="auto"/>
                          <w:ind w:left="720" w:right="70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Plan Language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(subcategories)</w:t>
                        </w:r>
                      </w:p>
                      <w:p w14:paraId="709A751B" w14:textId="77777777" w:rsidR="00447910" w:rsidRDefault="00EC139F">
                        <w:pPr>
                          <w:pStyle w:val="TableParagraph"/>
                          <w:ind w:left="91" w:right="86"/>
                          <w:jc w:val="center"/>
                        </w:pPr>
                        <w:r>
                          <w:t>What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 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see on 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plan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708B8CDC" w14:textId="77777777" w:rsidR="00447910" w:rsidRDefault="00EC139F">
                        <w:pPr>
                          <w:pStyle w:val="TableParagraph"/>
                          <w:spacing w:line="276" w:lineRule="auto"/>
                          <w:ind w:left="105" w:right="9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Portal Language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(subcategories)</w:t>
                        </w:r>
                      </w:p>
                      <w:p w14:paraId="34A7BE19" w14:textId="77777777" w:rsidR="00447910" w:rsidRDefault="00EC139F">
                        <w:pPr>
                          <w:pStyle w:val="TableParagraph"/>
                          <w:ind w:left="106" w:right="97"/>
                          <w:jc w:val="center"/>
                        </w:pPr>
                        <w:r>
                          <w:t>What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 will see on 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portal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22348765" w14:textId="77777777" w:rsidR="00447910" w:rsidRDefault="00EC139F">
                        <w:pPr>
                          <w:pStyle w:val="TableParagraph"/>
                          <w:spacing w:line="248" w:lineRule="exact"/>
                          <w:ind w:left="2803" w:right="27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includes</w:t>
                        </w:r>
                      </w:p>
                      <w:p w14:paraId="543AFE03" w14:textId="77777777" w:rsidR="00447910" w:rsidRDefault="00EC139F">
                        <w:pPr>
                          <w:pStyle w:val="TableParagraph"/>
                          <w:spacing w:before="40"/>
                          <w:ind w:left="2803" w:right="2798"/>
                          <w:jc w:val="center"/>
                        </w:pPr>
                        <w:r>
                          <w:t>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guide</w:t>
                        </w:r>
                      </w:p>
                    </w:tc>
                  </w:tr>
                  <w:tr w:rsidR="00447910" w14:paraId="49CB7093" w14:textId="77777777">
                    <w:trPr>
                      <w:trHeight w:val="290"/>
                    </w:trPr>
                    <w:tc>
                      <w:tcPr>
                        <w:tcW w:w="3080" w:type="dxa"/>
                      </w:tcPr>
                      <w:p w14:paraId="1E46568B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Support Coordination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0B72D7A9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Support Coordination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4FC8149B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Funds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 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coordinator 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specialised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coordination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 supports</w:t>
                        </w:r>
                      </w:p>
                    </w:tc>
                  </w:tr>
                  <w:tr w:rsidR="00447910" w14:paraId="4565ABAF" w14:textId="77777777">
                    <w:trPr>
                      <w:trHeight w:val="582"/>
                    </w:trPr>
                    <w:tc>
                      <w:tcPr>
                        <w:tcW w:w="3080" w:type="dxa"/>
                      </w:tcPr>
                      <w:p w14:paraId="1CAA9152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Improved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Life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Choices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5695A911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CB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Choice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control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4683C672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Funds 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manager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registered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unregistered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providers</w:t>
                        </w:r>
                      </w:p>
                      <w:p w14:paraId="4860D203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services.</w:t>
                        </w:r>
                      </w:p>
                    </w:tc>
                  </w:tr>
                </w:tbl>
                <w:p w14:paraId="6878364F" w14:textId="77777777" w:rsidR="00447910" w:rsidRDefault="0044791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B6B4694" w14:textId="77777777" w:rsidR="00447910" w:rsidRDefault="00EC139F">
      <w:pPr>
        <w:pStyle w:val="Heading1"/>
        <w:spacing w:before="2"/>
        <w:ind w:left="2234" w:right="2689"/>
        <w:jc w:val="center"/>
      </w:pPr>
      <w:r>
        <w:rPr>
          <w:color w:val="FF0000"/>
        </w:rPr>
        <w:t>Ph</w:t>
      </w:r>
      <w:r>
        <w:t>: (07) 3844</w:t>
      </w:r>
      <w:r>
        <w:rPr>
          <w:spacing w:val="-2"/>
        </w:rPr>
        <w:t xml:space="preserve"> </w:t>
      </w:r>
      <w:r>
        <w:t>4200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1300 130</w:t>
      </w:r>
      <w:r>
        <w:rPr>
          <w:spacing w:val="-1"/>
        </w:rPr>
        <w:t xml:space="preserve"> </w:t>
      </w:r>
      <w:r>
        <w:t>582</w:t>
      </w:r>
      <w:r>
        <w:rPr>
          <w:spacing w:val="-2"/>
        </w:rPr>
        <w:t xml:space="preserve"> </w:t>
      </w:r>
      <w:r>
        <w:rPr>
          <w:color w:val="FF0000"/>
        </w:rPr>
        <w:t xml:space="preserve">Fax: </w:t>
      </w:r>
      <w:r>
        <w:t>(07) 3844</w:t>
      </w:r>
      <w:r>
        <w:rPr>
          <w:spacing w:val="-1"/>
        </w:rPr>
        <w:t xml:space="preserve"> </w:t>
      </w:r>
      <w:r>
        <w:t>4220</w:t>
      </w:r>
      <w:r>
        <w:rPr>
          <w:spacing w:val="1"/>
        </w:rPr>
        <w:t xml:space="preserve"> </w:t>
      </w:r>
      <w:r>
        <w:rPr>
          <w:color w:val="FF0000"/>
        </w:rPr>
        <w:t>Email:</w:t>
      </w:r>
      <w:r>
        <w:rPr>
          <w:color w:val="FF0000"/>
          <w:spacing w:val="-1"/>
        </w:rPr>
        <w:t xml:space="preserve"> </w:t>
      </w:r>
      <w:hyperlink r:id="rId5">
        <w:r>
          <w:t>qai@qai.org.au</w:t>
        </w:r>
        <w:r>
          <w:rPr>
            <w:spacing w:val="-3"/>
          </w:rPr>
          <w:t xml:space="preserve"> </w:t>
        </w:r>
      </w:hyperlink>
      <w:r>
        <w:rPr>
          <w:color w:val="FF0000"/>
        </w:rPr>
        <w:t>Website:</w:t>
      </w:r>
      <w:r>
        <w:rPr>
          <w:color w:val="FF0000"/>
          <w:spacing w:val="-6"/>
        </w:rPr>
        <w:t xml:space="preserve"> </w:t>
      </w:r>
      <w:hyperlink r:id="rId6">
        <w:r>
          <w:t>www.qai.org.au</w:t>
        </w:r>
      </w:hyperlink>
    </w:p>
    <w:p w14:paraId="0D7F90A8" w14:textId="77777777" w:rsidR="00447910" w:rsidRDefault="00EC139F">
      <w:pPr>
        <w:spacing w:before="1"/>
        <w:rPr>
          <w:b/>
          <w:sz w:val="12"/>
        </w:rPr>
      </w:pPr>
      <w:r>
        <w:pict w14:anchorId="25450E92">
          <v:shape id="_x0000_s1030" type="#_x0000_t202" style="position:absolute;margin-left:158.6pt;margin-top:8.15pt;width:524.55pt;height:48.8pt;z-index:-15727616;mso-wrap-distance-left:0;mso-wrap-distance-right:0;mso-position-horizontal-relative:page" fillcolor="red" stroked="f">
            <v:textbox inset="0,0,0,0">
              <w:txbxContent>
                <w:p w14:paraId="2ECFE66B" w14:textId="77777777" w:rsidR="00447910" w:rsidRDefault="00EC139F">
                  <w:pPr>
                    <w:spacing w:before="114"/>
                    <w:ind w:left="670" w:right="74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 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78C75236" w14:textId="77777777" w:rsidR="00447910" w:rsidRDefault="00EC139F">
                  <w:pPr>
                    <w:spacing w:before="63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11A9DC6E" w14:textId="77777777" w:rsidR="00447910" w:rsidRDefault="00EC139F">
                  <w:pPr>
                    <w:spacing w:before="59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proofErr w:type="gramEnd"/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proofErr w:type="spellEnd"/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71DD3E4B" w14:textId="77777777" w:rsidR="00447910" w:rsidRDefault="00447910">
      <w:pPr>
        <w:rPr>
          <w:sz w:val="12"/>
        </w:rPr>
        <w:sectPr w:rsidR="00447910">
          <w:type w:val="continuous"/>
          <w:pgSz w:w="16840" w:h="11910" w:orient="landscape"/>
          <w:pgMar w:top="640" w:right="440" w:bottom="0" w:left="760" w:header="720" w:footer="720" w:gutter="0"/>
          <w:cols w:space="720"/>
        </w:sectPr>
      </w:pPr>
    </w:p>
    <w:p w14:paraId="4FABA51A" w14:textId="77777777" w:rsidR="00447910" w:rsidRDefault="00447910">
      <w:pPr>
        <w:spacing w:before="5"/>
        <w:rPr>
          <w:b/>
          <w:sz w:val="2"/>
        </w:rPr>
      </w:pPr>
    </w:p>
    <w:p w14:paraId="06E9B8FB" w14:textId="77777777" w:rsidR="00447910" w:rsidRDefault="00EC139F">
      <w:pPr>
        <w:tabs>
          <w:tab w:val="left" w:pos="552"/>
        </w:tabs>
        <w:ind w:left="-760"/>
        <w:rPr>
          <w:sz w:val="20"/>
        </w:rPr>
      </w:pPr>
      <w:r>
        <w:rPr>
          <w:position w:val="308"/>
          <w:sz w:val="20"/>
        </w:rPr>
      </w:r>
      <w:r>
        <w:rPr>
          <w:position w:val="308"/>
          <w:sz w:val="20"/>
        </w:rPr>
        <w:pict w14:anchorId="4DB9E7A3">
          <v:group id="_x0000_s1028" style="width:7.8pt;height:.9pt;mso-position-horizontal-relative:char;mso-position-vertical-relative:line" coordsize="156,18">
            <v:shape id="_x0000_s1029" style="position:absolute;width:156;height:18" coordsize="156,18" path="m155,7l142,r-4,l,,,18r139,l145,17r8,-2l155,12r,-5xe" fillcolor="silver" stroked="f">
              <v:path arrowok="t"/>
            </v:shape>
            <w10:anchorlock/>
          </v:group>
        </w:pict>
      </w:r>
      <w:r>
        <w:rPr>
          <w:position w:val="308"/>
          <w:sz w:val="20"/>
        </w:rPr>
        <w:tab/>
      </w:r>
      <w:r>
        <w:rPr>
          <w:sz w:val="20"/>
        </w:rPr>
      </w:r>
      <w:r>
        <w:rPr>
          <w:sz w:val="20"/>
        </w:rPr>
        <w:pict w14:anchorId="1E85A1B1">
          <v:shape id="_x0000_s1027" type="#_x0000_t202" style="width:706.2pt;height:340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0"/>
                    <w:gridCol w:w="3241"/>
                    <w:gridCol w:w="7789"/>
                  </w:tblGrid>
                  <w:tr w:rsidR="00447910" w14:paraId="4161C4B7" w14:textId="77777777">
                    <w:trPr>
                      <w:trHeight w:val="1164"/>
                    </w:trPr>
                    <w:tc>
                      <w:tcPr>
                        <w:tcW w:w="3080" w:type="dxa"/>
                      </w:tcPr>
                      <w:p w14:paraId="31D1FC80" w14:textId="77777777" w:rsidR="00447910" w:rsidRDefault="00447910">
                        <w:pPr>
                          <w:pStyle w:val="TableParagraph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14:paraId="5FD08FFE" w14:textId="77777777" w:rsidR="00447910" w:rsidRDefault="00EC139F">
                        <w:pPr>
                          <w:pStyle w:val="TableParagraph"/>
                        </w:pPr>
                        <w:r>
                          <w:t>Improved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Daily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Living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Skills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5F30E6C7" w14:textId="77777777" w:rsidR="00447910" w:rsidRDefault="00447910">
                        <w:pPr>
                          <w:pStyle w:val="TableParagraph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14:paraId="72124285" w14:textId="77777777" w:rsidR="00447910" w:rsidRDefault="00EC139F">
                        <w:pPr>
                          <w:pStyle w:val="TableParagraph"/>
                        </w:pPr>
                        <w:r>
                          <w:t>CB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Daily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Activities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418EED8A" w14:textId="77777777" w:rsidR="00447910" w:rsidRDefault="00EC139F">
                        <w:pPr>
                          <w:pStyle w:val="TableParagraph"/>
                          <w:spacing w:line="276" w:lineRule="auto"/>
                          <w:ind w:right="449"/>
                        </w:pPr>
                        <w:r>
                          <w:t>Therapies including assessments for assistive technology (speech, psych,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OT, physio), counselling (individual or group), assessment by a nurse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including training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supervision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(continence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complex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care needs),</w:t>
                        </w:r>
                      </w:p>
                      <w:p w14:paraId="233B9F7A" w14:textId="77777777" w:rsidR="00447910" w:rsidRDefault="00EC139F">
                        <w:pPr>
                          <w:pStyle w:val="TableParagraph"/>
                        </w:pPr>
                        <w:r>
                          <w:t>therapy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assistant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specialised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driver training.</w:t>
                        </w:r>
                      </w:p>
                    </w:tc>
                  </w:tr>
                  <w:tr w:rsidR="00447910" w14:paraId="7F2E0D78" w14:textId="77777777">
                    <w:trPr>
                      <w:trHeight w:val="582"/>
                    </w:trPr>
                    <w:tc>
                      <w:tcPr>
                        <w:tcW w:w="3080" w:type="dxa"/>
                      </w:tcPr>
                      <w:p w14:paraId="5EC47F90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Improved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  <w:p w14:paraId="335EA469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Wellbeing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50D6159A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CB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Health 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Wellbeing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40079D65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trainer,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exercise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physiology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dietician.</w:t>
                        </w:r>
                      </w:p>
                    </w:tc>
                  </w:tr>
                  <w:tr w:rsidR="00447910" w14:paraId="2BCEA7FF" w14:textId="77777777">
                    <w:trPr>
                      <w:trHeight w:val="580"/>
                    </w:trPr>
                    <w:tc>
                      <w:tcPr>
                        <w:tcW w:w="3080" w:type="dxa"/>
                      </w:tcPr>
                      <w:p w14:paraId="24C7B65F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Finding and Keeping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Job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1CAC2511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CB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Employment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1316CCC1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Employment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related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counselling,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individual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employment support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  <w:p w14:paraId="6CB9B7D7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supported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employments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(ADE).</w:t>
                        </w:r>
                      </w:p>
                    </w:tc>
                  </w:tr>
                  <w:tr w:rsidR="00447910" w14:paraId="71C68244" w14:textId="77777777">
                    <w:trPr>
                      <w:trHeight w:val="583"/>
                    </w:trPr>
                    <w:tc>
                      <w:tcPr>
                        <w:tcW w:w="3080" w:type="dxa"/>
                      </w:tcPr>
                      <w:p w14:paraId="320FA2E7" w14:textId="77777777" w:rsidR="00447910" w:rsidRDefault="00EC139F">
                        <w:pPr>
                          <w:pStyle w:val="TableParagraph"/>
                          <w:spacing w:line="251" w:lineRule="exact"/>
                        </w:pPr>
                        <w:r>
                          <w:t>Improved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Living</w:t>
                        </w:r>
                      </w:p>
                      <w:p w14:paraId="1CE9336A" w14:textId="77777777" w:rsidR="00447910" w:rsidRDefault="00EC139F">
                        <w:pPr>
                          <w:pStyle w:val="TableParagraph"/>
                          <w:spacing w:before="40"/>
                        </w:pPr>
                        <w:r>
                          <w:t>Arrangements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39662587" w14:textId="77777777" w:rsidR="00447910" w:rsidRDefault="00EC139F">
                        <w:pPr>
                          <w:pStyle w:val="TableParagraph"/>
                          <w:spacing w:line="251" w:lineRule="exact"/>
                        </w:pPr>
                        <w:r>
                          <w:t>CB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Home living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1EBA727A" w14:textId="77777777" w:rsidR="00447910" w:rsidRDefault="00EC139F">
                        <w:pPr>
                          <w:pStyle w:val="TableParagraph"/>
                          <w:spacing w:line="251" w:lineRule="exact"/>
                        </w:pPr>
                        <w:r>
                          <w:t>Obtaining 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retaining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appropriate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accommodation.</w:t>
                        </w:r>
                      </w:p>
                    </w:tc>
                  </w:tr>
                  <w:tr w:rsidR="00447910" w14:paraId="490F023F" w14:textId="77777777">
                    <w:trPr>
                      <w:trHeight w:val="290"/>
                    </w:trPr>
                    <w:tc>
                      <w:tcPr>
                        <w:tcW w:w="3080" w:type="dxa"/>
                      </w:tcPr>
                      <w:p w14:paraId="678063A3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Improved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Relationships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437B44A6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CB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Relationships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6B056560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Specialist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behavioural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intervention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including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positive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behaviour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plans.</w:t>
                        </w:r>
                      </w:p>
                    </w:tc>
                  </w:tr>
                  <w:tr w:rsidR="00447910" w14:paraId="1CFBD569" w14:textId="77777777">
                    <w:trPr>
                      <w:trHeight w:val="292"/>
                    </w:trPr>
                    <w:tc>
                      <w:tcPr>
                        <w:tcW w:w="3080" w:type="dxa"/>
                      </w:tcPr>
                      <w:p w14:paraId="5FD5F3CA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Improved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Learning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2DF68279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CB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Lifelong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Learning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64F8199F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Support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transition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through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further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education.</w:t>
                        </w:r>
                      </w:p>
                    </w:tc>
                  </w:tr>
                  <w:tr w:rsidR="00447910" w14:paraId="579009AB" w14:textId="77777777">
                    <w:trPr>
                      <w:trHeight w:val="580"/>
                    </w:trPr>
                    <w:tc>
                      <w:tcPr>
                        <w:tcW w:w="3080" w:type="dxa"/>
                      </w:tcPr>
                      <w:p w14:paraId="0436DF29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Increased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  <w:p w14:paraId="481BDC58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Community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participation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6FE0FB80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CB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Community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  <w:p w14:paraId="251D4E0B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Civic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7047CF3D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Individual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 group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skills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development.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group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costs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(case-by-case</w:t>
                        </w:r>
                      </w:p>
                      <w:p w14:paraId="0DE64FCC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basis).</w:t>
                        </w:r>
                      </w:p>
                    </w:tc>
                  </w:tr>
                  <w:tr w:rsidR="00447910" w14:paraId="61CBB4C2" w14:textId="77777777">
                    <w:trPr>
                      <w:trHeight w:val="873"/>
                    </w:trPr>
                    <w:tc>
                      <w:tcPr>
                        <w:tcW w:w="14110" w:type="dxa"/>
                        <w:gridSpan w:val="3"/>
                      </w:tcPr>
                      <w:p w14:paraId="4BCFC6AD" w14:textId="77777777" w:rsidR="00447910" w:rsidRDefault="00EC139F">
                        <w:pPr>
                          <w:pStyle w:val="TableParagraph"/>
                          <w:spacing w:line="248" w:lineRule="exact"/>
                        </w:pPr>
                        <w:r>
                          <w:rPr>
                            <w:b/>
                            <w:color w:val="FF0000"/>
                          </w:rPr>
                          <w:t>Capital</w:t>
                        </w:r>
                        <w:r>
                          <w:rPr>
                            <w:b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supports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category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includes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aids, equipment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maintenance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aids/equipment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assist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participants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</w:t>
                        </w:r>
                      </w:p>
                      <w:p w14:paraId="7D05C7B7" w14:textId="77777777" w:rsidR="00447910" w:rsidRDefault="00EC139F">
                        <w:pPr>
                          <w:pStyle w:val="TableParagraph"/>
                          <w:spacing w:before="5" w:line="290" w:lineRule="atLeast"/>
                          <w:ind w:right="190"/>
                        </w:pPr>
                        <w:r>
                          <w:t>independently as possible. These pieces of equipment are known as Assistive Technology or ‘AT’. This budget is not flexible, as each amount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funding that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included 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budget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spent 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approved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for.</w:t>
                        </w:r>
                      </w:p>
                    </w:tc>
                  </w:tr>
                  <w:tr w:rsidR="00447910" w14:paraId="2C71E7C3" w14:textId="77777777">
                    <w:trPr>
                      <w:trHeight w:val="873"/>
                    </w:trPr>
                    <w:tc>
                      <w:tcPr>
                        <w:tcW w:w="3080" w:type="dxa"/>
                      </w:tcPr>
                      <w:p w14:paraId="5EE26B4A" w14:textId="77777777" w:rsidR="00447910" w:rsidRDefault="00EC139F">
                        <w:pPr>
                          <w:pStyle w:val="TableParagraph"/>
                          <w:spacing w:line="276" w:lineRule="auto"/>
                          <w:ind w:left="720" w:right="70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Plan Language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(subcategories)</w:t>
                        </w:r>
                      </w:p>
                      <w:p w14:paraId="2F3AD68B" w14:textId="77777777" w:rsidR="00447910" w:rsidRDefault="00EC139F">
                        <w:pPr>
                          <w:pStyle w:val="TableParagraph"/>
                          <w:ind w:left="91" w:right="86"/>
                          <w:jc w:val="center"/>
                        </w:pPr>
                        <w:r>
                          <w:t>What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 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see on 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plan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7F45521B" w14:textId="77777777" w:rsidR="00447910" w:rsidRDefault="00EC139F">
                        <w:pPr>
                          <w:pStyle w:val="TableParagraph"/>
                          <w:spacing w:line="276" w:lineRule="auto"/>
                          <w:ind w:left="105" w:right="9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Portal Language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(subcategories)</w:t>
                        </w:r>
                      </w:p>
                      <w:p w14:paraId="216BDE2E" w14:textId="77777777" w:rsidR="00447910" w:rsidRDefault="00EC139F">
                        <w:pPr>
                          <w:pStyle w:val="TableParagraph"/>
                          <w:ind w:left="106" w:right="97"/>
                          <w:jc w:val="center"/>
                        </w:pPr>
                        <w:r>
                          <w:t>What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 will see on 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portal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423754AA" w14:textId="77777777" w:rsidR="00447910" w:rsidRDefault="00EC139F">
                        <w:pPr>
                          <w:pStyle w:val="TableParagraph"/>
                          <w:spacing w:line="248" w:lineRule="exact"/>
                          <w:ind w:left="2803" w:right="27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includes</w:t>
                        </w:r>
                      </w:p>
                      <w:p w14:paraId="5FB7E24F" w14:textId="77777777" w:rsidR="00447910" w:rsidRDefault="00EC139F">
                        <w:pPr>
                          <w:pStyle w:val="TableParagraph"/>
                          <w:spacing w:before="40"/>
                          <w:ind w:left="2803" w:right="2798"/>
                          <w:jc w:val="center"/>
                        </w:pPr>
                        <w:r>
                          <w:t>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guide</w:t>
                        </w:r>
                      </w:p>
                    </w:tc>
                  </w:tr>
                  <w:tr w:rsidR="00447910" w14:paraId="1307BC47" w14:textId="77777777">
                    <w:trPr>
                      <w:trHeight w:val="580"/>
                    </w:trPr>
                    <w:tc>
                      <w:tcPr>
                        <w:tcW w:w="3080" w:type="dxa"/>
                      </w:tcPr>
                      <w:p w14:paraId="28D4EF5F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Assistive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technology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0BEFC696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Assistive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Technology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08A22F61" w14:textId="77777777" w:rsidR="00447910" w:rsidRDefault="00EC139F">
                        <w:pPr>
                          <w:pStyle w:val="TableParagraph"/>
                          <w:spacing w:line="250" w:lineRule="exact"/>
                        </w:pPr>
                        <w:r>
                          <w:t>Aids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equipment,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including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repairs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maintenance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vehicle</w:t>
                        </w:r>
                      </w:p>
                      <w:p w14:paraId="51004945" w14:textId="77777777" w:rsidR="00447910" w:rsidRDefault="00EC139F">
                        <w:pPr>
                          <w:pStyle w:val="TableParagraph"/>
                          <w:spacing w:before="37"/>
                        </w:pPr>
                        <w:r>
                          <w:t>modifications.</w:t>
                        </w:r>
                      </w:p>
                    </w:tc>
                  </w:tr>
                  <w:tr w:rsidR="00447910" w14:paraId="6837AB77" w14:textId="77777777">
                    <w:trPr>
                      <w:trHeight w:val="292"/>
                    </w:trPr>
                    <w:tc>
                      <w:tcPr>
                        <w:tcW w:w="3080" w:type="dxa"/>
                      </w:tcPr>
                      <w:p w14:paraId="2ACEABF6" w14:textId="77777777" w:rsidR="00447910" w:rsidRDefault="00EC139F">
                        <w:pPr>
                          <w:pStyle w:val="TableParagraph"/>
                        </w:pPr>
                        <w:r>
                          <w:t>Home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modifications</w:t>
                        </w:r>
                      </w:p>
                    </w:tc>
                    <w:tc>
                      <w:tcPr>
                        <w:tcW w:w="3241" w:type="dxa"/>
                      </w:tcPr>
                      <w:p w14:paraId="55A7D0BC" w14:textId="77777777" w:rsidR="00447910" w:rsidRDefault="00EC139F">
                        <w:pPr>
                          <w:pStyle w:val="TableParagraph"/>
                        </w:pPr>
                        <w:r>
                          <w:t>Home Modifications</w:t>
                        </w:r>
                      </w:p>
                    </w:tc>
                    <w:tc>
                      <w:tcPr>
                        <w:tcW w:w="7789" w:type="dxa"/>
                      </w:tcPr>
                      <w:p w14:paraId="21FFAA5E" w14:textId="77777777" w:rsidR="00447910" w:rsidRDefault="00EC139F">
                        <w:pPr>
                          <w:pStyle w:val="TableParagraph"/>
                        </w:pPr>
                        <w:r>
                          <w:t>Home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modifications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 bathroom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modifications.</w:t>
                        </w:r>
                      </w:p>
                    </w:tc>
                  </w:tr>
                </w:tbl>
                <w:p w14:paraId="3AB9F3D6" w14:textId="77777777" w:rsidR="00447910" w:rsidRDefault="0044791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F6A2330" w14:textId="77777777" w:rsidR="00447910" w:rsidRDefault="00EC139F">
      <w:pPr>
        <w:pStyle w:val="BodyText"/>
        <w:spacing w:before="81"/>
        <w:ind w:left="665" w:right="993"/>
      </w:pPr>
      <w:r>
        <w:t>Disclaimer: This publication is for general information only. It must not be relied on as legal advice. You must seek legal advice about</w:t>
      </w:r>
      <w:r>
        <w:rPr>
          <w:spacing w:val="-59"/>
        </w:rPr>
        <w:t xml:space="preserve"> </w:t>
      </w:r>
      <w:r>
        <w:t xml:space="preserve">your own </w:t>
      </w:r>
      <w:proofErr w:type="gramStart"/>
      <w:r>
        <w:t>particular</w:t>
      </w:r>
      <w:r>
        <w:rPr>
          <w:spacing w:val="-2"/>
        </w:rPr>
        <w:t xml:space="preserve"> </w:t>
      </w:r>
      <w:r>
        <w:t>circumstances</w:t>
      </w:r>
      <w:proofErr w:type="gramEnd"/>
      <w:r>
        <w:t>.</w:t>
      </w:r>
    </w:p>
    <w:p w14:paraId="35D4D682" w14:textId="77777777" w:rsidR="00447910" w:rsidRDefault="00EC139F">
      <w:pPr>
        <w:pStyle w:val="BodyText"/>
        <w:spacing w:before="121"/>
        <w:ind w:left="665" w:right="994"/>
      </w:pPr>
      <w:r>
        <w:t>QAI gratefully acknowledges the funding provided</w:t>
      </w:r>
      <w:r>
        <w:t xml:space="preserve"> by the Department of Social Services to QAI to establish and run the NDIS Appeals</w:t>
      </w:r>
      <w:r>
        <w:rPr>
          <w:spacing w:val="-59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Program.</w:t>
      </w:r>
    </w:p>
    <w:p w14:paraId="41360C8C" w14:textId="77777777" w:rsidR="00447910" w:rsidRDefault="00EC139F">
      <w:pPr>
        <w:pStyle w:val="BodyText"/>
        <w:spacing w:before="123"/>
        <w:ind w:left="665"/>
      </w:pPr>
      <w:r>
        <w:t>Last updated: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2018</w:t>
      </w:r>
    </w:p>
    <w:p w14:paraId="518C3019" w14:textId="77777777" w:rsidR="00447910" w:rsidRDefault="00447910">
      <w:pPr>
        <w:rPr>
          <w:b/>
          <w:i/>
          <w:sz w:val="20"/>
        </w:rPr>
      </w:pPr>
    </w:p>
    <w:p w14:paraId="0A1E15BD" w14:textId="77777777" w:rsidR="00447910" w:rsidRDefault="00447910">
      <w:pPr>
        <w:rPr>
          <w:b/>
          <w:i/>
          <w:sz w:val="20"/>
        </w:rPr>
      </w:pPr>
    </w:p>
    <w:p w14:paraId="3F34A14B" w14:textId="77777777" w:rsidR="00447910" w:rsidRDefault="00447910">
      <w:pPr>
        <w:rPr>
          <w:b/>
          <w:i/>
          <w:sz w:val="20"/>
        </w:rPr>
      </w:pPr>
    </w:p>
    <w:p w14:paraId="611C8579" w14:textId="77777777" w:rsidR="00447910" w:rsidRDefault="00447910">
      <w:pPr>
        <w:rPr>
          <w:b/>
          <w:i/>
          <w:sz w:val="20"/>
        </w:rPr>
      </w:pPr>
    </w:p>
    <w:p w14:paraId="1E395AE3" w14:textId="77777777" w:rsidR="00447910" w:rsidRDefault="00EC139F">
      <w:pPr>
        <w:spacing w:before="189"/>
        <w:ind w:right="113"/>
        <w:jc w:val="right"/>
        <w:rPr>
          <w:rFonts w:ascii="Calibri"/>
        </w:rPr>
      </w:pPr>
      <w:r>
        <w:pict w14:anchorId="0798D2F4">
          <v:rect id="_x0000_s1026" style="position:absolute;left:0;text-align:left;margin-left:794.85pt;margin-top:7.9pt;width:33pt;height:.5pt;z-index:15731712;mso-position-horizontal-relative:page" fillcolor="#7e7e7e" stroked="f">
            <w10:wrap anchorx="page"/>
          </v:rect>
        </w:pict>
      </w:r>
      <w:r>
        <w:rPr>
          <w:rFonts w:ascii="Calibri"/>
        </w:rPr>
        <w:t>2</w:t>
      </w:r>
    </w:p>
    <w:sectPr w:rsidR="00447910">
      <w:pgSz w:w="16840" w:h="11910" w:orient="landscape"/>
      <w:pgMar w:top="110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10"/>
    <w:rsid w:val="00447910"/>
    <w:rsid w:val="00E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D6CB5E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"/>
      <w:ind w:left="6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Title">
    <w:name w:val="Title"/>
    <w:basedOn w:val="Normal"/>
    <w:uiPriority w:val="10"/>
    <w:qFormat/>
    <w:pPr>
      <w:spacing w:before="63"/>
      <w:ind w:left="163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ai.org.au/" TargetMode="External"/><Relationship Id="rId5" Type="http://schemas.openxmlformats.org/officeDocument/2006/relationships/hyperlink" Target="mailto:qai@qai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820</Characters>
  <Application>Microsoft Office Word</Application>
  <DocSecurity>0</DocSecurity>
  <Lines>15</Lines>
  <Paragraphs>8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2021-04-13T03:36:00Z</dcterms:created>
  <dcterms:modified xsi:type="dcterms:W3CDTF">2021-04-13T03:36:00Z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