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6DC7" w14:textId="77777777" w:rsidR="00D609E9" w:rsidRDefault="00D609E9">
      <w:pPr>
        <w:pStyle w:val="BodyText"/>
        <w:rPr>
          <w:rFonts w:ascii="Times New Roman"/>
          <w:sz w:val="20"/>
        </w:rPr>
      </w:pPr>
    </w:p>
    <w:p w14:paraId="770D1613" w14:textId="77777777" w:rsidR="00D609E9" w:rsidRDefault="00D609E9">
      <w:pPr>
        <w:rPr>
          <w:rFonts w:ascii="Times New Roman"/>
          <w:sz w:val="20"/>
        </w:rPr>
        <w:sectPr w:rsidR="00D609E9">
          <w:type w:val="continuous"/>
          <w:pgSz w:w="16840" w:h="11910" w:orient="landscape"/>
          <w:pgMar w:top="0" w:right="260" w:bottom="0" w:left="320" w:header="720" w:footer="720" w:gutter="0"/>
          <w:cols w:space="720"/>
        </w:sectPr>
      </w:pPr>
    </w:p>
    <w:p w14:paraId="4C14CC3D" w14:textId="77777777" w:rsidR="00D609E9" w:rsidRDefault="00F27E35">
      <w:pPr>
        <w:spacing w:before="251"/>
        <w:ind w:left="188"/>
        <w:rPr>
          <w:sz w:val="36"/>
        </w:rPr>
      </w:pPr>
      <w:r>
        <w:rPr>
          <w:b/>
          <w:color w:val="C00000"/>
          <w:sz w:val="36"/>
        </w:rPr>
        <w:t>What</w:t>
      </w:r>
      <w:r>
        <w:rPr>
          <w:b/>
          <w:color w:val="C00000"/>
          <w:spacing w:val="5"/>
          <w:sz w:val="36"/>
        </w:rPr>
        <w:t xml:space="preserve"> </w:t>
      </w:r>
      <w:r>
        <w:rPr>
          <w:spacing w:val="9"/>
          <w:sz w:val="36"/>
        </w:rPr>
        <w:t>does</w:t>
      </w:r>
      <w:r>
        <w:rPr>
          <w:spacing w:val="25"/>
          <w:sz w:val="36"/>
        </w:rPr>
        <w:t xml:space="preserve"> </w:t>
      </w:r>
      <w:r>
        <w:rPr>
          <w:spacing w:val="10"/>
          <w:sz w:val="36"/>
        </w:rPr>
        <w:t>it</w:t>
      </w:r>
      <w:r>
        <w:rPr>
          <w:spacing w:val="22"/>
          <w:sz w:val="36"/>
        </w:rPr>
        <w:t xml:space="preserve"> </w:t>
      </w:r>
      <w:r>
        <w:rPr>
          <w:sz w:val="36"/>
        </w:rPr>
        <w:t>mean?</w:t>
      </w:r>
    </w:p>
    <w:p w14:paraId="54EC2B62" w14:textId="77777777" w:rsidR="00D609E9" w:rsidRDefault="00F27E35">
      <w:pPr>
        <w:pStyle w:val="BodyText"/>
        <w:spacing w:before="184" w:line="271" w:lineRule="auto"/>
        <w:ind w:left="188" w:right="21"/>
      </w:pPr>
      <w:r>
        <w:t>Treatment authorities authorise your treatment for</w:t>
      </w:r>
      <w:r>
        <w:rPr>
          <w:spacing w:val="-59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consent,</w:t>
      </w:r>
      <w:r>
        <w:rPr>
          <w:spacing w:val="-3"/>
        </w:rPr>
        <w:t xml:space="preserve"> </w:t>
      </w:r>
      <w:r>
        <w:t>including:</w:t>
      </w:r>
    </w:p>
    <w:p w14:paraId="034925AC" w14:textId="77777777" w:rsidR="00D609E9" w:rsidRDefault="00F27E35">
      <w:pPr>
        <w:spacing w:before="211"/>
        <w:ind w:left="316"/>
      </w:pPr>
      <w:r>
        <w:rPr>
          <w:noProof/>
          <w:position w:val="-14"/>
        </w:rPr>
        <w:drawing>
          <wp:inline distT="0" distB="0" distL="0" distR="0" wp14:anchorId="0D970415" wp14:editId="7584598A">
            <wp:extent cx="213772" cy="2672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72" cy="26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0"/>
          <w:sz w:val="20"/>
        </w:rPr>
        <w:t xml:space="preserve"> </w:t>
      </w:r>
      <w:r>
        <w:t>Medications</w:t>
      </w:r>
    </w:p>
    <w:p w14:paraId="2836ED82" w14:textId="77777777" w:rsidR="00D609E9" w:rsidRDefault="00F27E35">
      <w:pPr>
        <w:pStyle w:val="BodyText"/>
        <w:spacing w:before="202" w:line="271" w:lineRule="auto"/>
        <w:ind w:left="1033" w:right="53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6C0102" wp14:editId="576FAFEC">
            <wp:simplePos x="0" y="0"/>
            <wp:positionH relativeFrom="page">
              <wp:posOffset>318897</wp:posOffset>
            </wp:positionH>
            <wp:positionV relativeFrom="paragraph">
              <wp:posOffset>80618</wp:posOffset>
            </wp:positionV>
            <wp:extent cx="361950" cy="3286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Appointments and follow up by your</w:t>
      </w:r>
      <w:r>
        <w:rPr>
          <w:spacing w:val="-59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team</w:t>
      </w:r>
    </w:p>
    <w:p w14:paraId="5E426CA5" w14:textId="77777777" w:rsidR="00D609E9" w:rsidRDefault="00F27E35">
      <w:pPr>
        <w:pStyle w:val="BodyText"/>
        <w:spacing w:before="186"/>
        <w:ind w:left="218"/>
      </w:pPr>
      <w:r>
        <w:rPr>
          <w:noProof/>
          <w:position w:val="-15"/>
        </w:rPr>
        <w:drawing>
          <wp:inline distT="0" distB="0" distL="0" distR="0" wp14:anchorId="72BCD6DC" wp14:editId="518BA5DD">
            <wp:extent cx="323850" cy="2905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5"/>
          <w:sz w:val="20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(sometimes)</w:t>
      </w:r>
    </w:p>
    <w:p w14:paraId="354ECD4F" w14:textId="77777777" w:rsidR="00D609E9" w:rsidRDefault="00F27E35">
      <w:pPr>
        <w:spacing w:before="322" w:line="268" w:lineRule="auto"/>
        <w:ind w:left="188" w:right="201"/>
      </w:pPr>
      <w:r>
        <w:rPr>
          <w:spacing w:val="-5"/>
        </w:rPr>
        <w:t>Normally,</w:t>
      </w:r>
      <w:r>
        <w:rPr>
          <w:spacing w:val="3"/>
        </w:rPr>
        <w:t xml:space="preserve"> </w:t>
      </w:r>
      <w:r>
        <w:rPr>
          <w:spacing w:val="-5"/>
        </w:rPr>
        <w:t>you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1"/>
        </w:rPr>
        <w:t xml:space="preserve"> </w:t>
      </w:r>
      <w:r>
        <w:rPr>
          <w:spacing w:val="-5"/>
        </w:rPr>
        <w:t>be</w:t>
      </w:r>
      <w:r>
        <w:rPr>
          <w:spacing w:val="1"/>
        </w:rPr>
        <w:t xml:space="preserve"> </w:t>
      </w:r>
      <w:r>
        <w:rPr>
          <w:spacing w:val="-5"/>
        </w:rPr>
        <w:t>on</w:t>
      </w:r>
      <w:r>
        <w:rPr>
          <w:spacing w:val="2"/>
        </w:rPr>
        <w:t xml:space="preserve"> </w:t>
      </w:r>
      <w:r>
        <w:rPr>
          <w:spacing w:val="-5"/>
        </w:rPr>
        <w:t>a</w:t>
      </w:r>
      <w:r>
        <w:rPr>
          <w:spacing w:val="3"/>
        </w:rPr>
        <w:t xml:space="preserve"> </w:t>
      </w:r>
      <w:r>
        <w:rPr>
          <w:b/>
          <w:spacing w:val="-5"/>
        </w:rPr>
        <w:t>treatment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authority—</w:t>
      </w:r>
      <w:r>
        <w:rPr>
          <w:b/>
          <w:spacing w:val="-58"/>
        </w:rPr>
        <w:t xml:space="preserve"> </w:t>
      </w:r>
      <w:r>
        <w:rPr>
          <w:b/>
        </w:rPr>
        <w:t xml:space="preserve">community </w:t>
      </w:r>
      <w:r>
        <w:t xml:space="preserve">category, </w:t>
      </w:r>
      <w:r>
        <w:rPr>
          <w:spacing w:val="9"/>
        </w:rPr>
        <w:t xml:space="preserve">which </w:t>
      </w:r>
      <w:r>
        <w:t>means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home.</w:t>
      </w:r>
    </w:p>
    <w:p w14:paraId="2B272199" w14:textId="77777777" w:rsidR="00D609E9" w:rsidRDefault="00F27E35">
      <w:pPr>
        <w:spacing w:before="124" w:line="271" w:lineRule="auto"/>
        <w:ind w:left="188"/>
      </w:pPr>
      <w:r>
        <w:rPr>
          <w:spacing w:val="-5"/>
        </w:rPr>
        <w:t>You</w:t>
      </w:r>
      <w:r>
        <w:rPr>
          <w:spacing w:val="-2"/>
        </w:rPr>
        <w:t xml:space="preserve"> </w:t>
      </w:r>
      <w:r>
        <w:rPr>
          <w:spacing w:val="-5"/>
        </w:rPr>
        <w:t>should</w:t>
      </w:r>
      <w:r>
        <w:rPr>
          <w:spacing w:val="-1"/>
        </w:rPr>
        <w:t xml:space="preserve"> </w:t>
      </w:r>
      <w:r>
        <w:rPr>
          <w:spacing w:val="-5"/>
        </w:rPr>
        <w:t>only</w:t>
      </w:r>
      <w:r>
        <w:rPr>
          <w:spacing w:val="-4"/>
        </w:rPr>
        <w:t xml:space="preserve"> </w:t>
      </w:r>
      <w:r>
        <w:rPr>
          <w:spacing w:val="-5"/>
        </w:rPr>
        <w:t>be</w:t>
      </w:r>
      <w:r>
        <w:rPr>
          <w:spacing w:val="-1"/>
        </w:rPr>
        <w:t xml:space="preserve"> </w:t>
      </w:r>
      <w:r>
        <w:rPr>
          <w:spacing w:val="-4"/>
        </w:rPr>
        <w:t>on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b/>
          <w:spacing w:val="-4"/>
        </w:rPr>
        <w:t>treatment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authority—</w:t>
      </w:r>
      <w:r>
        <w:rPr>
          <w:b/>
          <w:spacing w:val="-3"/>
        </w:rPr>
        <w:t xml:space="preserve"> </w:t>
      </w:r>
      <w:r>
        <w:rPr>
          <w:b/>
        </w:rPr>
        <w:t>inpatient</w:t>
      </w:r>
      <w:r>
        <w:rPr>
          <w:b/>
          <w:spacing w:val="25"/>
        </w:rPr>
        <w:t xml:space="preserve"> </w:t>
      </w:r>
      <w:r>
        <w:t>category</w:t>
      </w:r>
      <w:r>
        <w:rPr>
          <w:spacing w:val="37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treatment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care</w:t>
      </w:r>
    </w:p>
    <w:p w14:paraId="1740B284" w14:textId="77777777" w:rsidR="00D609E9" w:rsidRDefault="00F27E35">
      <w:pPr>
        <w:pStyle w:val="BodyText"/>
        <w:spacing w:line="250" w:lineRule="exact"/>
        <w:ind w:left="188"/>
      </w:pPr>
      <w:r>
        <w:t>needs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</w:p>
    <w:p w14:paraId="280D33D1" w14:textId="77777777" w:rsidR="00D609E9" w:rsidRDefault="00F27E35">
      <w:pPr>
        <w:pStyle w:val="BodyText"/>
        <w:spacing w:before="33"/>
        <w:ind w:left="188"/>
      </w:pPr>
      <w:r>
        <w:t>of</w:t>
      </w:r>
      <w:r>
        <w:rPr>
          <w:spacing w:val="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community.</w:t>
      </w:r>
    </w:p>
    <w:p w14:paraId="1D89A5CE" w14:textId="77777777" w:rsidR="00D609E9" w:rsidRDefault="00D609E9">
      <w:pPr>
        <w:pStyle w:val="BodyText"/>
        <w:spacing w:before="7"/>
        <w:rPr>
          <w:sz w:val="25"/>
        </w:rPr>
      </w:pPr>
    </w:p>
    <w:p w14:paraId="44AA9140" w14:textId="77777777" w:rsidR="00D609E9" w:rsidRDefault="00F27E35">
      <w:pPr>
        <w:spacing w:before="1"/>
        <w:ind w:left="188"/>
        <w:rPr>
          <w:sz w:val="36"/>
        </w:rPr>
      </w:pPr>
      <w:r>
        <w:rPr>
          <w:b/>
          <w:color w:val="C00000"/>
          <w:sz w:val="36"/>
        </w:rPr>
        <w:t>Who</w:t>
      </w:r>
      <w:r>
        <w:rPr>
          <w:b/>
          <w:color w:val="C00000"/>
          <w:spacing w:val="7"/>
          <w:sz w:val="36"/>
        </w:rPr>
        <w:t xml:space="preserve"> </w:t>
      </w:r>
      <w:r>
        <w:rPr>
          <w:sz w:val="36"/>
        </w:rPr>
        <w:t>makes</w:t>
      </w:r>
      <w:r>
        <w:rPr>
          <w:spacing w:val="26"/>
          <w:sz w:val="36"/>
        </w:rPr>
        <w:t xml:space="preserve"> </w:t>
      </w:r>
      <w:r>
        <w:rPr>
          <w:spacing w:val="13"/>
          <w:sz w:val="36"/>
        </w:rPr>
        <w:t>it?</w:t>
      </w:r>
    </w:p>
    <w:p w14:paraId="5E930DAE" w14:textId="77777777" w:rsidR="00D609E9" w:rsidRDefault="00F27E35">
      <w:pPr>
        <w:spacing w:before="185" w:line="268" w:lineRule="auto"/>
        <w:ind w:left="1033" w:right="474" w:hanging="1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66F782" wp14:editId="0A322978">
            <wp:simplePos x="0" y="0"/>
            <wp:positionH relativeFrom="page">
              <wp:posOffset>357809</wp:posOffset>
            </wp:positionH>
            <wp:positionV relativeFrom="paragraph">
              <wp:posOffset>155167</wp:posOffset>
            </wp:positionV>
            <wp:extent cx="323850" cy="3571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</w:t>
      </w:r>
      <w:r>
        <w:rPr>
          <w:spacing w:val="1"/>
        </w:rPr>
        <w:t xml:space="preserve"> </w:t>
      </w:r>
      <w:r>
        <w:rPr>
          <w:b/>
          <w:spacing w:val="-5"/>
        </w:rPr>
        <w:t>psychiatrist</w:t>
      </w:r>
      <w:r>
        <w:rPr>
          <w:b/>
          <w:spacing w:val="-10"/>
        </w:rPr>
        <w:t xml:space="preserve"> </w:t>
      </w:r>
      <w:r>
        <w:rPr>
          <w:spacing w:val="-4"/>
        </w:rPr>
        <w:t>at</w:t>
      </w:r>
      <w:r>
        <w:t xml:space="preserve"> </w:t>
      </w:r>
      <w:r>
        <w:rPr>
          <w:spacing w:val="-4"/>
        </w:rPr>
        <w:t>hospital</w:t>
      </w:r>
      <w:r>
        <w:rPr>
          <w:spacing w:val="-2"/>
        </w:rPr>
        <w:t xml:space="preserve"> </w:t>
      </w:r>
      <w:r>
        <w:rPr>
          <w:spacing w:val="-4"/>
        </w:rPr>
        <w:t>can</w:t>
      </w:r>
      <w:r>
        <w:rPr>
          <w:spacing w:val="1"/>
        </w:rPr>
        <w:t xml:space="preserve"> </w:t>
      </w:r>
      <w:r>
        <w:rPr>
          <w:spacing w:val="-4"/>
        </w:rPr>
        <w:t>make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58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authority.</w:t>
      </w:r>
    </w:p>
    <w:p w14:paraId="4A80A659" w14:textId="77777777" w:rsidR="00D609E9" w:rsidRDefault="00D609E9">
      <w:pPr>
        <w:pStyle w:val="BodyText"/>
        <w:spacing w:before="2"/>
        <w:rPr>
          <w:sz w:val="24"/>
        </w:rPr>
      </w:pPr>
    </w:p>
    <w:p w14:paraId="447A91E1" w14:textId="77777777" w:rsidR="00D609E9" w:rsidRDefault="00F27E35">
      <w:pPr>
        <w:spacing w:line="271" w:lineRule="auto"/>
        <w:ind w:left="1033" w:hanging="15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16DA228" wp14:editId="25F2AFE6">
            <wp:simplePos x="0" y="0"/>
            <wp:positionH relativeFrom="page">
              <wp:posOffset>328802</wp:posOffset>
            </wp:positionH>
            <wp:positionV relativeFrom="paragraph">
              <wp:posOffset>71092</wp:posOffset>
            </wp:positionV>
            <wp:extent cx="371475" cy="3048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psychiatrist’s decision will be</w:t>
      </w:r>
      <w:r>
        <w:rPr>
          <w:spacing w:val="1"/>
        </w:rPr>
        <w:t xml:space="preserve"> </w:t>
      </w:r>
      <w:r>
        <w:rPr>
          <w:spacing w:val="-3"/>
        </w:rPr>
        <w:t>reviewed</w:t>
      </w:r>
      <w:r>
        <w:t xml:space="preserve"> </w:t>
      </w:r>
      <w:r>
        <w:rPr>
          <w:spacing w:val="-3"/>
        </w:rPr>
        <w:t>by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b/>
          <w:spacing w:val="-3"/>
        </w:rPr>
        <w:t>Mental</w:t>
      </w:r>
      <w:r>
        <w:rPr>
          <w:b/>
          <w:spacing w:val="-13"/>
        </w:rPr>
        <w:t xml:space="preserve"> </w:t>
      </w:r>
      <w:r>
        <w:rPr>
          <w:b/>
          <w:spacing w:val="-3"/>
        </w:rPr>
        <w:t>Health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Review</w:t>
      </w:r>
    </w:p>
    <w:p w14:paraId="2D3B2DA5" w14:textId="77777777" w:rsidR="00D609E9" w:rsidRDefault="00F27E35">
      <w:pPr>
        <w:spacing w:before="266"/>
        <w:ind w:left="211"/>
        <w:rPr>
          <w:sz w:val="36"/>
        </w:rPr>
      </w:pPr>
      <w:r>
        <w:br w:type="column"/>
      </w:r>
      <w:r>
        <w:rPr>
          <w:b/>
          <w:color w:val="C00000"/>
          <w:sz w:val="36"/>
        </w:rPr>
        <w:t>When</w:t>
      </w:r>
      <w:r>
        <w:rPr>
          <w:b/>
          <w:color w:val="C00000"/>
          <w:spacing w:val="8"/>
          <w:sz w:val="36"/>
        </w:rPr>
        <w:t xml:space="preserve"> </w:t>
      </w:r>
      <w:r>
        <w:rPr>
          <w:spacing w:val="15"/>
          <w:sz w:val="36"/>
        </w:rPr>
        <w:t>will</w:t>
      </w:r>
      <w:r>
        <w:rPr>
          <w:spacing w:val="34"/>
          <w:sz w:val="36"/>
        </w:rPr>
        <w:t xml:space="preserve"> </w:t>
      </w:r>
      <w:r>
        <w:rPr>
          <w:spacing w:val="10"/>
          <w:sz w:val="36"/>
        </w:rPr>
        <w:t>it</w:t>
      </w:r>
      <w:r>
        <w:rPr>
          <w:spacing w:val="33"/>
          <w:sz w:val="36"/>
        </w:rPr>
        <w:t xml:space="preserve"> </w:t>
      </w:r>
      <w:r>
        <w:rPr>
          <w:sz w:val="36"/>
        </w:rPr>
        <w:t>be</w:t>
      </w:r>
      <w:r>
        <w:rPr>
          <w:spacing w:val="12"/>
          <w:sz w:val="36"/>
        </w:rPr>
        <w:t xml:space="preserve"> </w:t>
      </w:r>
      <w:r>
        <w:rPr>
          <w:sz w:val="36"/>
        </w:rPr>
        <w:t>made?</w:t>
      </w:r>
    </w:p>
    <w:p w14:paraId="5252E2AA" w14:textId="77777777" w:rsidR="00D609E9" w:rsidRDefault="00F27E35">
      <w:pPr>
        <w:pStyle w:val="BodyText"/>
        <w:spacing w:before="123" w:line="271" w:lineRule="auto"/>
        <w:ind w:left="182" w:right="596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put 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authority,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must:</w:t>
      </w:r>
    </w:p>
    <w:p w14:paraId="50CE77C9" w14:textId="77777777" w:rsidR="00D609E9" w:rsidRDefault="00D609E9">
      <w:pPr>
        <w:pStyle w:val="BodyText"/>
        <w:rPr>
          <w:sz w:val="35"/>
        </w:rPr>
      </w:pPr>
    </w:p>
    <w:p w14:paraId="1BD646AB" w14:textId="77777777" w:rsidR="00D609E9" w:rsidRDefault="00F27E35">
      <w:pPr>
        <w:ind w:left="748"/>
        <w:rPr>
          <w:b/>
        </w:rPr>
      </w:pPr>
      <w:r>
        <w:pict w14:anchorId="6A52DC73">
          <v:group id="_x0000_s1061" alt="1" style="position:absolute;left:0;text-align:left;margin-left:306.1pt;margin-top:-7.9pt;width:12.55pt;height:23.6pt;z-index:15731712;mso-position-horizontal-relative:page" coordorigin="6122,-158" coordsize="251,4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1" style="position:absolute;left:6122;top:-140;width:231;height:454">
              <v:imagedata r:id="rId10" o:title=""/>
            </v:shape>
            <v:shape id="_x0000_s1062" style="position:absolute;left:6159;top:-144;width:199;height:423" coordorigin="6160,-143" coordsize="199,423" path="m6358,-143r,l6358,279r-24,l6310,279r-25,l6261,279r,-69l6261,141r,-70l6261,2r-12,11l6190,50r-30,13l6160,39r,-24l6160,-8r,-24l6183,-42r53,-36l6279,-143r20,l6318,-143r20,l6358,-143xe" filled="f" strokecolor="#c0504d" strokeweight="1.42pt">
              <v:path arrowok="t"/>
            </v:shape>
            <w10:wrap anchorx="page"/>
          </v:group>
        </w:pict>
      </w:r>
      <w:r>
        <w:rPr>
          <w:spacing w:val="-6"/>
        </w:rPr>
        <w:t>Have</w:t>
      </w:r>
      <w:r>
        <w:t xml:space="preserve"> </w:t>
      </w:r>
      <w:r>
        <w:rPr>
          <w:spacing w:val="-6"/>
        </w:rPr>
        <w:t>a</w:t>
      </w:r>
      <w:r>
        <w:rPr>
          <w:spacing w:val="1"/>
        </w:rPr>
        <w:t xml:space="preserve"> </w:t>
      </w:r>
      <w:r>
        <w:rPr>
          <w:b/>
          <w:spacing w:val="-6"/>
        </w:rPr>
        <w:t>mental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illness</w:t>
      </w:r>
    </w:p>
    <w:p w14:paraId="0661D023" w14:textId="77777777" w:rsidR="00D609E9" w:rsidRDefault="00D609E9">
      <w:pPr>
        <w:pStyle w:val="BodyText"/>
        <w:spacing w:before="10"/>
        <w:rPr>
          <w:b/>
          <w:sz w:val="26"/>
        </w:rPr>
      </w:pPr>
    </w:p>
    <w:p w14:paraId="717A8329" w14:textId="77777777" w:rsidR="00D609E9" w:rsidRDefault="00F27E35">
      <w:pPr>
        <w:pStyle w:val="BodyText"/>
        <w:ind w:left="182"/>
      </w:pPr>
      <w:r>
        <w:t>AND</w:t>
      </w:r>
    </w:p>
    <w:p w14:paraId="0406C1CC" w14:textId="77777777" w:rsidR="00D609E9" w:rsidRDefault="00D609E9">
      <w:pPr>
        <w:pStyle w:val="BodyText"/>
        <w:spacing w:before="7"/>
        <w:rPr>
          <w:sz w:val="26"/>
        </w:rPr>
      </w:pPr>
    </w:p>
    <w:p w14:paraId="12455301" w14:textId="77777777" w:rsidR="00D609E9" w:rsidRDefault="00F27E35">
      <w:pPr>
        <w:spacing w:line="271" w:lineRule="auto"/>
        <w:ind w:left="748" w:right="399"/>
      </w:pPr>
      <w:r>
        <w:pict w14:anchorId="07E01613">
          <v:group id="_x0000_s1058" alt="2" style="position:absolute;left:0;text-align:left;margin-left:306.1pt;margin-top:-.25pt;width:16.65pt;height:26.9pt;z-index:15732224;mso-position-horizontal-relative:page" coordorigin="6122,-5" coordsize="333,538">
            <v:shape id="_x0000_s1060" type="#_x0000_t75" alt="2" style="position:absolute;left:6122;top:16;width:313;height:517">
              <v:imagedata r:id="rId11" o:title=""/>
            </v:shape>
            <v:shape id="_x0000_s1059" style="position:absolute;left:6159;top:8;width:281;height:490" coordorigin="6160,9" coordsize="281,490" path="m6440,499r-70,l6300,499r-70,l6160,499r3,-30l6189,387r35,-57l6281,263r18,-20l6314,225r30,-61l6345,154r,-15l6341,127r-7,-11l6326,106r-10,-5l6305,101r-12,l6263,155r-3,19l6237,171r-24,-3l6190,165r-23,-2l6180,92r36,-57l6280,10r22,-1l6326,10r66,24l6429,92r9,57l6437,171r-17,62l6376,298r-34,36l6331,345r-37,45l6331,390r36,l6404,390r36,l6440,417r,27l6440,471r,28xe" filled="f" strokecolor="#c0504d" strokeweight="1.42pt">
              <v:path arrowok="t"/>
            </v:shape>
            <w10:wrap anchorx="page"/>
          </v:group>
        </w:pict>
      </w:r>
      <w:r>
        <w:rPr>
          <w:spacing w:val="-6"/>
        </w:rPr>
        <w:t xml:space="preserve">Not have </w:t>
      </w:r>
      <w:r>
        <w:rPr>
          <w:b/>
          <w:spacing w:val="-6"/>
        </w:rPr>
        <w:t xml:space="preserve">capacity </w:t>
      </w:r>
      <w:r>
        <w:rPr>
          <w:b/>
          <w:spacing w:val="-5"/>
        </w:rPr>
        <w:t xml:space="preserve">to consent </w:t>
      </w:r>
      <w:r>
        <w:rPr>
          <w:spacing w:val="-5"/>
        </w:rPr>
        <w:t>to</w:t>
      </w:r>
      <w:r>
        <w:rPr>
          <w:spacing w:val="-59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illness</w:t>
      </w:r>
    </w:p>
    <w:p w14:paraId="088E0111" w14:textId="77777777" w:rsidR="00D609E9" w:rsidRDefault="00D609E9">
      <w:pPr>
        <w:pStyle w:val="BodyText"/>
        <w:spacing w:before="9"/>
        <w:rPr>
          <w:sz w:val="23"/>
        </w:rPr>
      </w:pPr>
    </w:p>
    <w:p w14:paraId="4ACBA964" w14:textId="77777777" w:rsidR="00D609E9" w:rsidRDefault="00F27E35">
      <w:pPr>
        <w:pStyle w:val="BodyText"/>
        <w:ind w:left="182"/>
      </w:pPr>
      <w:r>
        <w:t>AND</w:t>
      </w:r>
    </w:p>
    <w:p w14:paraId="022E2E5C" w14:textId="77777777" w:rsidR="00D609E9" w:rsidRDefault="00D609E9">
      <w:pPr>
        <w:pStyle w:val="BodyText"/>
        <w:spacing w:before="10"/>
        <w:rPr>
          <w:sz w:val="26"/>
        </w:rPr>
      </w:pPr>
    </w:p>
    <w:p w14:paraId="40B52868" w14:textId="77777777" w:rsidR="00D609E9" w:rsidRDefault="00F27E35">
      <w:pPr>
        <w:spacing w:line="268" w:lineRule="auto"/>
        <w:ind w:left="748"/>
      </w:pPr>
      <w:r>
        <w:pict w14:anchorId="3ABB98C4">
          <v:group id="_x0000_s1055" alt="3" style="position:absolute;left:0;text-align:left;margin-left:306.1pt;margin-top:1.05pt;width:16.65pt;height:26.9pt;z-index:15732736;mso-position-horizontal-relative:page" coordorigin="6122,21" coordsize="333,538">
            <v:shape id="_x0000_s1057" type="#_x0000_t75" alt="3" style="position:absolute;left:6122;top:39;width:313;height:519">
              <v:imagedata r:id="rId12" o:title=""/>
            </v:shape>
            <v:shape id="_x0000_s1056" style="position:absolute;left:6159;top:35;width:281;height:490" coordorigin="6160,35" coordsize="281,490" path="m6254,180r-22,-5l6209,169r-22,-5l6165,158r7,-28l6181,105r44,-52l6297,35r31,2l6393,70r28,62l6423,157r-1,15l6396,235r-21,21l6388,260r43,50l6440,367r-1,20l6425,446r-45,58l6303,525r-21,-1l6218,501r-40,-51l6160,392r23,-5l6207,383r23,-4l6254,374r3,19l6261,408r5,12l6271,429r8,11l6289,445r12,l6314,445r31,-56l6345,374r,-16l6314,305r-14,l6293,305r-10,2l6270,312r1,-23l6272,265r1,-23l6274,218r6,1l6284,220r3,l6299,220r31,-56l6330,150r-3,-11l6321,130r-6,-9l6306,117r-11,l6284,117r-28,47l6254,180xe" filled="f" strokecolor="#c0504d" strokeweight="1.42pt">
              <v:path arrowok="t"/>
            </v:shape>
            <w10:wrap anchorx="page"/>
          </v:group>
        </w:pict>
      </w:r>
      <w:r>
        <w:t>Because of the illness, without</w:t>
      </w:r>
      <w:r>
        <w:rPr>
          <w:spacing w:val="1"/>
        </w:rPr>
        <w:t xml:space="preserve"> </w:t>
      </w:r>
      <w:r>
        <w:t>involuntary</w:t>
      </w:r>
      <w:r>
        <w:rPr>
          <w:spacing w:val="-7"/>
        </w:rPr>
        <w:t xml:space="preserve"> </w:t>
      </w:r>
      <w:r>
        <w:t>treatment,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58"/>
        </w:rPr>
        <w:t xml:space="preserve"> </w:t>
      </w:r>
      <w:r>
        <w:rPr>
          <w:spacing w:val="-7"/>
        </w:rPr>
        <w:t>to</w:t>
      </w:r>
      <w:r>
        <w:t xml:space="preserve"> </w:t>
      </w:r>
      <w:r>
        <w:rPr>
          <w:spacing w:val="-7"/>
        </w:rPr>
        <w:t>be</w:t>
      </w:r>
      <w:r>
        <w:rPr>
          <w:spacing w:val="-2"/>
        </w:rPr>
        <w:t xml:space="preserve"> </w:t>
      </w:r>
      <w:r>
        <w:rPr>
          <w:b/>
          <w:spacing w:val="-7"/>
        </w:rPr>
        <w:t>imminent</w:t>
      </w:r>
      <w:r>
        <w:rPr>
          <w:b/>
          <w:spacing w:val="-10"/>
        </w:rPr>
        <w:t xml:space="preserve"> </w:t>
      </w:r>
      <w:r>
        <w:rPr>
          <w:b/>
          <w:spacing w:val="-7"/>
        </w:rPr>
        <w:t>serious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harm</w:t>
      </w:r>
      <w:r>
        <w:rPr>
          <w:b/>
          <w:spacing w:val="-12"/>
        </w:rPr>
        <w:t xml:space="preserve"> </w:t>
      </w:r>
      <w:r>
        <w:rPr>
          <w:spacing w:val="-6"/>
        </w:rPr>
        <w:t>to</w:t>
      </w:r>
    </w:p>
    <w:p w14:paraId="00DC0557" w14:textId="77777777" w:rsidR="00D609E9" w:rsidRDefault="00F27E35">
      <w:pPr>
        <w:spacing w:before="4" w:line="268" w:lineRule="auto"/>
        <w:ind w:left="748" w:right="691"/>
      </w:pPr>
      <w:r>
        <w:t>the person or others OR</w:t>
      </w:r>
      <w:r>
        <w:rPr>
          <w:spacing w:val="1"/>
        </w:rPr>
        <w:t xml:space="preserve"> </w:t>
      </w:r>
      <w:r>
        <w:rPr>
          <w:b/>
        </w:rPr>
        <w:t>serious mental or physical</w:t>
      </w:r>
      <w:r>
        <w:rPr>
          <w:b/>
          <w:spacing w:val="-59"/>
        </w:rPr>
        <w:t xml:space="preserve"> </w:t>
      </w:r>
      <w:r>
        <w:rPr>
          <w:b/>
        </w:rPr>
        <w:t>deterioration</w:t>
      </w:r>
      <w:r>
        <w:rPr>
          <w:b/>
          <w:spacing w:val="2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person</w:t>
      </w:r>
    </w:p>
    <w:p w14:paraId="13C57FC6" w14:textId="77777777" w:rsidR="00D609E9" w:rsidRDefault="00D609E9">
      <w:pPr>
        <w:pStyle w:val="BodyText"/>
        <w:spacing w:before="5"/>
        <w:rPr>
          <w:sz w:val="24"/>
        </w:rPr>
      </w:pPr>
    </w:p>
    <w:p w14:paraId="1AC38601" w14:textId="77777777" w:rsidR="00D609E9" w:rsidRDefault="00F27E35">
      <w:pPr>
        <w:pStyle w:val="BodyText"/>
        <w:ind w:left="182"/>
      </w:pPr>
      <w:r>
        <w:t>AND</w:t>
      </w:r>
    </w:p>
    <w:p w14:paraId="59F8A6BF" w14:textId="77777777" w:rsidR="00D609E9" w:rsidRDefault="00D609E9">
      <w:pPr>
        <w:pStyle w:val="BodyText"/>
        <w:spacing w:before="7"/>
        <w:rPr>
          <w:sz w:val="26"/>
        </w:rPr>
      </w:pPr>
    </w:p>
    <w:p w14:paraId="3321CF6E" w14:textId="77777777" w:rsidR="00D609E9" w:rsidRDefault="00F27E35">
      <w:pPr>
        <w:spacing w:line="271" w:lineRule="auto"/>
        <w:ind w:left="748" w:right="154"/>
      </w:pPr>
      <w:r>
        <w:pict w14:anchorId="49E06414">
          <v:group id="_x0000_s1051" style="position:absolute;left:0;text-align:left;margin-left:306.1pt;margin-top:.8pt;width:16.65pt;height:26.9pt;z-index:15733248;mso-position-horizontal-relative:page" coordorigin="6122,16" coordsize="333,538">
            <v:shape id="_x0000_s1054" type="#_x0000_t75" alt="4" style="position:absolute;left:6122;top:34;width:313;height:519">
              <v:imagedata r:id="rId13" o:title=""/>
            </v:shape>
            <v:shape id="_x0000_s1053" style="position:absolute;left:6159;top:29;width:281;height:490" coordorigin="6160,30" coordsize="281,490" path="m6322,430r-40,l6241,430r-41,l6160,430r,-28l6160,375r,-28l6160,320r40,-73l6241,175r41,-73l6322,30r20,l6361,30r20,l6400,30r,74l6400,178r,74l6400,326r10,l6420,326r10,l6440,326r,26l6440,378r,26l6440,430r-10,l6420,430r-10,l6400,430r,22l6400,475r,22l6400,520r-19,l6361,520r-19,l6322,520r,-23l6322,475r,-23l6322,430xe" filled="f" strokecolor="#c0504d" strokeweight="1.42pt">
              <v:path arrowok="t"/>
            </v:shape>
            <v:shape id="_x0000_s1052" type="#_x0000_t75" style="position:absolute;left:6222;top:160;width:115;height:180">
              <v:imagedata r:id="rId14" o:title=""/>
            </v:shape>
            <w10:wrap anchorx="page"/>
          </v:group>
        </w:pict>
      </w:r>
      <w:r>
        <w:rPr>
          <w:spacing w:val="-6"/>
        </w:rPr>
        <w:t xml:space="preserve">There is </w:t>
      </w:r>
      <w:r>
        <w:rPr>
          <w:b/>
          <w:spacing w:val="-6"/>
        </w:rPr>
        <w:t xml:space="preserve">no less restrictive </w:t>
      </w:r>
      <w:r>
        <w:rPr>
          <w:b/>
          <w:spacing w:val="-5"/>
        </w:rPr>
        <w:t xml:space="preserve">way </w:t>
      </w:r>
      <w:r>
        <w:rPr>
          <w:spacing w:val="-5"/>
        </w:rPr>
        <w:t>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</w:p>
    <w:p w14:paraId="331F8F9F" w14:textId="77777777" w:rsidR="00D609E9" w:rsidRDefault="00F27E35">
      <w:pPr>
        <w:pStyle w:val="BodyText"/>
        <w:spacing w:line="252" w:lineRule="exact"/>
        <w:ind w:left="748"/>
      </w:pPr>
      <w:r>
        <w:t>treatment and</w:t>
      </w:r>
      <w:r>
        <w:rPr>
          <w:spacing w:val="-4"/>
        </w:rPr>
        <w:t xml:space="preserve"> </w:t>
      </w:r>
      <w:r>
        <w:t>care.</w:t>
      </w:r>
    </w:p>
    <w:p w14:paraId="5CD58660" w14:textId="77777777" w:rsidR="00D609E9" w:rsidRDefault="00F27E35">
      <w:pPr>
        <w:pStyle w:val="BodyText"/>
        <w:rPr>
          <w:sz w:val="24"/>
        </w:rPr>
      </w:pPr>
      <w:r>
        <w:br w:type="column"/>
      </w:r>
    </w:p>
    <w:p w14:paraId="0690F2E3" w14:textId="77777777" w:rsidR="00D609E9" w:rsidRDefault="00D609E9">
      <w:pPr>
        <w:pStyle w:val="BodyText"/>
        <w:rPr>
          <w:sz w:val="24"/>
        </w:rPr>
      </w:pPr>
    </w:p>
    <w:p w14:paraId="01C2920F" w14:textId="77777777" w:rsidR="00D609E9" w:rsidRDefault="00D609E9">
      <w:pPr>
        <w:pStyle w:val="BodyText"/>
        <w:rPr>
          <w:sz w:val="24"/>
        </w:rPr>
      </w:pPr>
    </w:p>
    <w:p w14:paraId="206A07A4" w14:textId="77777777" w:rsidR="00D609E9" w:rsidRDefault="00F27E35">
      <w:pPr>
        <w:pStyle w:val="BodyText"/>
        <w:spacing w:before="141" w:line="271" w:lineRule="auto"/>
        <w:ind w:left="182" w:right="90"/>
      </w:pPr>
      <w:r>
        <w:t>There must be evidence of symptoms of a mental</w:t>
      </w:r>
      <w:r>
        <w:rPr>
          <w:spacing w:val="1"/>
        </w:rPr>
        <w:t xml:space="preserve"> </w:t>
      </w:r>
      <w:r>
        <w:t>illness. If symptoms have a different explanation, such</w:t>
      </w:r>
      <w:r>
        <w:rPr>
          <w:spacing w:val="-59"/>
        </w:rPr>
        <w:t xml:space="preserve"> </w:t>
      </w:r>
      <w:r>
        <w:t>as religious beliefs or drug usage, there may not be a</w:t>
      </w:r>
      <w:r>
        <w:rPr>
          <w:spacing w:val="1"/>
        </w:rPr>
        <w:t xml:space="preserve"> </w:t>
      </w:r>
      <w:r>
        <w:t>mental illness. Symptoms do not need to be current,</w:t>
      </w:r>
      <w:r>
        <w:rPr>
          <w:spacing w:val="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medication.</w:t>
      </w:r>
    </w:p>
    <w:p w14:paraId="1EB3EF48" w14:textId="77777777" w:rsidR="00D609E9" w:rsidRDefault="00D609E9">
      <w:pPr>
        <w:pStyle w:val="BodyText"/>
        <w:spacing w:before="1"/>
        <w:rPr>
          <w:sz w:val="25"/>
        </w:rPr>
      </w:pPr>
    </w:p>
    <w:p w14:paraId="77EF5952" w14:textId="77777777" w:rsidR="00D609E9" w:rsidRDefault="00F27E35">
      <w:pPr>
        <w:pStyle w:val="BodyText"/>
        <w:spacing w:line="271" w:lineRule="auto"/>
        <w:ind w:left="182" w:right="102"/>
      </w:pPr>
      <w:r>
        <w:t>Everyone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presumed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proven</w:t>
      </w:r>
      <w:r>
        <w:rPr>
          <w:spacing w:val="-58"/>
        </w:rPr>
        <w:t xml:space="preserve"> </w:t>
      </w:r>
      <w:r>
        <w:t>otherwise. Capacity does not mean you have to agree</w:t>
      </w:r>
      <w:r>
        <w:rPr>
          <w:spacing w:val="-59"/>
        </w:rPr>
        <w:t xml:space="preserve"> </w:t>
      </w:r>
      <w:r>
        <w:t>with treatment, but that you understand the purpose,</w:t>
      </w:r>
      <w:r>
        <w:rPr>
          <w:spacing w:val="1"/>
        </w:rPr>
        <w:t xml:space="preserve"> </w:t>
      </w:r>
      <w:r>
        <w:t>benefits, and risks, and the consequences of no</w:t>
      </w:r>
      <w:r>
        <w:rPr>
          <w:spacing w:val="1"/>
        </w:rPr>
        <w:t xml:space="preserve"> </w:t>
      </w:r>
      <w:r>
        <w:t>treatment.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stable,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fluctuatin</w:t>
      </w:r>
      <w:r>
        <w:t>g.</w:t>
      </w:r>
    </w:p>
    <w:p w14:paraId="34429986" w14:textId="77777777" w:rsidR="00D609E9" w:rsidRDefault="00F27E35">
      <w:pPr>
        <w:pStyle w:val="BodyText"/>
        <w:spacing w:before="189" w:line="268" w:lineRule="auto"/>
        <w:ind w:left="182" w:right="470"/>
      </w:pPr>
      <w:r>
        <w:t>Is there evidence of particular risk that is imminent</w:t>
      </w:r>
      <w:r>
        <w:rPr>
          <w:spacing w:val="-60"/>
        </w:rPr>
        <w:t xml:space="preserve"> </w:t>
      </w:r>
      <w:r>
        <w:t>(immediate, impending) and serious (important,</w:t>
      </w:r>
      <w:r>
        <w:rPr>
          <w:spacing w:val="1"/>
        </w:rPr>
        <w:t xml:space="preserve"> </w:t>
      </w:r>
      <w:r>
        <w:t>significant)?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deterioration</w:t>
      </w:r>
      <w:r>
        <w:rPr>
          <w:spacing w:val="-4"/>
        </w:rPr>
        <w:t xml:space="preserve"> </w:t>
      </w:r>
      <w:r>
        <w:t>likely?</w:t>
      </w:r>
    </w:p>
    <w:p w14:paraId="7A087188" w14:textId="77777777" w:rsidR="00D609E9" w:rsidRDefault="00F27E35">
      <w:pPr>
        <w:pStyle w:val="BodyText"/>
        <w:spacing w:before="124" w:line="271" w:lineRule="auto"/>
        <w:ind w:left="182" w:right="200"/>
      </w:pPr>
      <w:r>
        <w:t>There may be factors that protect against risk or</w:t>
      </w:r>
      <w:r>
        <w:rPr>
          <w:spacing w:val="1"/>
        </w:rPr>
        <w:t xml:space="preserve"> </w:t>
      </w:r>
      <w:r>
        <w:t>deterioration, such as family support, a willingness to</w:t>
      </w:r>
      <w:r>
        <w:rPr>
          <w:spacing w:val="-59"/>
        </w:rPr>
        <w:t xml:space="preserve"> </w:t>
      </w:r>
      <w:r>
        <w:t>receive treatment, or a plan to manage mental health</w:t>
      </w:r>
      <w:r>
        <w:rPr>
          <w:spacing w:val="-5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(GP,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psychiatrist/psychologist)</w:t>
      </w:r>
    </w:p>
    <w:p w14:paraId="30F87607" w14:textId="77777777" w:rsidR="00D609E9" w:rsidRDefault="00D609E9">
      <w:pPr>
        <w:pStyle w:val="BodyText"/>
        <w:spacing w:before="6"/>
        <w:rPr>
          <w:sz w:val="23"/>
        </w:rPr>
      </w:pPr>
    </w:p>
    <w:p w14:paraId="46D4BBB1" w14:textId="77777777" w:rsidR="00D609E9" w:rsidRDefault="00F27E35">
      <w:pPr>
        <w:pStyle w:val="BodyText"/>
        <w:spacing w:before="1" w:line="271" w:lineRule="auto"/>
        <w:ind w:left="218" w:right="286"/>
      </w:pPr>
      <w:r>
        <w:t>A treatment authority should not be made if consent</w:t>
      </w:r>
      <w:r>
        <w:rPr>
          <w:spacing w:val="-59"/>
        </w:rPr>
        <w:t xml:space="preserve"> </w:t>
      </w:r>
      <w:r>
        <w:t>for treatment can be given under an adva</w:t>
      </w:r>
      <w:r>
        <w:t>nce health</w:t>
      </w:r>
      <w:r>
        <w:rPr>
          <w:spacing w:val="-59"/>
        </w:rPr>
        <w:t xml:space="preserve"> </w:t>
      </w:r>
      <w:r>
        <w:t>directive, by a guardian, an enduring power of</w:t>
      </w:r>
      <w:r>
        <w:rPr>
          <w:spacing w:val="1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attorney.</w:t>
      </w:r>
    </w:p>
    <w:p w14:paraId="6A314446" w14:textId="77777777" w:rsidR="00D609E9" w:rsidRDefault="00D609E9">
      <w:pPr>
        <w:spacing w:line="271" w:lineRule="auto"/>
        <w:sectPr w:rsidR="00D609E9">
          <w:type w:val="continuous"/>
          <w:pgSz w:w="16840" w:h="11910" w:orient="landscape"/>
          <w:pgMar w:top="0" w:right="260" w:bottom="0" w:left="320" w:header="720" w:footer="720" w:gutter="0"/>
          <w:cols w:num="3" w:space="720" w:equalWidth="0">
            <w:col w:w="5072" w:space="525"/>
            <w:col w:w="4235" w:space="865"/>
            <w:col w:w="5563"/>
          </w:cols>
        </w:sectPr>
      </w:pPr>
    </w:p>
    <w:p w14:paraId="7F151C80" w14:textId="77777777" w:rsidR="00D609E9" w:rsidRDefault="00F27E35">
      <w:pPr>
        <w:pStyle w:val="BodyText"/>
        <w:spacing w:line="271" w:lineRule="auto"/>
        <w:ind w:left="1033" w:right="177"/>
      </w:pPr>
      <w:r>
        <w:pict w14:anchorId="406C3B0B">
          <v:group id="_x0000_s1042" style="position:absolute;left:0;text-align:left;margin-left:486.55pt;margin-top:52.75pt;width:355.4pt;height:361.6pt;z-index:-15834624;mso-position-horizontal-relative:page;mso-position-vertical-relative:page" coordorigin="9731,1055" coordsize="7108,7232">
            <v:shape id="_x0000_s1050" style="position:absolute;left:9731;top:1055;width:7108;height:1737" coordorigin="9731,1055" coordsize="7108,1737" path="m16838,1055r-5649,l9731,1923r1458,869l16838,2792r,-1737xe" fillcolor="#fff3cc" stroked="f">
              <v:path arrowok="t"/>
            </v:shape>
            <v:shape id="_x0000_s1049" style="position:absolute;left:9731;top:2776;width:7108;height:1681" coordorigin="9731,2776" coordsize="7108,1681" path="m16838,2776r-5649,l9731,3616r1458,841l16838,4457r,-1681xe" fillcolor="#5b9bd4" stroked="f">
              <v:fill opacity="12850f"/>
              <v:path arrowok="t"/>
            </v:shape>
            <v:shape id="_x0000_s1048" style="position:absolute;left:9731;top:4461;width:7108;height:2287" coordorigin="9731,4461" coordsize="7108,2287" path="m16838,4461r-5649,l9731,5604r1458,1144l16838,6748r,-2287xe" fillcolor="#84bb47" stroked="f">
              <v:fill opacity="12850f"/>
              <v:path arrowok="t"/>
            </v:shape>
            <v:shape id="_x0000_s1047" style="position:absolute;left:9731;top:6747;width:7108;height:1539" coordorigin="9731,6748" coordsize="7108,1539" path="m16838,6748r-5649,l9731,7517r1458,770l16838,8287r,-1539xe" fillcolor="#c00000" stroked="f">
              <v:fill opacity="12850f"/>
              <v:path arrowok="t"/>
            </v:shape>
            <v:shape id="_x0000_s1046" type="#_x0000_t75" style="position:absolute;left:10218;top:5067;width:960;height:960">
              <v:imagedata r:id="rId15" o:title=""/>
            </v:shape>
            <v:shape id="_x0000_s1045" type="#_x0000_t75" style="position:absolute;left:10215;top:3192;width:892;height:892">
              <v:imagedata r:id="rId16" o:title=""/>
            </v:shape>
            <v:shape id="_x0000_s1044" type="#_x0000_t75" style="position:absolute;left:10178;top:1433;width:960;height:960">
              <v:imagedata r:id="rId17" o:title=""/>
            </v:shape>
            <v:shape id="_x0000_s1043" type="#_x0000_t75" style="position:absolute;left:10416;top:7164;width:699;height:699">
              <v:imagedata r:id="rId18" o:title=""/>
            </v:shape>
            <w10:wrap anchorx="page" anchory="page"/>
          </v:group>
        </w:pict>
      </w:r>
      <w:r>
        <w:pict w14:anchorId="1321DE6E">
          <v:group id="_x0000_s1039" style="position:absolute;left:0;text-align:left;margin-left:278.35pt;margin-top:0;width:8.3pt;height:595.35pt;z-index:15731200;mso-position-horizontal-relative:page;mso-position-vertical-relative:page" coordorigin="5567" coordsize="166,11907">
            <v:rect id="_x0000_s1041" style="position:absolute;left:5586;width:126;height:11907" fillcolor="#c00000" stroked="f"/>
            <v:shape id="_x0000_s1040" style="position:absolute;left:5566;width:166;height:11907" coordorigin="5567" coordsize="166,11907" o:spt="100" adj="0,,0" path="m5607,r-40,l5567,11906r40,l5607,xm5732,r-40,l5692,11906r40,l5732,xe" fillcolor="#c0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</w:rPr>
        <w:t>Tribunal</w:t>
      </w:r>
      <w:r>
        <w:rPr>
          <w:b/>
          <w:spacing w:val="2"/>
        </w:rPr>
        <w:t xml:space="preserve"> </w:t>
      </w:r>
      <w:r>
        <w:rPr>
          <w:spacing w:val="10"/>
        </w:rPr>
        <w:t>within</w:t>
      </w:r>
      <w:r>
        <w:rPr>
          <w:spacing w:val="15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days,</w:t>
      </w:r>
      <w:r>
        <w:rPr>
          <w:spacing w:val="3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 later, then another 6 months</w:t>
      </w:r>
      <w:r>
        <w:rPr>
          <w:spacing w:val="1"/>
        </w:rPr>
        <w:t xml:space="preserve"> </w:t>
      </w:r>
      <w:r>
        <w:t>later, and then every 12 months. You</w:t>
      </w:r>
      <w:r>
        <w:rPr>
          <w:spacing w:val="-5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review.</w:t>
      </w:r>
    </w:p>
    <w:p w14:paraId="67F349FE" w14:textId="77777777" w:rsidR="00D609E9" w:rsidRDefault="00D609E9">
      <w:pPr>
        <w:pStyle w:val="BodyText"/>
        <w:spacing w:before="6"/>
        <w:rPr>
          <w:sz w:val="23"/>
        </w:rPr>
      </w:pPr>
    </w:p>
    <w:p w14:paraId="7B6A79E6" w14:textId="77777777" w:rsidR="00D609E9" w:rsidRDefault="00F27E35">
      <w:pPr>
        <w:pStyle w:val="BodyText"/>
        <w:spacing w:line="268" w:lineRule="auto"/>
        <w:ind w:left="1036" w:right="37" w:hanging="1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5ED5BD" wp14:editId="723A7AD7">
            <wp:simplePos x="0" y="0"/>
            <wp:positionH relativeFrom="page">
              <wp:posOffset>369849</wp:posOffset>
            </wp:positionH>
            <wp:positionV relativeFrom="paragraph">
              <wp:posOffset>41258</wp:posOffset>
            </wp:positionV>
            <wp:extent cx="333375" cy="304791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Tribunal’s</w:t>
      </w:r>
      <w:r>
        <w:rPr>
          <w:spacing w:val="-2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rPr>
          <w:spacing w:val="-4"/>
        </w:rPr>
        <w:t xml:space="preserve">to the </w:t>
      </w:r>
      <w:r>
        <w:rPr>
          <w:b/>
          <w:spacing w:val="-4"/>
        </w:rPr>
        <w:t xml:space="preserve">Mental Health </w:t>
      </w:r>
      <w:r>
        <w:rPr>
          <w:b/>
          <w:spacing w:val="-3"/>
        </w:rPr>
        <w:t xml:space="preserve">Court </w:t>
      </w:r>
      <w:r>
        <w:rPr>
          <w:spacing w:val="-3"/>
        </w:rPr>
        <w:t>within 60</w:t>
      </w:r>
      <w:r>
        <w:rPr>
          <w:spacing w:val="-2"/>
        </w:rPr>
        <w:t xml:space="preserve"> </w:t>
      </w:r>
      <w:r>
        <w:t>days. The</w:t>
      </w:r>
      <w:r>
        <w:rPr>
          <w:spacing w:val="-3"/>
        </w:rPr>
        <w:t xml:space="preserve"> </w:t>
      </w:r>
      <w:r>
        <w:t>Court’s decision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final.</w:t>
      </w:r>
    </w:p>
    <w:p w14:paraId="3ED36A96" w14:textId="77777777" w:rsidR="00D609E9" w:rsidRDefault="00D609E9">
      <w:pPr>
        <w:pStyle w:val="BodyText"/>
        <w:rPr>
          <w:sz w:val="24"/>
        </w:rPr>
      </w:pPr>
    </w:p>
    <w:p w14:paraId="4FACC40C" w14:textId="77777777" w:rsidR="00D609E9" w:rsidRDefault="00F27E35">
      <w:pPr>
        <w:spacing w:before="153"/>
        <w:ind w:left="174"/>
        <w:rPr>
          <w:i/>
          <w:sz w:val="19"/>
        </w:rPr>
      </w:pPr>
      <w:r>
        <w:rPr>
          <w:sz w:val="19"/>
        </w:rPr>
        <w:t>Factsheet:</w:t>
      </w:r>
      <w:r>
        <w:rPr>
          <w:spacing w:val="-4"/>
          <w:sz w:val="19"/>
        </w:rPr>
        <w:t xml:space="preserve"> </w:t>
      </w:r>
      <w:r>
        <w:rPr>
          <w:i/>
          <w:sz w:val="19"/>
        </w:rPr>
        <w:t>Treatment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Authorities</w:t>
      </w:r>
    </w:p>
    <w:p w14:paraId="31E9EC1C" w14:textId="77777777" w:rsidR="00D609E9" w:rsidRDefault="00F27E35">
      <w:pPr>
        <w:spacing w:before="26"/>
        <w:ind w:left="174"/>
        <w:rPr>
          <w:sz w:val="19"/>
        </w:rPr>
      </w:pPr>
      <w:r>
        <w:rPr>
          <w:sz w:val="19"/>
        </w:rPr>
        <w:t>Queensland</w:t>
      </w:r>
      <w:r>
        <w:rPr>
          <w:spacing w:val="-4"/>
          <w:sz w:val="19"/>
        </w:rPr>
        <w:t xml:space="preserve"> </w:t>
      </w:r>
      <w:r>
        <w:rPr>
          <w:sz w:val="19"/>
        </w:rPr>
        <w:t>Advocacy</w:t>
      </w:r>
      <w:r>
        <w:rPr>
          <w:spacing w:val="-6"/>
          <w:sz w:val="19"/>
        </w:rPr>
        <w:t xml:space="preserve"> </w:t>
      </w:r>
      <w:r>
        <w:rPr>
          <w:sz w:val="19"/>
        </w:rPr>
        <w:t>Incorporated,</w:t>
      </w:r>
      <w:r>
        <w:rPr>
          <w:spacing w:val="-5"/>
          <w:sz w:val="19"/>
        </w:rPr>
        <w:t xml:space="preserve"> </w:t>
      </w:r>
      <w:r>
        <w:rPr>
          <w:sz w:val="19"/>
        </w:rPr>
        <w:t>2019</w:t>
      </w:r>
    </w:p>
    <w:p w14:paraId="7613A94A" w14:textId="77777777" w:rsidR="00D609E9" w:rsidRDefault="00F27E35">
      <w:pPr>
        <w:pStyle w:val="Heading1"/>
        <w:spacing w:before="37"/>
        <w:ind w:left="174"/>
      </w:pPr>
      <w:r>
        <w:br w:type="column"/>
      </w:r>
      <w:r>
        <w:rPr>
          <w:b/>
          <w:color w:val="C00000"/>
        </w:rPr>
        <w:t xml:space="preserve">When </w:t>
      </w:r>
      <w:r>
        <w:rPr>
          <w:spacing w:val="15"/>
        </w:rPr>
        <w:t>will</w:t>
      </w:r>
      <w:r>
        <w:rPr>
          <w:spacing w:val="24"/>
        </w:rPr>
        <w:t xml:space="preserve"> </w:t>
      </w:r>
      <w:r>
        <w:rPr>
          <w:spacing w:val="10"/>
        </w:rPr>
        <w:t>it</w:t>
      </w:r>
      <w:r>
        <w:rPr>
          <w:spacing w:val="2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3"/>
        </w:rPr>
        <w:t>stopped</w:t>
      </w:r>
      <w:r>
        <w:rPr>
          <w:spacing w:val="25"/>
        </w:rPr>
        <w:t xml:space="preserve"> </w:t>
      </w:r>
      <w:r>
        <w:rPr>
          <w:spacing w:val="9"/>
        </w:rPr>
        <w:t>(revoked)?</w:t>
      </w:r>
    </w:p>
    <w:p w14:paraId="6B5261C8" w14:textId="77777777" w:rsidR="00D609E9" w:rsidRDefault="00F27E35">
      <w:pPr>
        <w:pStyle w:val="BodyText"/>
        <w:spacing w:before="149" w:line="271" w:lineRule="auto"/>
        <w:ind w:left="210" w:right="150"/>
      </w:pPr>
      <w:r>
        <w:t>While on a treatment authority, you must be assessed by a</w:t>
      </w:r>
      <w:r>
        <w:rPr>
          <w:spacing w:val="-59"/>
        </w:rPr>
        <w:t xml:space="preserve"> </w:t>
      </w:r>
      <w:r>
        <w:t>psychiatrist at least every 3 months. If the psychiatrist does</w:t>
      </w:r>
      <w:r>
        <w:rPr>
          <w:spacing w:val="-60"/>
        </w:rPr>
        <w:t xml:space="preserve"> </w:t>
      </w:r>
      <w:r>
        <w:t>not think you meet the test for a treatment authority, then</w:t>
      </w:r>
      <w:r>
        <w:rPr>
          <w:spacing w:val="1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authority.</w:t>
      </w:r>
    </w:p>
    <w:p w14:paraId="527E370E" w14:textId="77777777" w:rsidR="00D609E9" w:rsidRDefault="00F27E35">
      <w:pPr>
        <w:spacing w:before="153" w:line="271" w:lineRule="auto"/>
        <w:ind w:left="210" w:right="176"/>
      </w:pPr>
      <w:r>
        <w:rPr>
          <w:spacing w:val="-3"/>
        </w:rPr>
        <w:t>Sometimes</w:t>
      </w:r>
      <w:r>
        <w:rPr>
          <w:spacing w:val="-2"/>
        </w:rPr>
        <w:t xml:space="preserve"> </w:t>
      </w:r>
      <w:r>
        <w:rPr>
          <w:b/>
          <w:spacing w:val="-3"/>
        </w:rPr>
        <w:t>speaking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openly</w:t>
      </w:r>
      <w:r>
        <w:rPr>
          <w:b/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3"/>
        </w:rPr>
        <w:t>treating</w:t>
      </w:r>
      <w:r>
        <w:rPr>
          <w:spacing w:val="1"/>
        </w:rPr>
        <w:t xml:space="preserve"> </w:t>
      </w:r>
      <w:r>
        <w:rPr>
          <w:spacing w:val="-3"/>
        </w:rPr>
        <w:t>team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b/>
        </w:rPr>
        <w:t>listening</w:t>
      </w:r>
      <w:r>
        <w:rPr>
          <w:b/>
          <w:spacing w:val="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they</w:t>
      </w:r>
      <w:r>
        <w:rPr>
          <w:spacing w:val="16"/>
        </w:rPr>
        <w:t xml:space="preserve"> </w:t>
      </w:r>
      <w:proofErr w:type="gramStart"/>
      <w:r>
        <w:t>say,</w:t>
      </w:r>
      <w:r>
        <w:rPr>
          <w:spacing w:val="11"/>
        </w:rPr>
        <w:t xml:space="preserve"> </w:t>
      </w:r>
      <w:r>
        <w:t>and</w:t>
      </w:r>
      <w:proofErr w:type="gramEnd"/>
      <w:r>
        <w:rPr>
          <w:spacing w:val="27"/>
        </w:rPr>
        <w:t xml:space="preserve"> </w:t>
      </w:r>
      <w:r>
        <w:rPr>
          <w:b/>
        </w:rPr>
        <w:t>coming</w:t>
      </w:r>
      <w:r>
        <w:rPr>
          <w:b/>
          <w:spacing w:val="8"/>
        </w:rPr>
        <w:t xml:space="preserve"> </w:t>
      </w:r>
      <w:r>
        <w:rPr>
          <w:b/>
        </w:rPr>
        <w:t>up</w:t>
      </w:r>
      <w:r>
        <w:rPr>
          <w:b/>
          <w:spacing w:val="3"/>
        </w:rPr>
        <w:t xml:space="preserve"> </w:t>
      </w:r>
      <w:r>
        <w:rPr>
          <w:b/>
        </w:rPr>
        <w:t>with</w:t>
      </w:r>
      <w:r>
        <w:rPr>
          <w:b/>
          <w:spacing w:val="6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</w:rPr>
        <w:t>plan</w:t>
      </w:r>
      <w:r>
        <w:rPr>
          <w:b/>
          <w:spacing w:val="-58"/>
        </w:rPr>
        <w:t xml:space="preserve"> </w:t>
      </w:r>
      <w:r>
        <w:t>can be the best way of getting treatment you are happy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treatment authority.</w:t>
      </w:r>
    </w:p>
    <w:p w14:paraId="4F130899" w14:textId="77777777" w:rsidR="00D609E9" w:rsidRDefault="00F27E35">
      <w:pPr>
        <w:pStyle w:val="BodyText"/>
        <w:rPr>
          <w:sz w:val="24"/>
        </w:rPr>
      </w:pPr>
      <w:r>
        <w:br w:type="column"/>
      </w:r>
    </w:p>
    <w:p w14:paraId="283DC0BB" w14:textId="77777777" w:rsidR="00D609E9" w:rsidRDefault="00D609E9">
      <w:pPr>
        <w:pStyle w:val="BodyText"/>
        <w:spacing w:before="2"/>
        <w:rPr>
          <w:sz w:val="28"/>
        </w:rPr>
      </w:pPr>
    </w:p>
    <w:p w14:paraId="64179608" w14:textId="77777777" w:rsidR="00D609E9" w:rsidRDefault="00F27E35">
      <w:pPr>
        <w:spacing w:line="268" w:lineRule="auto"/>
        <w:ind w:left="174" w:right="496"/>
      </w:pPr>
      <w:r>
        <w:rPr>
          <w:spacing w:val="-6"/>
        </w:rPr>
        <w:t xml:space="preserve">The </w:t>
      </w:r>
      <w:r>
        <w:rPr>
          <w:b/>
          <w:spacing w:val="-5"/>
        </w:rPr>
        <w:t>Mental Health Review Tribunal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and the </w:t>
      </w:r>
      <w:r>
        <w:rPr>
          <w:b/>
          <w:spacing w:val="-3"/>
        </w:rPr>
        <w:t xml:space="preserve">Mental Health Court </w:t>
      </w:r>
      <w:r>
        <w:rPr>
          <w:spacing w:val="-3"/>
        </w:rPr>
        <w:t>can also</w:t>
      </w:r>
      <w:r>
        <w:rPr>
          <w:spacing w:val="-59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authority.</w:t>
      </w:r>
    </w:p>
    <w:p w14:paraId="77E39169" w14:textId="77777777" w:rsidR="00D609E9" w:rsidRDefault="00D609E9">
      <w:pPr>
        <w:pStyle w:val="BodyText"/>
        <w:spacing w:before="4"/>
        <w:rPr>
          <w:sz w:val="24"/>
        </w:rPr>
      </w:pPr>
    </w:p>
    <w:p w14:paraId="704E678C" w14:textId="77777777" w:rsidR="00D609E9" w:rsidRDefault="00F27E35">
      <w:pPr>
        <w:pStyle w:val="BodyText"/>
        <w:spacing w:before="1" w:line="271" w:lineRule="auto"/>
        <w:ind w:left="174" w:right="248"/>
      </w:pPr>
      <w:r>
        <w:t>But they cannot make decisions about</w:t>
      </w:r>
      <w:r>
        <w:rPr>
          <w:spacing w:val="1"/>
        </w:rPr>
        <w:t xml:space="preserve"> </w:t>
      </w:r>
      <w:r>
        <w:t>what medications you get (or dosage),</w:t>
      </w:r>
      <w:r>
        <w:rPr>
          <w:spacing w:val="1"/>
        </w:rPr>
        <w:t xml:space="preserve"> </w:t>
      </w:r>
      <w:r>
        <w:t>who your doctor or case manager is,</w:t>
      </w:r>
      <w:r>
        <w:rPr>
          <w:spacing w:val="1"/>
        </w:rPr>
        <w:t xml:space="preserve"> </w:t>
      </w:r>
      <w:r>
        <w:t>and they rarely interfere with decisions</w:t>
      </w:r>
      <w:r>
        <w:rPr>
          <w:spacing w:val="-59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gramStart"/>
      <w:r>
        <w:t>hospital.</w:t>
      </w:r>
      <w:proofErr w:type="gramEnd"/>
    </w:p>
    <w:p w14:paraId="0AE75030" w14:textId="77777777" w:rsidR="00D609E9" w:rsidRDefault="00D609E9">
      <w:pPr>
        <w:spacing w:line="271" w:lineRule="auto"/>
        <w:sectPr w:rsidR="00D609E9">
          <w:type w:val="continuous"/>
          <w:pgSz w:w="16840" w:h="11910" w:orient="landscape"/>
          <w:pgMar w:top="0" w:right="260" w:bottom="0" w:left="320" w:header="720" w:footer="720" w:gutter="0"/>
          <w:cols w:num="3" w:space="720" w:equalWidth="0">
            <w:col w:w="4838" w:space="817"/>
            <w:col w:w="6127" w:space="150"/>
            <w:col w:w="4328"/>
          </w:cols>
        </w:sectPr>
      </w:pPr>
    </w:p>
    <w:p w14:paraId="66FBEB52" w14:textId="77777777" w:rsidR="00D609E9" w:rsidRDefault="00D609E9">
      <w:pPr>
        <w:pStyle w:val="BodyText"/>
        <w:spacing w:before="2"/>
        <w:rPr>
          <w:sz w:val="29"/>
        </w:rPr>
      </w:pPr>
    </w:p>
    <w:p w14:paraId="697F973B" w14:textId="77777777" w:rsidR="00D609E9" w:rsidRDefault="00D609E9">
      <w:pPr>
        <w:rPr>
          <w:sz w:val="29"/>
        </w:rPr>
        <w:sectPr w:rsidR="00D609E9">
          <w:pgSz w:w="16840" w:h="11910" w:orient="landscape"/>
          <w:pgMar w:top="0" w:right="260" w:bottom="0" w:left="320" w:header="720" w:footer="720" w:gutter="0"/>
          <w:cols w:space="720"/>
        </w:sectPr>
      </w:pPr>
    </w:p>
    <w:p w14:paraId="5ED9A898" w14:textId="77777777" w:rsidR="00D609E9" w:rsidRDefault="00F27E35">
      <w:pPr>
        <w:spacing w:before="107"/>
        <w:ind w:left="116"/>
        <w:rPr>
          <w:sz w:val="36"/>
        </w:rPr>
      </w:pPr>
      <w:r>
        <w:rPr>
          <w:b/>
          <w:color w:val="C00000"/>
          <w:sz w:val="36"/>
        </w:rPr>
        <w:t xml:space="preserve">MHRT </w:t>
      </w:r>
      <w:r>
        <w:rPr>
          <w:spacing w:val="12"/>
          <w:sz w:val="36"/>
        </w:rPr>
        <w:t>hearings</w:t>
      </w:r>
    </w:p>
    <w:p w14:paraId="5F25BA37" w14:textId="77777777" w:rsidR="00D609E9" w:rsidRDefault="00F27E35">
      <w:pPr>
        <w:pStyle w:val="BodyText"/>
        <w:spacing w:before="184" w:line="271" w:lineRule="auto"/>
        <w:ind w:left="116" w:right="325"/>
      </w:pPr>
      <w:r>
        <w:t>Reviews are like conversations between you,</w:t>
      </w:r>
      <w:r>
        <w:rPr>
          <w:spacing w:val="1"/>
        </w:rPr>
        <w:t xml:space="preserve"> </w:t>
      </w:r>
      <w:r>
        <w:t xml:space="preserve">your treating </w:t>
      </w:r>
      <w:proofErr w:type="gramStart"/>
      <w:r>
        <w:t>team</w:t>
      </w:r>
      <w:proofErr w:type="gramEnd"/>
      <w:r>
        <w:t xml:space="preserve"> and the Tribunal members.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treating</w:t>
      </w:r>
      <w:r>
        <w:t xml:space="preserve"> </w:t>
      </w:r>
      <w:r>
        <w:rPr>
          <w:spacing w:val="-4"/>
        </w:rPr>
        <w:t>team</w:t>
      </w:r>
      <w:r>
        <w:rPr>
          <w:spacing w:val="1"/>
        </w:rPr>
        <w:t xml:space="preserve"> </w:t>
      </w:r>
      <w:r>
        <w:rPr>
          <w:spacing w:val="-4"/>
        </w:rPr>
        <w:t>will</w:t>
      </w:r>
      <w:r>
        <w:rPr>
          <w:spacing w:val="1"/>
        </w:rPr>
        <w:t xml:space="preserve"> </w:t>
      </w:r>
      <w:r>
        <w:rPr>
          <w:spacing w:val="-4"/>
        </w:rPr>
        <w:t>prepare</w:t>
      </w:r>
      <w:r>
        <w:t xml:space="preserve"> </w:t>
      </w:r>
      <w:r>
        <w:rPr>
          <w:spacing w:val="-4"/>
        </w:rPr>
        <w:t>a</w:t>
      </w:r>
      <w:r>
        <w:rPr>
          <w:spacing w:val="1"/>
        </w:rPr>
        <w:t xml:space="preserve"> </w:t>
      </w:r>
      <w:r>
        <w:rPr>
          <w:b/>
          <w:spacing w:val="-4"/>
        </w:rPr>
        <w:t>clinical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report</w:t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which must be given to you 7 days before your</w:t>
      </w:r>
      <w:r>
        <w:rPr>
          <w:spacing w:val="-59"/>
        </w:rPr>
        <w:t xml:space="preserve"> </w:t>
      </w:r>
      <w:r>
        <w:t>hearing. 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report.</w:t>
      </w:r>
    </w:p>
    <w:p w14:paraId="4565B881" w14:textId="77777777" w:rsidR="00D609E9" w:rsidRDefault="00F27E35">
      <w:pPr>
        <w:pStyle w:val="BodyText"/>
        <w:spacing w:before="116" w:line="271" w:lineRule="auto"/>
        <w:ind w:left="116"/>
      </w:pPr>
      <w:r>
        <w:t>You can be supported by a lawyer or other</w:t>
      </w:r>
      <w:r>
        <w:rPr>
          <w:spacing w:val="1"/>
        </w:rPr>
        <w:t xml:space="preserve"> </w:t>
      </w:r>
      <w:r>
        <w:t>representative, and/or a support person. But the</w:t>
      </w:r>
      <w:r>
        <w:rPr>
          <w:spacing w:val="-59"/>
        </w:rPr>
        <w:t xml:space="preserve"> </w:t>
      </w:r>
      <w:r>
        <w:t xml:space="preserve">Tribunal wants to hear from </w:t>
      </w:r>
      <w:r>
        <w:rPr>
          <w:b/>
        </w:rPr>
        <w:t>YOU</w:t>
      </w:r>
      <w:r>
        <w:t>. It can help to</w:t>
      </w:r>
      <w:r>
        <w:rPr>
          <w:spacing w:val="1"/>
        </w:rPr>
        <w:t xml:space="preserve"> </w:t>
      </w:r>
      <w:r>
        <w:t>put your views in writing, by com</w:t>
      </w:r>
      <w:r>
        <w:t xml:space="preserve">pleting a </w:t>
      </w:r>
      <w:proofErr w:type="spellStart"/>
      <w:r>
        <w:t>self</w:t>
      </w:r>
      <w:r>
        <w:rPr>
          <w:spacing w:val="1"/>
        </w:rPr>
        <w:t xml:space="preserve"> </w:t>
      </w:r>
      <w:r>
        <w:t>report</w:t>
      </w:r>
      <w:proofErr w:type="spellEnd"/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</w:p>
    <w:p w14:paraId="6A64159C" w14:textId="77777777" w:rsidR="00D609E9" w:rsidRDefault="00F27E35">
      <w:pPr>
        <w:pStyle w:val="BodyText"/>
        <w:spacing w:before="117" w:line="268" w:lineRule="auto"/>
        <w:ind w:left="116" w:right="93"/>
      </w:pPr>
      <w:r>
        <w:t>The Tribunal can confirm or revoke the treatment</w:t>
      </w:r>
      <w:r>
        <w:rPr>
          <w:spacing w:val="-60"/>
        </w:rPr>
        <w:t xml:space="preserve"> </w:t>
      </w:r>
      <w:r>
        <w:t>authority, they cannot make decisions about the</w:t>
      </w:r>
      <w:r>
        <w:rPr>
          <w:spacing w:val="1"/>
        </w:rPr>
        <w:t xml:space="preserve"> </w:t>
      </w:r>
      <w:r>
        <w:t>treatment you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authority.</w:t>
      </w:r>
    </w:p>
    <w:p w14:paraId="1C9DFF54" w14:textId="77777777" w:rsidR="00D609E9" w:rsidRDefault="00F27E35">
      <w:pPr>
        <w:spacing w:before="124" w:line="271" w:lineRule="auto"/>
        <w:ind w:left="116" w:right="50"/>
      </w:pPr>
      <w:r>
        <w:t>If you want to appeal the Tribunal’s decision, it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3"/>
        </w:rPr>
        <w:t>a good</w:t>
      </w:r>
      <w:r>
        <w:t xml:space="preserve"> </w:t>
      </w:r>
      <w:r>
        <w:rPr>
          <w:spacing w:val="-2"/>
        </w:rPr>
        <w:t>idea to</w:t>
      </w:r>
      <w:r>
        <w:t xml:space="preserve"> </w:t>
      </w:r>
      <w:r>
        <w:rPr>
          <w:spacing w:val="-2"/>
        </w:rPr>
        <w:t>ask</w:t>
      </w:r>
      <w:r>
        <w:t xml:space="preserve"> </w:t>
      </w:r>
      <w:r>
        <w:rPr>
          <w:spacing w:val="-2"/>
        </w:rPr>
        <w:t>the Tribunal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b/>
          <w:spacing w:val="-2"/>
        </w:rPr>
        <w:t>statement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reasons</w:t>
      </w:r>
      <w:r>
        <w:rPr>
          <w:b/>
          <w:spacing w:val="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b/>
        </w:rPr>
        <w:t>get</w:t>
      </w:r>
      <w:r>
        <w:rPr>
          <w:b/>
          <w:spacing w:val="6"/>
        </w:rPr>
        <w:t xml:space="preserve"> </w:t>
      </w:r>
      <w:r>
        <w:rPr>
          <w:b/>
        </w:rPr>
        <w:t>advice</w:t>
      </w:r>
      <w:r>
        <w:rPr>
          <w:b/>
          <w:spacing w:val="3"/>
        </w:rPr>
        <w:t xml:space="preserve"> </w:t>
      </w:r>
      <w:r>
        <w:rPr>
          <w:b/>
        </w:rPr>
        <w:t>from</w:t>
      </w:r>
      <w:r>
        <w:rPr>
          <w:b/>
          <w:spacing w:val="3"/>
        </w:rPr>
        <w:t xml:space="preserve"> </w:t>
      </w:r>
      <w:r>
        <w:rPr>
          <w:b/>
        </w:rPr>
        <w:t>a lawyer</w:t>
      </w:r>
      <w:r>
        <w:rPr>
          <w:b/>
          <w:spacing w:val="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chances of</w:t>
      </w:r>
      <w:r>
        <w:rPr>
          <w:spacing w:val="-2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Qld).</w:t>
      </w:r>
    </w:p>
    <w:p w14:paraId="74590471" w14:textId="77777777" w:rsidR="00D609E9" w:rsidRDefault="00D609E9">
      <w:pPr>
        <w:pStyle w:val="BodyText"/>
        <w:spacing w:before="6"/>
      </w:pPr>
    </w:p>
    <w:p w14:paraId="160C5578" w14:textId="77777777" w:rsidR="00D609E9" w:rsidRDefault="00F27E35">
      <w:pPr>
        <w:pStyle w:val="Heading1"/>
      </w:pPr>
      <w:r>
        <w:t>What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with</w:t>
      </w:r>
    </w:p>
    <w:p w14:paraId="72379E27" w14:textId="77777777" w:rsidR="00D609E9" w:rsidRDefault="00F27E35">
      <w:pPr>
        <w:spacing w:before="55"/>
        <w:ind w:left="116"/>
        <w:rPr>
          <w:sz w:val="36"/>
        </w:rPr>
      </w:pPr>
      <w:r>
        <w:rPr>
          <w:b/>
          <w:color w:val="C00000"/>
          <w:sz w:val="36"/>
        </w:rPr>
        <w:t xml:space="preserve">medication </w:t>
      </w:r>
      <w:r>
        <w:rPr>
          <w:spacing w:val="10"/>
          <w:sz w:val="36"/>
        </w:rPr>
        <w:t>or</w:t>
      </w:r>
      <w:r>
        <w:rPr>
          <w:spacing w:val="17"/>
          <w:sz w:val="36"/>
        </w:rPr>
        <w:t xml:space="preserve"> </w:t>
      </w:r>
      <w:r>
        <w:rPr>
          <w:b/>
          <w:color w:val="C00000"/>
          <w:sz w:val="36"/>
        </w:rPr>
        <w:t>treatment</w:t>
      </w:r>
      <w:r>
        <w:rPr>
          <w:sz w:val="36"/>
        </w:rPr>
        <w:t>?</w:t>
      </w:r>
    </w:p>
    <w:p w14:paraId="5ABB3BE5" w14:textId="77777777" w:rsidR="00D609E9" w:rsidRDefault="00F27E35">
      <w:pPr>
        <w:pStyle w:val="BodyText"/>
        <w:spacing w:before="182" w:line="271" w:lineRule="auto"/>
        <w:ind w:left="116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treating</w:t>
      </w:r>
      <w:r>
        <w:rPr>
          <w:spacing w:val="-58"/>
        </w:rPr>
        <w:t xml:space="preserve"> </w:t>
      </w:r>
      <w:r>
        <w:rPr>
          <w:spacing w:val="-7"/>
        </w:rPr>
        <w:t>team.</w:t>
      </w:r>
      <w:r>
        <w:rPr>
          <w:spacing w:val="10"/>
        </w:rPr>
        <w:t xml:space="preserve"> </w:t>
      </w:r>
      <w:r>
        <w:rPr>
          <w:spacing w:val="-7"/>
        </w:rPr>
        <w:t>An</w:t>
      </w:r>
      <w:r>
        <w:rPr>
          <w:spacing w:val="-2"/>
        </w:rPr>
        <w:t xml:space="preserve"> </w:t>
      </w:r>
      <w:r>
        <w:rPr>
          <w:b/>
          <w:spacing w:val="-7"/>
        </w:rPr>
        <w:t>Independent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Patient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Rights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Adviser</w:t>
      </w:r>
      <w:r>
        <w:rPr>
          <w:b/>
          <w:spacing w:val="-5"/>
        </w:rPr>
        <w:t xml:space="preserve"> </w:t>
      </w:r>
      <w:r>
        <w:t>(contact your Hospital &amp; Health Service) might be</w:t>
      </w:r>
      <w:r>
        <w:rPr>
          <w:spacing w:val="-59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communicate your</w:t>
      </w:r>
      <w:r>
        <w:rPr>
          <w:spacing w:val="-1"/>
        </w:rPr>
        <w:t xml:space="preserve"> </w:t>
      </w:r>
      <w:r>
        <w:t>views.</w:t>
      </w:r>
    </w:p>
    <w:p w14:paraId="5BF5B89A" w14:textId="77777777" w:rsidR="00D609E9" w:rsidRDefault="00F27E35">
      <w:pPr>
        <w:pStyle w:val="BodyText"/>
        <w:spacing w:before="118"/>
        <w:ind w:left="116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resolved, you</w:t>
      </w:r>
      <w:r>
        <w:rPr>
          <w:spacing w:val="-3"/>
        </w:rPr>
        <w:t xml:space="preserve"> </w:t>
      </w:r>
      <w:r>
        <w:t>could:</w:t>
      </w:r>
    </w:p>
    <w:p w14:paraId="7CB7C1CF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57"/>
        <w:ind w:hanging="568"/>
      </w:pPr>
      <w:r>
        <w:t>Ask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proofErr w:type="gramStart"/>
      <w:r>
        <w:t>opinion;</w:t>
      </w:r>
      <w:proofErr w:type="gramEnd"/>
    </w:p>
    <w:p w14:paraId="3093288C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line="273" w:lineRule="auto"/>
        <w:ind w:right="166"/>
      </w:pPr>
      <w:r>
        <w:t>Make a complaint through your</w:t>
      </w:r>
      <w:r>
        <w:rPr>
          <w:spacing w:val="1"/>
        </w:rPr>
        <w:t xml:space="preserve"> </w:t>
      </w:r>
      <w:r>
        <w:t>Hospital &amp;</w:t>
      </w:r>
      <w:r>
        <w:rPr>
          <w:spacing w:val="-59"/>
        </w:rPr>
        <w:t xml:space="preserve"> </w:t>
      </w:r>
      <w:r>
        <w:rPr>
          <w:spacing w:val="-6"/>
        </w:rPr>
        <w:t>Health</w:t>
      </w:r>
      <w:r>
        <w:t xml:space="preserve"> </w:t>
      </w:r>
      <w:r>
        <w:rPr>
          <w:spacing w:val="-5"/>
        </w:rPr>
        <w:t>Service</w:t>
      </w:r>
      <w:r>
        <w:rPr>
          <w:spacing w:val="1"/>
        </w:rPr>
        <w:t xml:space="preserve"> </w:t>
      </w:r>
      <w:r>
        <w:rPr>
          <w:b/>
          <w:spacing w:val="-5"/>
        </w:rPr>
        <w:t>Patient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Liaison</w:t>
      </w:r>
      <w:r>
        <w:rPr>
          <w:b/>
          <w:spacing w:val="-12"/>
        </w:rPr>
        <w:t xml:space="preserve"> </w:t>
      </w:r>
      <w:proofErr w:type="gramStart"/>
      <w:r>
        <w:rPr>
          <w:b/>
          <w:spacing w:val="-5"/>
        </w:rPr>
        <w:t>Officer</w:t>
      </w:r>
      <w:r>
        <w:rPr>
          <w:spacing w:val="-5"/>
        </w:rPr>
        <w:t>;</w:t>
      </w:r>
      <w:proofErr w:type="gramEnd"/>
    </w:p>
    <w:p w14:paraId="18875090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19" w:line="271" w:lineRule="auto"/>
        <w:ind w:right="118"/>
      </w:pPr>
      <w:r>
        <w:pict w14:anchorId="48877960">
          <v:rect id="_x0000_s1038" style="position:absolute;left:0;text-align:left;margin-left:552.45pt;margin-top:66.4pt;width:.5pt;height:16.85pt;z-index:15735296;mso-position-horizontal-relative:page" fillcolor="#7e7e7e" stroked="f">
            <w10:wrap anchorx="page"/>
          </v:rect>
        </w:pict>
      </w:r>
      <w:r>
        <w:t xml:space="preserve">Make a complaint to the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Ombudmsan</w:t>
      </w:r>
      <w:proofErr w:type="spellEnd"/>
      <w:r>
        <w:rPr>
          <w:b/>
          <w:spacing w:val="1"/>
        </w:rPr>
        <w:t xml:space="preserve"> </w:t>
      </w:r>
      <w:r>
        <w:t>(www.oho.qld.gov.au;</w:t>
      </w:r>
      <w:r>
        <w:rPr>
          <w:spacing w:val="1"/>
        </w:rPr>
        <w:t xml:space="preserve"> </w:t>
      </w:r>
      <w:r>
        <w:t>133</w:t>
      </w:r>
      <w:r>
        <w:rPr>
          <w:spacing w:val="1"/>
        </w:rPr>
        <w:t xml:space="preserve"> </w:t>
      </w:r>
      <w:r>
        <w:t xml:space="preserve">646). There is usually a </w:t>
      </w:r>
      <w:proofErr w:type="gramStart"/>
      <w:r>
        <w:t>2 year</w:t>
      </w:r>
      <w:proofErr w:type="gramEnd"/>
      <w:r>
        <w:t xml:space="preserve"> time limit on</w:t>
      </w:r>
      <w:r>
        <w:rPr>
          <w:spacing w:val="-59"/>
        </w:rPr>
        <w:t xml:space="preserve"> </w:t>
      </w:r>
      <w:r>
        <w:t>complaints.</w:t>
      </w:r>
    </w:p>
    <w:p w14:paraId="1A2A65A7" w14:textId="77777777" w:rsidR="00D609E9" w:rsidRDefault="00F27E35">
      <w:pPr>
        <w:spacing w:before="49"/>
        <w:ind w:left="120"/>
        <w:rPr>
          <w:b/>
          <w:sz w:val="36"/>
        </w:rPr>
      </w:pPr>
      <w:r>
        <w:br w:type="column"/>
      </w:r>
      <w:r>
        <w:rPr>
          <w:noProof/>
          <w:position w:val="-21"/>
        </w:rPr>
        <w:drawing>
          <wp:inline distT="0" distB="0" distL="0" distR="0" wp14:anchorId="104827AD" wp14:editId="3B26DC7C">
            <wp:extent cx="376237" cy="381000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2"/>
          <w:sz w:val="20"/>
        </w:rPr>
        <w:t xml:space="preserve"> </w:t>
      </w:r>
      <w:r>
        <w:rPr>
          <w:spacing w:val="-6"/>
          <w:sz w:val="36"/>
        </w:rPr>
        <w:t>Need</w:t>
      </w:r>
      <w:r>
        <w:rPr>
          <w:spacing w:val="-19"/>
          <w:sz w:val="36"/>
        </w:rPr>
        <w:t xml:space="preserve"> </w:t>
      </w:r>
      <w:r>
        <w:rPr>
          <w:b/>
          <w:color w:val="C00000"/>
          <w:spacing w:val="-5"/>
          <w:sz w:val="36"/>
        </w:rPr>
        <w:t>help?</w:t>
      </w:r>
    </w:p>
    <w:p w14:paraId="678A7A21" w14:textId="77777777" w:rsidR="00D609E9" w:rsidRDefault="00F27E35">
      <w:pPr>
        <w:pStyle w:val="BodyText"/>
        <w:spacing w:before="322" w:line="271" w:lineRule="auto"/>
        <w:ind w:left="116"/>
      </w:pPr>
      <w:r>
        <w:t>If you would like more information or legal</w:t>
      </w:r>
      <w:r>
        <w:rPr>
          <w:spacing w:val="1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authorities,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would</w:t>
      </w:r>
      <w:r>
        <w:rPr>
          <w:spacing w:val="-58"/>
        </w:rPr>
        <w:t xml:space="preserve"> </w:t>
      </w:r>
      <w:r>
        <w:t>like representation at the Mental Health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Tribunal, 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on</w:t>
      </w:r>
    </w:p>
    <w:p w14:paraId="467C223F" w14:textId="77777777" w:rsidR="00D609E9" w:rsidRDefault="00F27E35">
      <w:pPr>
        <w:spacing w:line="315" w:lineRule="exact"/>
        <w:ind w:left="116"/>
        <w:rPr>
          <w:b/>
          <w:sz w:val="28"/>
        </w:rPr>
      </w:pPr>
      <w:r>
        <w:rPr>
          <w:b/>
          <w:sz w:val="28"/>
        </w:rPr>
        <w:t xml:space="preserve">(07) 3844 4200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1300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582</w:t>
      </w:r>
    </w:p>
    <w:p w14:paraId="233AB80F" w14:textId="77777777" w:rsidR="00D609E9" w:rsidRDefault="00F27E35">
      <w:pPr>
        <w:pStyle w:val="BodyText"/>
        <w:spacing w:before="44"/>
        <w:ind w:left="116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appointment.</w:t>
      </w:r>
    </w:p>
    <w:p w14:paraId="1EB3E3E1" w14:textId="77777777" w:rsidR="00D609E9" w:rsidRDefault="00F27E35">
      <w:pPr>
        <w:pStyle w:val="BodyText"/>
        <w:spacing w:before="191"/>
        <w:ind w:left="116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cannot help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you</w:t>
      </w:r>
    </w:p>
    <w:p w14:paraId="7639ECB3" w14:textId="77777777" w:rsidR="00D609E9" w:rsidRDefault="00F27E35">
      <w:pPr>
        <w:pStyle w:val="BodyText"/>
        <w:spacing w:before="4" w:line="396" w:lineRule="auto"/>
        <w:ind w:left="116" w:right="2108"/>
      </w:pPr>
      <w:r>
        <w:t>to someone who can.</w:t>
      </w:r>
      <w:r>
        <w:rPr>
          <w:spacing w:val="1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with:</w:t>
      </w:r>
    </w:p>
    <w:p w14:paraId="273A978C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3"/>
        <w:ind w:hanging="568"/>
      </w:pPr>
      <w:r>
        <w:t>Other</w:t>
      </w:r>
      <w:r>
        <w:rPr>
          <w:spacing w:val="-3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matters</w:t>
      </w:r>
    </w:p>
    <w:p w14:paraId="0DD4ADE7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hanging="568"/>
      </w:pPr>
      <w:r>
        <w:t>Guardianship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administration</w:t>
      </w:r>
    </w:p>
    <w:p w14:paraId="33203ACE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hanging="568"/>
      </w:pPr>
      <w:r>
        <w:t>Criminal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support</w:t>
      </w:r>
    </w:p>
    <w:p w14:paraId="767CBA0A" w14:textId="77777777" w:rsidR="00D609E9" w:rsidRDefault="00F27E3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hanging="568"/>
      </w:pPr>
      <w:r>
        <w:t>NDIS</w:t>
      </w:r>
      <w:r>
        <w:rPr>
          <w:spacing w:val="-2"/>
        </w:rPr>
        <w:t xml:space="preserve"> </w:t>
      </w:r>
      <w:r>
        <w:t>appeals.</w:t>
      </w:r>
    </w:p>
    <w:p w14:paraId="29F9FD3B" w14:textId="77777777" w:rsidR="00D609E9" w:rsidRDefault="00D609E9">
      <w:pPr>
        <w:pStyle w:val="BodyText"/>
        <w:rPr>
          <w:sz w:val="20"/>
        </w:rPr>
      </w:pPr>
    </w:p>
    <w:p w14:paraId="767493FA" w14:textId="77777777" w:rsidR="00D609E9" w:rsidRDefault="00D609E9">
      <w:pPr>
        <w:pStyle w:val="BodyText"/>
        <w:rPr>
          <w:sz w:val="20"/>
        </w:rPr>
      </w:pPr>
    </w:p>
    <w:p w14:paraId="715DCBF6" w14:textId="77777777" w:rsidR="00D609E9" w:rsidRDefault="00D609E9">
      <w:pPr>
        <w:pStyle w:val="BodyText"/>
        <w:rPr>
          <w:sz w:val="20"/>
        </w:rPr>
      </w:pPr>
    </w:p>
    <w:p w14:paraId="36669D2B" w14:textId="77777777" w:rsidR="00D609E9" w:rsidRDefault="00D609E9">
      <w:pPr>
        <w:pStyle w:val="BodyText"/>
        <w:spacing w:before="6"/>
        <w:rPr>
          <w:sz w:val="23"/>
        </w:rPr>
      </w:pPr>
    </w:p>
    <w:p w14:paraId="19A85DC1" w14:textId="77777777" w:rsidR="00D609E9" w:rsidRDefault="00F27E35">
      <w:pPr>
        <w:pStyle w:val="BodyText"/>
        <w:ind w:left="-12" w:right="-274"/>
        <w:rPr>
          <w:sz w:val="20"/>
        </w:rPr>
      </w:pPr>
      <w:r>
        <w:rPr>
          <w:sz w:val="20"/>
        </w:rPr>
      </w:r>
      <w:r>
        <w:rPr>
          <w:sz w:val="20"/>
        </w:rPr>
        <w:pict w14:anchorId="62503100">
          <v:group id="_x0000_s1033" style="width:235.9pt;height:228.85pt;mso-position-horizontal-relative:char;mso-position-vertical-relative:line" coordsize="4718,4577">
            <v:shape id="_x0000_s1037" style="position:absolute;left:10;top:10;width:4698;height:4557" coordorigin="10,10" coordsize="4698,4557" path="m769,10r-77,4l616,25,544,44,474,70r-67,32l345,140r-59,43l232,233r-49,53l140,345r-38,63l70,474,44,544,25,616,14,692r-4,77l10,3807r4,78l25,3960r19,73l70,4103r32,66l140,4232r43,58l232,4344r54,49l345,4437r62,38l474,4507r70,25l616,4551r76,11l769,4566r3180,l4026,4562r76,-11l4174,4532r70,-25l4311,4475r62,-38l4432,4393r54,-49l4535,4290r43,-58l4616,4169r32,-66l4674,4033r19,-73l4704,3885r4,-78l4708,769r-4,-77l4693,616r-19,-72l4648,474r-32,-66l4578,345r-43,-59l4486,233r-54,-50l4373,140r-62,-38l4244,70,4174,44,4102,25,4026,14r-77,-4l769,10xe" filled="f" strokecolor="#c00000" strokeweight="1pt">
              <v:path arrowok="t"/>
            </v:shape>
            <v:shape id="_x0000_s1036" type="#_x0000_t75" style="position:absolute;left:585;top:3500;width:403;height:417">
              <v:imagedata r:id="rId21" o:title=""/>
            </v:shape>
            <v:shape id="_x0000_s1035" type="#_x0000_t75" style="position:absolute;left:585;top:3981;width:403;height:417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4718;height:4577" filled="f" stroked="f">
              <v:textbox inset="0,0,0,0">
                <w:txbxContent>
                  <w:p w14:paraId="4663279B" w14:textId="77777777" w:rsidR="00D609E9" w:rsidRDefault="00F27E35">
                    <w:pPr>
                      <w:spacing w:before="167" w:line="380" w:lineRule="atLeast"/>
                      <w:ind w:left="540" w:right="759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color w:val="C00000"/>
                        <w:sz w:val="20"/>
                      </w:rPr>
                      <w:t>Queensland</w:t>
                    </w:r>
                    <w:r>
                      <w:rPr>
                        <w:b/>
                        <w:color w:val="C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0"/>
                      </w:rPr>
                      <w:t>Advocacy</w:t>
                    </w:r>
                    <w:r>
                      <w:rPr>
                        <w:b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0"/>
                      </w:rPr>
                      <w:t>Incorporated</w:t>
                    </w:r>
                    <w:r>
                      <w:rPr>
                        <w:b/>
                        <w:color w:val="C0000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C00000"/>
                        <w:sz w:val="20"/>
                      </w:rPr>
                      <w:t xml:space="preserve">Hours: </w:t>
                    </w:r>
                    <w:r>
                      <w:rPr>
                        <w:sz w:val="20"/>
                      </w:rPr>
                      <w:t>9 am to 5 pm, Monday—Friday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C00000"/>
                        <w:sz w:val="20"/>
                      </w:rPr>
                      <w:t>Address:</w:t>
                    </w:r>
                    <w:r>
                      <w:rPr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Level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South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Central,</w:t>
                    </w:r>
                  </w:p>
                  <w:p w14:paraId="64F33B53" w14:textId="77777777" w:rsidR="00D609E9" w:rsidRDefault="00F27E35">
                    <w:pPr>
                      <w:spacing w:before="27" w:line="271" w:lineRule="auto"/>
                      <w:ind w:left="540" w:right="43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43 Peel St, South Brisbane Qld 4103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(NDIS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Appeals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staff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also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Rockhampton)</w:t>
                    </w:r>
                  </w:p>
                  <w:p w14:paraId="6237CD12" w14:textId="77777777" w:rsidR="00D609E9" w:rsidRDefault="00F27E35">
                    <w:pPr>
                      <w:spacing w:before="120"/>
                      <w:ind w:left="540"/>
                      <w:jc w:val="both"/>
                      <w:rPr>
                        <w:sz w:val="20"/>
                      </w:rPr>
                    </w:pPr>
                    <w:r>
                      <w:rPr>
                        <w:color w:val="C00000"/>
                        <w:sz w:val="20"/>
                      </w:rPr>
                      <w:t>Ph:</w:t>
                    </w:r>
                    <w:r>
                      <w:rPr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07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3844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4200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1300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130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582</w:t>
                    </w:r>
                  </w:p>
                  <w:p w14:paraId="11C3174A" w14:textId="77777777" w:rsidR="00D609E9" w:rsidRDefault="00F27E35">
                    <w:pPr>
                      <w:spacing w:before="149"/>
                      <w:ind w:left="540"/>
                      <w:rPr>
                        <w:sz w:val="20"/>
                      </w:rPr>
                    </w:pPr>
                    <w:r>
                      <w:rPr>
                        <w:color w:val="C00000"/>
                        <w:sz w:val="20"/>
                      </w:rPr>
                      <w:t>Fax:</w:t>
                    </w:r>
                    <w:r>
                      <w:rPr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07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3844 4220</w:t>
                    </w:r>
                  </w:p>
                  <w:p w14:paraId="04612D01" w14:textId="77777777" w:rsidR="00D609E9" w:rsidRDefault="00F27E35">
                    <w:pPr>
                      <w:spacing w:before="149" w:line="393" w:lineRule="auto"/>
                      <w:ind w:left="540" w:right="1783"/>
                      <w:rPr>
                        <w:sz w:val="20"/>
                      </w:rPr>
                    </w:pPr>
                    <w:r>
                      <w:rPr>
                        <w:color w:val="C00000"/>
                        <w:sz w:val="20"/>
                      </w:rPr>
                      <w:t xml:space="preserve">Email: </w:t>
                    </w:r>
                    <w:hyperlink r:id="rId23">
                      <w:r>
                        <w:rPr>
                          <w:sz w:val="20"/>
                        </w:rPr>
                        <w:t>qai@qai.org.au</w:t>
                      </w:r>
                    </w:hyperlink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C00000"/>
                        <w:w w:val="95"/>
                        <w:sz w:val="20"/>
                      </w:rPr>
                      <w:t>Web:</w:t>
                    </w:r>
                    <w:r>
                      <w:rPr>
                        <w:color w:val="C00000"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C00000"/>
                        <w:w w:val="95"/>
                        <w:sz w:val="20"/>
                        <w:u w:val="single" w:color="C00000"/>
                      </w:rPr>
                      <w:t>https://qai.org.au</w:t>
                    </w:r>
                  </w:p>
                  <w:p w14:paraId="1F083EE8" w14:textId="77777777" w:rsidR="00D609E9" w:rsidRDefault="00F27E35">
                    <w:pPr>
                      <w:spacing w:before="122"/>
                      <w:ind w:left="1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@QueenslandAdvocacy</w:t>
                    </w:r>
                  </w:p>
                  <w:p w14:paraId="1A61FEF5" w14:textId="77777777" w:rsidR="00D609E9" w:rsidRDefault="00D609E9">
                    <w:pPr>
                      <w:spacing w:before="11"/>
                      <w:rPr>
                        <w:sz w:val="17"/>
                      </w:rPr>
                    </w:pPr>
                  </w:p>
                  <w:p w14:paraId="3C7ECB14" w14:textId="77777777" w:rsidR="00D609E9" w:rsidRDefault="00F27E35">
                    <w:pPr>
                      <w:ind w:left="1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@QldAdvocacy</w:t>
                    </w:r>
                  </w:p>
                </w:txbxContent>
              </v:textbox>
            </v:shape>
            <w10:anchorlock/>
          </v:group>
        </w:pict>
      </w:r>
    </w:p>
    <w:p w14:paraId="6B217480" w14:textId="77777777" w:rsidR="00D609E9" w:rsidRDefault="00F27E35">
      <w:pPr>
        <w:pStyle w:val="BodyText"/>
        <w:rPr>
          <w:sz w:val="20"/>
        </w:rPr>
      </w:pPr>
      <w:r>
        <w:br w:type="column"/>
      </w:r>
    </w:p>
    <w:p w14:paraId="7D7F45F6" w14:textId="77777777" w:rsidR="00D609E9" w:rsidRDefault="00D609E9">
      <w:pPr>
        <w:pStyle w:val="BodyText"/>
        <w:rPr>
          <w:sz w:val="20"/>
        </w:rPr>
      </w:pPr>
    </w:p>
    <w:p w14:paraId="16ABEB20" w14:textId="77777777" w:rsidR="00D609E9" w:rsidRDefault="00F27E35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3974CAA8" wp14:editId="508F59F5">
            <wp:simplePos x="0" y="0"/>
            <wp:positionH relativeFrom="page">
              <wp:posOffset>7601966</wp:posOffset>
            </wp:positionH>
            <wp:positionV relativeFrom="paragraph">
              <wp:posOffset>234814</wp:posOffset>
            </wp:positionV>
            <wp:extent cx="1753653" cy="1131855"/>
            <wp:effectExtent l="0" t="0" r="0" b="0"/>
            <wp:wrapTopAndBottom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53" cy="113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7EEBC" w14:textId="77777777" w:rsidR="00D609E9" w:rsidRDefault="00D609E9">
      <w:pPr>
        <w:pStyle w:val="BodyText"/>
        <w:rPr>
          <w:sz w:val="62"/>
        </w:rPr>
      </w:pPr>
    </w:p>
    <w:p w14:paraId="1A3E8069" w14:textId="77777777" w:rsidR="00D609E9" w:rsidRDefault="00F27E35">
      <w:pPr>
        <w:spacing w:before="368" w:line="271" w:lineRule="auto"/>
        <w:ind w:left="116" w:right="865"/>
        <w:rPr>
          <w:b/>
          <w:sz w:val="56"/>
        </w:rPr>
      </w:pPr>
      <w:r>
        <w:rPr>
          <w:b/>
          <w:color w:val="C00000"/>
          <w:sz w:val="56"/>
        </w:rPr>
        <w:t>TREATMENT</w:t>
      </w:r>
      <w:r>
        <w:rPr>
          <w:b/>
          <w:color w:val="C00000"/>
          <w:spacing w:val="1"/>
          <w:sz w:val="56"/>
        </w:rPr>
        <w:t xml:space="preserve"> </w:t>
      </w:r>
      <w:r>
        <w:rPr>
          <w:b/>
          <w:color w:val="C00000"/>
          <w:sz w:val="56"/>
        </w:rPr>
        <w:t>AUTHORITIES</w:t>
      </w:r>
    </w:p>
    <w:p w14:paraId="6AD0F503" w14:textId="77777777" w:rsidR="00D609E9" w:rsidRDefault="00F27E35">
      <w:pPr>
        <w:spacing w:before="342" w:line="271" w:lineRule="auto"/>
        <w:ind w:left="116" w:right="824"/>
        <w:rPr>
          <w:i/>
          <w:sz w:val="30"/>
        </w:rPr>
      </w:pPr>
      <w:r>
        <w:rPr>
          <w:spacing w:val="-1"/>
          <w:sz w:val="30"/>
        </w:rPr>
        <w:t>A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factsheet</w:t>
      </w:r>
      <w:r>
        <w:rPr>
          <w:spacing w:val="-3"/>
          <w:sz w:val="30"/>
        </w:rPr>
        <w:t xml:space="preserve"> </w:t>
      </w:r>
      <w:r>
        <w:rPr>
          <w:sz w:val="30"/>
        </w:rPr>
        <w:t>about</w:t>
      </w:r>
      <w:r>
        <w:rPr>
          <w:spacing w:val="-2"/>
          <w:sz w:val="30"/>
        </w:rPr>
        <w:t xml:space="preserve"> </w:t>
      </w:r>
      <w:r>
        <w:rPr>
          <w:sz w:val="30"/>
        </w:rPr>
        <w:t>involuntary</w:t>
      </w:r>
      <w:r>
        <w:rPr>
          <w:spacing w:val="-80"/>
          <w:sz w:val="30"/>
        </w:rPr>
        <w:t xml:space="preserve"> </w:t>
      </w:r>
      <w:r>
        <w:rPr>
          <w:sz w:val="30"/>
        </w:rPr>
        <w:t>treatment</w:t>
      </w:r>
      <w:r>
        <w:rPr>
          <w:spacing w:val="8"/>
          <w:sz w:val="30"/>
        </w:rPr>
        <w:t xml:space="preserve"> </w:t>
      </w:r>
      <w:r>
        <w:rPr>
          <w:sz w:val="30"/>
        </w:rPr>
        <w:t>for</w:t>
      </w:r>
      <w:r>
        <w:rPr>
          <w:spacing w:val="6"/>
          <w:sz w:val="30"/>
        </w:rPr>
        <w:t xml:space="preserve"> </w:t>
      </w:r>
      <w:r>
        <w:rPr>
          <w:sz w:val="30"/>
        </w:rPr>
        <w:t>mental</w:t>
      </w:r>
      <w:r>
        <w:rPr>
          <w:spacing w:val="8"/>
          <w:sz w:val="30"/>
        </w:rPr>
        <w:t xml:space="preserve"> </w:t>
      </w:r>
      <w:r>
        <w:rPr>
          <w:sz w:val="30"/>
        </w:rPr>
        <w:t>illness</w:t>
      </w:r>
      <w:r>
        <w:rPr>
          <w:spacing w:val="1"/>
          <w:sz w:val="30"/>
        </w:rPr>
        <w:t xml:space="preserve"> </w:t>
      </w:r>
      <w:r>
        <w:rPr>
          <w:sz w:val="30"/>
        </w:rPr>
        <w:t>in Queensland under the</w:t>
      </w:r>
      <w:r>
        <w:rPr>
          <w:spacing w:val="1"/>
          <w:sz w:val="30"/>
        </w:rPr>
        <w:t xml:space="preserve"> </w:t>
      </w:r>
      <w:r>
        <w:rPr>
          <w:i/>
          <w:sz w:val="30"/>
        </w:rPr>
        <w:t>Mental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Health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Act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2016</w:t>
      </w:r>
    </w:p>
    <w:p w14:paraId="6D546F1F" w14:textId="77777777" w:rsidR="00D609E9" w:rsidRDefault="00D609E9">
      <w:pPr>
        <w:pStyle w:val="BodyText"/>
        <w:rPr>
          <w:i/>
          <w:sz w:val="34"/>
        </w:rPr>
      </w:pPr>
    </w:p>
    <w:p w14:paraId="5B37DBFD" w14:textId="77777777" w:rsidR="00D609E9" w:rsidRDefault="00D609E9">
      <w:pPr>
        <w:pStyle w:val="BodyText"/>
        <w:spacing w:before="3"/>
        <w:rPr>
          <w:i/>
          <w:sz w:val="28"/>
        </w:rPr>
      </w:pPr>
    </w:p>
    <w:p w14:paraId="08FF7020" w14:textId="77777777" w:rsidR="00D609E9" w:rsidRDefault="00F27E35">
      <w:pPr>
        <w:pStyle w:val="BodyText"/>
        <w:spacing w:before="1" w:line="271" w:lineRule="auto"/>
        <w:ind w:left="116" w:right="833"/>
      </w:pPr>
      <w:r>
        <w:rPr>
          <w:color w:val="C00000"/>
        </w:rPr>
        <w:t>This factsheet has been prepared by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Queensland Advocacy Incorporated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(QAI), an independent, community-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based systems and legal advocacy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organisation for people with disability in</w:t>
      </w:r>
      <w:r>
        <w:rPr>
          <w:color w:val="C00000"/>
          <w:spacing w:val="-60"/>
        </w:rPr>
        <w:t xml:space="preserve"> </w:t>
      </w:r>
      <w:r>
        <w:rPr>
          <w:color w:val="C00000"/>
        </w:rPr>
        <w:t>Queensland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(qai.org.au).</w:t>
      </w:r>
    </w:p>
    <w:p w14:paraId="4A7D2EBA" w14:textId="77777777" w:rsidR="00D609E9" w:rsidRDefault="00F27E35">
      <w:pPr>
        <w:pStyle w:val="BodyText"/>
        <w:spacing w:before="114" w:line="271" w:lineRule="auto"/>
        <w:ind w:left="116" w:right="1053"/>
      </w:pPr>
      <w:r>
        <w:rPr>
          <w:color w:val="C00000"/>
        </w:rPr>
        <w:t>This publication is for general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information only. It must not be relied</w:t>
      </w:r>
      <w:r>
        <w:rPr>
          <w:color w:val="C00000"/>
          <w:spacing w:val="-59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as legal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advice.</w:t>
      </w:r>
    </w:p>
    <w:p w14:paraId="3F766AC4" w14:textId="77777777" w:rsidR="00D609E9" w:rsidRDefault="00F27E35">
      <w:pPr>
        <w:spacing w:before="119"/>
        <w:ind w:left="116"/>
        <w:rPr>
          <w:i/>
        </w:rPr>
      </w:pPr>
      <w:r>
        <w:rPr>
          <w:color w:val="C00000"/>
        </w:rPr>
        <w:t>Current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at:</w:t>
      </w:r>
      <w:r>
        <w:rPr>
          <w:color w:val="C00000"/>
          <w:spacing w:val="2"/>
        </w:rPr>
        <w:t xml:space="preserve"> </w:t>
      </w:r>
      <w:r>
        <w:rPr>
          <w:i/>
          <w:color w:val="C00000"/>
        </w:rPr>
        <w:t>20</w:t>
      </w:r>
      <w:r>
        <w:rPr>
          <w:i/>
          <w:color w:val="C00000"/>
          <w:spacing w:val="-3"/>
        </w:rPr>
        <w:t xml:space="preserve"> </w:t>
      </w:r>
      <w:r>
        <w:rPr>
          <w:i/>
          <w:color w:val="C00000"/>
        </w:rPr>
        <w:t>June</w:t>
      </w:r>
      <w:r>
        <w:rPr>
          <w:i/>
          <w:color w:val="C00000"/>
          <w:spacing w:val="-1"/>
        </w:rPr>
        <w:t xml:space="preserve"> </w:t>
      </w:r>
      <w:r>
        <w:rPr>
          <w:i/>
          <w:color w:val="C00000"/>
        </w:rPr>
        <w:t>2019</w:t>
      </w:r>
    </w:p>
    <w:p w14:paraId="3CEAA8D6" w14:textId="77777777" w:rsidR="00D609E9" w:rsidRDefault="00D609E9">
      <w:pPr>
        <w:sectPr w:rsidR="00D609E9">
          <w:type w:val="continuous"/>
          <w:pgSz w:w="16840" w:h="11910" w:orient="landscape"/>
          <w:pgMar w:top="0" w:right="260" w:bottom="0" w:left="320" w:header="720" w:footer="720" w:gutter="0"/>
          <w:cols w:num="3" w:space="720" w:equalWidth="0">
            <w:col w:w="4998" w:space="688"/>
            <w:col w:w="4484" w:space="1293"/>
            <w:col w:w="4797"/>
          </w:cols>
        </w:sectPr>
      </w:pPr>
    </w:p>
    <w:p w14:paraId="115BE619" w14:textId="77777777" w:rsidR="00D609E9" w:rsidRDefault="00F27E35">
      <w:pPr>
        <w:rPr>
          <w:sz w:val="2"/>
          <w:szCs w:val="2"/>
        </w:rPr>
      </w:pPr>
      <w:r>
        <w:pict w14:anchorId="267AFE6C">
          <v:group id="_x0000_s1029" style="position:absolute;margin-left:272pt;margin-top:0;width:8.3pt;height:595.35pt;z-index:15734784;mso-position-horizontal-relative:page;mso-position-vertical-relative:page" coordorigin="5440" coordsize="166,11907">
            <v:rect id="_x0000_s1032" style="position:absolute;left:5585;top:11591;width:5;height:315" fillcolor="#7e7e7e" stroked="f"/>
            <v:rect id="_x0000_s1031" style="position:absolute;left:5459;width:126;height:11907" fillcolor="#c00000" stroked="f"/>
            <v:shape id="_x0000_s1030" style="position:absolute;left:5439;width:166;height:11907" coordorigin="5440" coordsize="166,11907" o:spt="100" adj="0,,0" path="m5480,r-40,l5440,11906r40,l5480,xm5605,r-40,l5565,11906r40,l5605,xe" fillcolor="#c0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77F36B8">
          <v:group id="_x0000_s1026" style="position:absolute;margin-left:557.2pt;margin-top:0;width:8.3pt;height:595.35pt;z-index:15735808;mso-position-horizontal-relative:page;mso-position-vertical-relative:page" coordorigin="11144" coordsize="166,11907">
            <v:rect id="_x0000_s1028" style="position:absolute;left:11163;width:126;height:11907" fillcolor="#c00000" stroked="f"/>
            <v:shape id="_x0000_s1027" style="position:absolute;left:11143;width:166;height:11907" coordorigin="11144" coordsize="166,11907" o:spt="100" adj="0,,0" path="m11184,r-40,l11144,11906r40,l11184,xm11309,r-40,l11269,11906r40,l11309,xe" fillcolor="#c0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D609E9">
      <w:type w:val="continuous"/>
      <w:pgSz w:w="16840" w:h="11910" w:orient="landscape"/>
      <w:pgMar w:top="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FEC"/>
    <w:multiLevelType w:val="hybridMultilevel"/>
    <w:tmpl w:val="1A988096"/>
    <w:lvl w:ilvl="0" w:tplc="96222310">
      <w:numFmt w:val="bullet"/>
      <w:lvlText w:val=""/>
      <w:lvlJc w:val="left"/>
      <w:pPr>
        <w:ind w:left="683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8EA00A28">
      <w:numFmt w:val="bullet"/>
      <w:lvlText w:val="•"/>
      <w:lvlJc w:val="left"/>
      <w:pPr>
        <w:ind w:left="1111" w:hanging="567"/>
      </w:pPr>
      <w:rPr>
        <w:rFonts w:hint="default"/>
        <w:lang w:val="en-AU" w:eastAsia="en-US" w:bidi="ar-SA"/>
      </w:rPr>
    </w:lvl>
    <w:lvl w:ilvl="2" w:tplc="1DCA165A">
      <w:numFmt w:val="bullet"/>
      <w:lvlText w:val="•"/>
      <w:lvlJc w:val="left"/>
      <w:pPr>
        <w:ind w:left="1543" w:hanging="567"/>
      </w:pPr>
      <w:rPr>
        <w:rFonts w:hint="default"/>
        <w:lang w:val="en-AU" w:eastAsia="en-US" w:bidi="ar-SA"/>
      </w:rPr>
    </w:lvl>
    <w:lvl w:ilvl="3" w:tplc="C1B6032A">
      <w:numFmt w:val="bullet"/>
      <w:lvlText w:val="•"/>
      <w:lvlJc w:val="left"/>
      <w:pPr>
        <w:ind w:left="1975" w:hanging="567"/>
      </w:pPr>
      <w:rPr>
        <w:rFonts w:hint="default"/>
        <w:lang w:val="en-AU" w:eastAsia="en-US" w:bidi="ar-SA"/>
      </w:rPr>
    </w:lvl>
    <w:lvl w:ilvl="4" w:tplc="C470B144">
      <w:numFmt w:val="bullet"/>
      <w:lvlText w:val="•"/>
      <w:lvlJc w:val="left"/>
      <w:pPr>
        <w:ind w:left="2407" w:hanging="567"/>
      </w:pPr>
      <w:rPr>
        <w:rFonts w:hint="default"/>
        <w:lang w:val="en-AU" w:eastAsia="en-US" w:bidi="ar-SA"/>
      </w:rPr>
    </w:lvl>
    <w:lvl w:ilvl="5" w:tplc="2CCAB4B0">
      <w:numFmt w:val="bullet"/>
      <w:lvlText w:val="•"/>
      <w:lvlJc w:val="left"/>
      <w:pPr>
        <w:ind w:left="2838" w:hanging="567"/>
      </w:pPr>
      <w:rPr>
        <w:rFonts w:hint="default"/>
        <w:lang w:val="en-AU" w:eastAsia="en-US" w:bidi="ar-SA"/>
      </w:rPr>
    </w:lvl>
    <w:lvl w:ilvl="6" w:tplc="44A6F95C">
      <w:numFmt w:val="bullet"/>
      <w:lvlText w:val="•"/>
      <w:lvlJc w:val="left"/>
      <w:pPr>
        <w:ind w:left="3270" w:hanging="567"/>
      </w:pPr>
      <w:rPr>
        <w:rFonts w:hint="default"/>
        <w:lang w:val="en-AU" w:eastAsia="en-US" w:bidi="ar-SA"/>
      </w:rPr>
    </w:lvl>
    <w:lvl w:ilvl="7" w:tplc="EB8622EA">
      <w:numFmt w:val="bullet"/>
      <w:lvlText w:val="•"/>
      <w:lvlJc w:val="left"/>
      <w:pPr>
        <w:ind w:left="3702" w:hanging="567"/>
      </w:pPr>
      <w:rPr>
        <w:rFonts w:hint="default"/>
        <w:lang w:val="en-AU" w:eastAsia="en-US" w:bidi="ar-SA"/>
      </w:rPr>
    </w:lvl>
    <w:lvl w:ilvl="8" w:tplc="C9929A60">
      <w:numFmt w:val="bullet"/>
      <w:lvlText w:val="•"/>
      <w:lvlJc w:val="left"/>
      <w:pPr>
        <w:ind w:left="4134" w:hanging="567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9E9"/>
    <w:rsid w:val="00D609E9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02AE881D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683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qai@qai.org.a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4595</Characters>
  <Application>Microsoft Office Word</Application>
  <DocSecurity>0</DocSecurity>
  <Lines>85</Lines>
  <Paragraphs>48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QAI_user</dc:creator>
  <cp:lastModifiedBy>Shannon Bell</cp:lastModifiedBy>
  <cp:revision>2</cp:revision>
  <dcterms:created xsi:type="dcterms:W3CDTF">2021-04-13T01:15:00Z</dcterms:created>
  <dcterms:modified xsi:type="dcterms:W3CDTF">2021-04-13T01:15:00Z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2021-04-13T00:00:00Z</vt:filetime>
  </property>
</Properties>
</file>