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E62E" w14:textId="67AE8C9B" w:rsidR="00762221" w:rsidRPr="00AF42BF" w:rsidRDefault="00762221" w:rsidP="00762221">
      <w:pPr>
        <w:pStyle w:val="Title"/>
        <w:jc w:val="left"/>
        <w:rPr>
          <w:rFonts w:asciiTheme="minorHAnsi" w:hAnsiTheme="minorHAnsi" w:cstheme="minorHAnsi"/>
          <w:szCs w:val="22"/>
        </w:rPr>
      </w:pPr>
      <w:r w:rsidRPr="00F31C57">
        <w:rPr>
          <w:rFonts w:asciiTheme="minorHAnsi" w:hAnsiTheme="minorHAnsi" w:cstheme="minorHAnsi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2D479C6" wp14:editId="4ED14BD9">
                <wp:simplePos x="0" y="0"/>
                <wp:positionH relativeFrom="page">
                  <wp:posOffset>5137150</wp:posOffset>
                </wp:positionH>
                <wp:positionV relativeFrom="page">
                  <wp:posOffset>668020</wp:posOffset>
                </wp:positionV>
                <wp:extent cx="1960474" cy="3448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474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360EB" w14:textId="77777777" w:rsidR="00363CA3" w:rsidRDefault="00363CA3" w:rsidP="000C483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3B69D93C" w14:textId="77777777" w:rsidR="00363CA3" w:rsidRDefault="00363CA3" w:rsidP="000C483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0C6D36A4" wp14:editId="4215DF73">
                                  <wp:extent cx="1161153" cy="729193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153" cy="729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F9FAC" w14:textId="77777777" w:rsidR="00363CA3" w:rsidRDefault="00363CA3" w:rsidP="000C483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605D7142" w14:textId="77777777" w:rsidR="00363CA3" w:rsidRPr="003019A8" w:rsidRDefault="00363CA3" w:rsidP="003019A8">
                            <w:pPr>
                              <w:spacing w:after="100" w:line="276" w:lineRule="auto"/>
                              <w:rPr>
                                <w:rFonts w:cs="Arial"/>
                                <w:b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023DCC">
                              <w:rPr>
                                <w:rFonts w:cs="Arial"/>
                                <w:b/>
                                <w:color w:val="C00000"/>
                                <w:sz w:val="19"/>
                                <w:szCs w:val="19"/>
                              </w:rPr>
                              <w:t>Q</w:t>
                            </w:r>
                            <w:r w:rsidRPr="00486D82">
                              <w:rPr>
                                <w:rFonts w:cs="Arial"/>
                                <w:b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ueensland </w:t>
                            </w:r>
                            <w:r w:rsidRPr="00023DCC">
                              <w:rPr>
                                <w:rFonts w:cs="Arial"/>
                                <w:b/>
                                <w:color w:val="C00000"/>
                                <w:sz w:val="19"/>
                                <w:szCs w:val="19"/>
                              </w:rPr>
                              <w:t>A</w:t>
                            </w:r>
                            <w:r w:rsidRPr="00486D82">
                              <w:rPr>
                                <w:rFonts w:cs="Arial"/>
                                <w:b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dvocacy </w:t>
                            </w:r>
                            <w:r w:rsidRPr="00023DCC">
                              <w:rPr>
                                <w:rFonts w:cs="Arial"/>
                                <w:b/>
                                <w:color w:val="C00000"/>
                                <w:sz w:val="19"/>
                                <w:szCs w:val="19"/>
                              </w:rPr>
                              <w:t>I</w:t>
                            </w:r>
                            <w:r w:rsidRPr="00486D82">
                              <w:rPr>
                                <w:rFonts w:cs="Arial"/>
                                <w:b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ncorporated </w:t>
                            </w:r>
                          </w:p>
                          <w:p w14:paraId="7BCEE0C4" w14:textId="0BF3D36C" w:rsidR="00363CA3" w:rsidRPr="009C01A9" w:rsidRDefault="006514E4" w:rsidP="003019A8">
                            <w:pPr>
                              <w:spacing w:line="276" w:lineRule="auto"/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C01A9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</w:t>
                            </w:r>
                            <w:r w:rsidR="00363CA3" w:rsidRPr="009C01A9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dvocacy fo</w:t>
                            </w:r>
                            <w:r w:rsidR="009C01A9" w:rsidRPr="009C01A9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r</w:t>
                            </w:r>
                            <w:r w:rsidR="00363CA3" w:rsidRPr="009C01A9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people with disability</w:t>
                            </w:r>
                          </w:p>
                          <w:p w14:paraId="4A91BFB4" w14:textId="77777777" w:rsidR="00363CA3" w:rsidRPr="00486D82" w:rsidRDefault="00363CA3" w:rsidP="000C483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14:paraId="0C4824F8" w14:textId="712419E1" w:rsidR="00363CA3" w:rsidRPr="00995294" w:rsidRDefault="00363CA3" w:rsidP="009952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9529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Level 2</w:t>
                            </w:r>
                            <w:r w:rsidR="00995294" w:rsidRPr="0099529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9529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43 Peel Street</w:t>
                            </w:r>
                          </w:p>
                          <w:p w14:paraId="1101C214" w14:textId="7951732F" w:rsidR="00995294" w:rsidRPr="00995294" w:rsidRDefault="00995294" w:rsidP="009952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9529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PO Box 3384</w:t>
                            </w:r>
                          </w:p>
                          <w:p w14:paraId="46BEE355" w14:textId="77777777" w:rsidR="00363CA3" w:rsidRPr="00995294" w:rsidRDefault="00363CA3" w:rsidP="009952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9529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South Brisbane QLD 4101</w:t>
                            </w:r>
                          </w:p>
                          <w:p w14:paraId="24241849" w14:textId="77777777" w:rsidR="00363CA3" w:rsidRPr="00995294" w:rsidRDefault="00363CA3" w:rsidP="009952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7C46B49" w14:textId="77777777" w:rsidR="00363CA3" w:rsidRPr="00995294" w:rsidRDefault="00363CA3" w:rsidP="009952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95294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99529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(07) 3844 4200</w:t>
                            </w:r>
                          </w:p>
                          <w:p w14:paraId="65547CED" w14:textId="77777777" w:rsidR="00363CA3" w:rsidRPr="00995294" w:rsidRDefault="00363CA3" w:rsidP="009952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95294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</w:t>
                            </w:r>
                            <w:r w:rsidRPr="0099529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(07) 3844 422</w:t>
                            </w:r>
                            <w:r w:rsidR="00875690" w:rsidRPr="0099529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5496CC8" w14:textId="4D289622" w:rsidR="00363CA3" w:rsidRPr="00995294" w:rsidRDefault="00363CA3" w:rsidP="009952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95294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</w:t>
                            </w:r>
                            <w:r w:rsidRPr="00995294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B12D55" w:rsidRPr="00995294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qai@qai.org.au</w:t>
                              </w:r>
                            </w:hyperlink>
                          </w:p>
                          <w:p w14:paraId="331DEE98" w14:textId="4C431E4C" w:rsidR="00B12D55" w:rsidRPr="00995294" w:rsidRDefault="00B12D55" w:rsidP="009952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95294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ABN </w:t>
                            </w:r>
                            <w:r w:rsidRPr="00995294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97 527 905 201</w:t>
                            </w:r>
                          </w:p>
                          <w:p w14:paraId="1CDF28F3" w14:textId="77777777" w:rsidR="00363CA3" w:rsidRDefault="00363CA3" w:rsidP="006625CA">
                            <w:pPr>
                              <w:spacing w:line="276" w:lineRule="auto"/>
                              <w:rPr>
                                <w:rFonts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14:paraId="3832A228" w14:textId="77777777" w:rsidR="00363CA3" w:rsidRPr="006625CA" w:rsidRDefault="00363CA3" w:rsidP="000C4837">
                            <w:pPr>
                              <w:spacing w:line="276" w:lineRule="auto"/>
                              <w:rPr>
                                <w:rFonts w:cs="Arial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79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4.5pt;margin-top:52.6pt;width:154.35pt;height:271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" filled="f" stroked="f" strokeweight=".5pt">
                <v:textbox>
                  <w:txbxContent>
                    <w:p w14:paraId="2DC360EB" w14:textId="77777777" w:rsidR="00363CA3" w:rsidRDefault="00363CA3" w:rsidP="000C4837">
                      <w:pPr>
                        <w:spacing w:line="276" w:lineRule="auto"/>
                        <w:rPr>
                          <w:rFonts w:asciiTheme="minorHAnsi" w:hAnsiTheme="minorHAnsi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3B69D93C" w14:textId="77777777" w:rsidR="00363CA3" w:rsidRDefault="00363CA3" w:rsidP="000C4837">
                      <w:pPr>
                        <w:spacing w:line="276" w:lineRule="auto"/>
                        <w:rPr>
                          <w:rFonts w:asciiTheme="minorHAnsi" w:hAnsiTheme="minorHAnsi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0C6D36A4" wp14:editId="4215DF73">
                            <wp:extent cx="1161153" cy="729193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153" cy="729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BF9FAC" w14:textId="77777777" w:rsidR="00363CA3" w:rsidRDefault="00363CA3" w:rsidP="000C4837">
                      <w:pPr>
                        <w:spacing w:line="276" w:lineRule="auto"/>
                        <w:rPr>
                          <w:rFonts w:asciiTheme="minorHAnsi" w:hAnsiTheme="minorHAnsi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605D7142" w14:textId="77777777" w:rsidR="00363CA3" w:rsidRPr="003019A8" w:rsidRDefault="00363CA3" w:rsidP="003019A8">
                      <w:pPr>
                        <w:spacing w:after="100" w:line="276" w:lineRule="auto"/>
                        <w:rPr>
                          <w:rFonts w:cs="Arial"/>
                          <w:b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023DCC">
                        <w:rPr>
                          <w:rFonts w:cs="Arial"/>
                          <w:b/>
                          <w:color w:val="C00000"/>
                          <w:sz w:val="19"/>
                          <w:szCs w:val="19"/>
                        </w:rPr>
                        <w:t>Q</w:t>
                      </w:r>
                      <w:r w:rsidRPr="00486D82">
                        <w:rPr>
                          <w:rFonts w:cs="Arial"/>
                          <w:b/>
                          <w:color w:val="595959" w:themeColor="text1" w:themeTint="A6"/>
                          <w:sz w:val="19"/>
                          <w:szCs w:val="19"/>
                        </w:rPr>
                        <w:t xml:space="preserve">ueensland </w:t>
                      </w:r>
                      <w:r w:rsidRPr="00023DCC">
                        <w:rPr>
                          <w:rFonts w:cs="Arial"/>
                          <w:b/>
                          <w:color w:val="C00000"/>
                          <w:sz w:val="19"/>
                          <w:szCs w:val="19"/>
                        </w:rPr>
                        <w:t>A</w:t>
                      </w:r>
                      <w:r w:rsidRPr="00486D82">
                        <w:rPr>
                          <w:rFonts w:cs="Arial"/>
                          <w:b/>
                          <w:color w:val="595959" w:themeColor="text1" w:themeTint="A6"/>
                          <w:sz w:val="19"/>
                          <w:szCs w:val="19"/>
                        </w:rPr>
                        <w:t xml:space="preserve">dvocacy </w:t>
                      </w:r>
                      <w:r w:rsidRPr="00023DCC">
                        <w:rPr>
                          <w:rFonts w:cs="Arial"/>
                          <w:b/>
                          <w:color w:val="C00000"/>
                          <w:sz w:val="19"/>
                          <w:szCs w:val="19"/>
                        </w:rPr>
                        <w:t>I</w:t>
                      </w:r>
                      <w:r w:rsidRPr="00486D82">
                        <w:rPr>
                          <w:rFonts w:cs="Arial"/>
                          <w:b/>
                          <w:color w:val="595959" w:themeColor="text1" w:themeTint="A6"/>
                          <w:sz w:val="19"/>
                          <w:szCs w:val="19"/>
                        </w:rPr>
                        <w:t xml:space="preserve">ncorporated </w:t>
                      </w:r>
                    </w:p>
                    <w:p w14:paraId="7BCEE0C4" w14:textId="0BF3D36C" w:rsidR="00363CA3" w:rsidRPr="009C01A9" w:rsidRDefault="006514E4" w:rsidP="003019A8">
                      <w:pPr>
                        <w:spacing w:line="276" w:lineRule="auto"/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C01A9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A</w:t>
                      </w:r>
                      <w:r w:rsidR="00363CA3" w:rsidRPr="009C01A9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dvocacy fo</w:t>
                      </w:r>
                      <w:r w:rsidR="009C01A9" w:rsidRPr="009C01A9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r</w:t>
                      </w:r>
                      <w:r w:rsidR="00363CA3" w:rsidRPr="009C01A9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people with disability</w:t>
                      </w:r>
                    </w:p>
                    <w:p w14:paraId="4A91BFB4" w14:textId="77777777" w:rsidR="00363CA3" w:rsidRPr="00486D82" w:rsidRDefault="00363CA3" w:rsidP="000C4837">
                      <w:pPr>
                        <w:spacing w:line="276" w:lineRule="auto"/>
                        <w:rPr>
                          <w:rFonts w:cs="Arial"/>
                          <w:b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14:paraId="0C4824F8" w14:textId="712419E1" w:rsidR="00363CA3" w:rsidRPr="00995294" w:rsidRDefault="00363CA3" w:rsidP="0099529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95294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>Level 2</w:t>
                      </w:r>
                      <w:r w:rsidR="00995294" w:rsidRPr="00995294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Pr="00995294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>43 Peel Street</w:t>
                      </w:r>
                    </w:p>
                    <w:p w14:paraId="1101C214" w14:textId="7951732F" w:rsidR="00995294" w:rsidRPr="00995294" w:rsidRDefault="00995294" w:rsidP="0099529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95294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>PO Box 3384</w:t>
                      </w:r>
                    </w:p>
                    <w:p w14:paraId="46BEE355" w14:textId="77777777" w:rsidR="00363CA3" w:rsidRPr="00995294" w:rsidRDefault="00363CA3" w:rsidP="0099529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95294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>South Brisbane QLD 4101</w:t>
                      </w:r>
                    </w:p>
                    <w:p w14:paraId="24241849" w14:textId="77777777" w:rsidR="00363CA3" w:rsidRPr="00995294" w:rsidRDefault="00363CA3" w:rsidP="0099529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7C46B49" w14:textId="77777777" w:rsidR="00363CA3" w:rsidRPr="00995294" w:rsidRDefault="00363CA3" w:rsidP="0099529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95294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T </w:t>
                      </w:r>
                      <w:r w:rsidRPr="00995294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>(07) 3844 4200</w:t>
                      </w:r>
                    </w:p>
                    <w:p w14:paraId="65547CED" w14:textId="77777777" w:rsidR="00363CA3" w:rsidRPr="00995294" w:rsidRDefault="00363CA3" w:rsidP="0099529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95294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</w:t>
                      </w:r>
                      <w:r w:rsidRPr="00995294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 xml:space="preserve"> (07) 3844 422</w:t>
                      </w:r>
                      <w:r w:rsidR="00875690" w:rsidRPr="00995294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>0</w:t>
                      </w:r>
                    </w:p>
                    <w:p w14:paraId="75496CC8" w14:textId="4D289622" w:rsidR="00363CA3" w:rsidRPr="00995294" w:rsidRDefault="00363CA3" w:rsidP="00995294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95294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</w:t>
                      </w:r>
                      <w:r w:rsidRPr="00995294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B12D55" w:rsidRPr="00995294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qai@qai.org.au</w:t>
                        </w:r>
                      </w:hyperlink>
                    </w:p>
                    <w:p w14:paraId="331DEE98" w14:textId="4C431E4C" w:rsidR="00B12D55" w:rsidRPr="00995294" w:rsidRDefault="00B12D55" w:rsidP="00995294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95294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ABN </w:t>
                      </w:r>
                      <w:r w:rsidRPr="00995294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97 527 905 201</w:t>
                      </w:r>
                    </w:p>
                    <w:p w14:paraId="1CDF28F3" w14:textId="77777777" w:rsidR="00363CA3" w:rsidRDefault="00363CA3" w:rsidP="006625CA">
                      <w:pPr>
                        <w:spacing w:line="276" w:lineRule="auto"/>
                        <w:rPr>
                          <w:rFonts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14:paraId="3832A228" w14:textId="77777777" w:rsidR="00363CA3" w:rsidRPr="006625CA" w:rsidRDefault="00363CA3" w:rsidP="000C4837">
                      <w:pPr>
                        <w:spacing w:line="276" w:lineRule="auto"/>
                        <w:rPr>
                          <w:rFonts w:cs="Arial"/>
                          <w:color w:val="404040" w:themeColor="text1" w:themeTint="BF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1C57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CCC004" wp14:editId="468DCDC3">
                <wp:simplePos x="0" y="0"/>
                <wp:positionH relativeFrom="page">
                  <wp:posOffset>830580</wp:posOffset>
                </wp:positionH>
                <wp:positionV relativeFrom="paragraph">
                  <wp:posOffset>342900</wp:posOffset>
                </wp:positionV>
                <wp:extent cx="4093845" cy="1638300"/>
                <wp:effectExtent l="0" t="0" r="2095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638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F38FC" w14:textId="77777777" w:rsidR="00762221" w:rsidRPr="00762221" w:rsidRDefault="00762221" w:rsidP="00762221">
                            <w:pPr>
                              <w:pStyle w:val="BodyText"/>
                              <w:spacing w:before="19"/>
                              <w:ind w:left="142" w:right="27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 factsheet has been prepared by Queensland Advocacy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Incorporated (QAI), an independent, community-based systems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 legal advocacy organisation for people with disability in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Queensland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(qai.org.au).</w:t>
                            </w:r>
                          </w:p>
                          <w:p w14:paraId="486A0C17" w14:textId="77777777" w:rsidR="00762221" w:rsidRPr="00762221" w:rsidRDefault="00762221" w:rsidP="00762221">
                            <w:pPr>
                              <w:pStyle w:val="BodyText"/>
                              <w:spacing w:before="9"/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275EA174" w14:textId="77777777" w:rsidR="00762221" w:rsidRPr="00762221" w:rsidRDefault="00762221" w:rsidP="00762221">
                            <w:pPr>
                              <w:pStyle w:val="BodyText"/>
                              <w:ind w:left="142" w:right="22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 publication is for general information only. It must not be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relied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legal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advice.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must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seek legal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advice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about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your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5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own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particular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circumstances</w:t>
                            </w:r>
                            <w:proofErr w:type="gramEnd"/>
                            <w:r w:rsidRPr="007622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64A379" w14:textId="77777777" w:rsidR="00762221" w:rsidRDefault="00762221" w:rsidP="00762221">
                            <w:pPr>
                              <w:pStyle w:val="BodyText"/>
                              <w:spacing w:before="3"/>
                              <w:ind w:left="142"/>
                            </w:pPr>
                          </w:p>
                          <w:p w14:paraId="53E04BF9" w14:textId="77777777" w:rsidR="00762221" w:rsidRDefault="00762221" w:rsidP="00762221">
                            <w:pPr>
                              <w:pStyle w:val="BodyText"/>
                              <w:ind w:left="142"/>
                            </w:pPr>
                            <w:r>
                              <w:t>Last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updated: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3/10/19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C004" id="Text Box 2" o:spid="_x0000_s1027" type="#_x0000_t202" style="position:absolute;margin-left:65.4pt;margin-top:27pt;width:322.35pt;height:12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" filled="f" strokeweight=".48pt">
                <v:textbox inset="0,0,0,0">
                  <w:txbxContent>
                    <w:p w14:paraId="64EF38FC" w14:textId="77777777" w:rsidR="00762221" w:rsidRPr="00762221" w:rsidRDefault="00762221" w:rsidP="00762221">
                      <w:pPr>
                        <w:pStyle w:val="BodyText"/>
                        <w:spacing w:before="19"/>
                        <w:ind w:left="142" w:right="27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 factsheet has been prepared by Queensland Advocacy</w:t>
                      </w:r>
                      <w:r w:rsidRPr="00762221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Incorporated (QAI), an independent, community-based systems</w:t>
                      </w:r>
                      <w:r w:rsidRPr="00762221">
                        <w:rPr>
                          <w:rFonts w:asciiTheme="minorHAnsi" w:hAnsiTheme="minorHAnsi" w:cstheme="minorHAnsi"/>
                          <w:spacing w:val="-59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 legal advocacy organisation for people with disability in</w:t>
                      </w:r>
                      <w:r w:rsidRPr="00762221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Queensland</w:t>
                      </w:r>
                      <w:r w:rsidRPr="00762221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(qai.org.au).</w:t>
                      </w:r>
                    </w:p>
                    <w:p w14:paraId="486A0C17" w14:textId="77777777" w:rsidR="00762221" w:rsidRPr="00762221" w:rsidRDefault="00762221" w:rsidP="00762221">
                      <w:pPr>
                        <w:pStyle w:val="BodyText"/>
                        <w:spacing w:before="9"/>
                        <w:ind w:left="142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275EA174" w14:textId="77777777" w:rsidR="00762221" w:rsidRPr="00762221" w:rsidRDefault="00762221" w:rsidP="00762221">
                      <w:pPr>
                        <w:pStyle w:val="BodyText"/>
                        <w:ind w:left="142" w:right="22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 publication is for general information only. It must not be</w:t>
                      </w:r>
                      <w:r w:rsidRPr="00762221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relied</w:t>
                      </w:r>
                      <w:r w:rsidRPr="00762221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</w:t>
                      </w:r>
                      <w:r w:rsidRPr="0076222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</w:t>
                      </w:r>
                      <w:r w:rsidRPr="00762221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legal</w:t>
                      </w:r>
                      <w:r w:rsidRPr="00762221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advice.</w:t>
                      </w:r>
                      <w:r w:rsidRPr="00762221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</w:t>
                      </w:r>
                      <w:r w:rsidRPr="00762221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must</w:t>
                      </w:r>
                      <w:r w:rsidRPr="00762221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seek legal</w:t>
                      </w:r>
                      <w:r w:rsidRPr="00762221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advice</w:t>
                      </w:r>
                      <w:r w:rsidRPr="0076222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about</w:t>
                      </w:r>
                      <w:r w:rsidRPr="00762221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your</w:t>
                      </w:r>
                      <w:r w:rsidRPr="00762221">
                        <w:rPr>
                          <w:rFonts w:asciiTheme="minorHAnsi" w:hAnsiTheme="minorHAnsi" w:cstheme="minorHAnsi"/>
                          <w:spacing w:val="-58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own</w:t>
                      </w:r>
                      <w:r w:rsidRPr="00762221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particular</w:t>
                      </w:r>
                      <w:r w:rsidRPr="00762221">
                        <w:rPr>
                          <w:rFonts w:asciiTheme="minorHAnsi" w:hAnsiTheme="minorHAnsi" w:cstheme="minorHAnsi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circumstances</w:t>
                      </w:r>
                      <w:proofErr w:type="gramEnd"/>
                      <w:r w:rsidRPr="007622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7464A379" w14:textId="77777777" w:rsidR="00762221" w:rsidRDefault="00762221" w:rsidP="00762221">
                      <w:pPr>
                        <w:pStyle w:val="BodyText"/>
                        <w:spacing w:before="3"/>
                        <w:ind w:left="142"/>
                      </w:pPr>
                    </w:p>
                    <w:p w14:paraId="53E04BF9" w14:textId="77777777" w:rsidR="00762221" w:rsidRDefault="00762221" w:rsidP="00762221">
                      <w:pPr>
                        <w:pStyle w:val="BodyText"/>
                        <w:ind w:left="142"/>
                      </w:pPr>
                      <w:r>
                        <w:t>Last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updated: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3/10/19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1C57">
        <w:rPr>
          <w:rFonts w:asciiTheme="minorHAnsi" w:hAnsiTheme="minorHAnsi" w:cstheme="minorHAnsi"/>
          <w:color w:val="C00000"/>
          <w:sz w:val="36"/>
          <w:szCs w:val="36"/>
        </w:rPr>
        <w:t>FACTSHEET:</w:t>
      </w:r>
      <w:r w:rsidRPr="00F31C57">
        <w:rPr>
          <w:rFonts w:asciiTheme="minorHAnsi" w:hAnsiTheme="minorHAnsi" w:cstheme="minorHAnsi"/>
          <w:color w:val="C00000"/>
          <w:spacing w:val="2"/>
          <w:sz w:val="36"/>
          <w:szCs w:val="36"/>
        </w:rPr>
        <w:t xml:space="preserve"> </w:t>
      </w:r>
      <w:r w:rsidRPr="00F31C57">
        <w:rPr>
          <w:rFonts w:asciiTheme="minorHAnsi" w:hAnsiTheme="minorHAnsi" w:cstheme="minorHAnsi"/>
          <w:color w:val="C00000"/>
          <w:sz w:val="36"/>
          <w:szCs w:val="36"/>
        </w:rPr>
        <w:t>Absent</w:t>
      </w:r>
      <w:r w:rsidRPr="00F31C57">
        <w:rPr>
          <w:rFonts w:asciiTheme="minorHAnsi" w:hAnsiTheme="minorHAnsi" w:cstheme="minorHAnsi"/>
          <w:color w:val="C00000"/>
          <w:spacing w:val="-6"/>
          <w:sz w:val="36"/>
          <w:szCs w:val="36"/>
        </w:rPr>
        <w:t xml:space="preserve"> </w:t>
      </w:r>
      <w:r w:rsidRPr="00F31C57">
        <w:rPr>
          <w:rFonts w:asciiTheme="minorHAnsi" w:hAnsiTheme="minorHAnsi" w:cstheme="minorHAnsi"/>
          <w:color w:val="C00000"/>
          <w:sz w:val="36"/>
          <w:szCs w:val="36"/>
        </w:rPr>
        <w:t>without</w:t>
      </w:r>
      <w:r w:rsidRPr="00F31C57">
        <w:rPr>
          <w:rFonts w:asciiTheme="minorHAnsi" w:hAnsiTheme="minorHAnsi" w:cstheme="minorHAnsi"/>
          <w:color w:val="C00000"/>
          <w:spacing w:val="-3"/>
          <w:sz w:val="36"/>
          <w:szCs w:val="36"/>
        </w:rPr>
        <w:t xml:space="preserve"> </w:t>
      </w:r>
      <w:r w:rsidRPr="00F31C57">
        <w:rPr>
          <w:rFonts w:asciiTheme="minorHAnsi" w:hAnsiTheme="minorHAnsi" w:cstheme="minorHAnsi"/>
          <w:color w:val="C00000"/>
          <w:sz w:val="36"/>
          <w:szCs w:val="36"/>
        </w:rPr>
        <w:t>permission</w:t>
      </w:r>
    </w:p>
    <w:p w14:paraId="64B4D76E" w14:textId="4A26E4C0" w:rsidR="00762221" w:rsidRPr="00AF42BF" w:rsidRDefault="00762221" w:rsidP="00AF42BF">
      <w:pPr>
        <w:pStyle w:val="BodyText"/>
        <w:spacing w:before="4"/>
        <w:ind w:right="2916"/>
        <w:rPr>
          <w:rFonts w:asciiTheme="minorHAnsi" w:hAnsiTheme="minorHAnsi" w:cstheme="minorHAnsi"/>
          <w:b/>
          <w:sz w:val="22"/>
          <w:szCs w:val="22"/>
        </w:rPr>
      </w:pPr>
      <w:r w:rsidRPr="00AF42BF">
        <w:rPr>
          <w:rFonts w:asciiTheme="minorHAnsi" w:hAnsiTheme="minorHAnsi" w:cstheme="minorHAnsi"/>
          <w:sz w:val="22"/>
          <w:szCs w:val="22"/>
        </w:rPr>
        <w:br/>
      </w:r>
      <w:r w:rsidRPr="00AF42BF">
        <w:rPr>
          <w:rFonts w:asciiTheme="minorHAnsi" w:hAnsiTheme="minorHAnsi" w:cstheme="minorHAnsi"/>
          <w:sz w:val="22"/>
          <w:szCs w:val="22"/>
        </w:rPr>
        <w:t>This factsheet is about what happens if a patient runs away from a</w:t>
      </w:r>
      <w:r w:rsidRPr="00AF42BF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AF42BF">
        <w:rPr>
          <w:rFonts w:asciiTheme="minorHAnsi" w:hAnsiTheme="minorHAnsi" w:cstheme="minorHAnsi"/>
          <w:sz w:val="22"/>
          <w:szCs w:val="22"/>
        </w:rPr>
        <w:t xml:space="preserve">Queensland mental health service and </w:t>
      </w:r>
      <w:r w:rsidRPr="00AF42BF">
        <w:rPr>
          <w:rFonts w:asciiTheme="minorHAnsi" w:hAnsiTheme="minorHAnsi" w:cstheme="minorHAnsi"/>
          <w:b/>
          <w:sz w:val="22"/>
          <w:szCs w:val="22"/>
          <w:u w:val="single"/>
        </w:rPr>
        <w:t>stays within Queensland</w:t>
      </w:r>
      <w:proofErr w:type="gramStart"/>
      <w:r w:rsidRPr="00AF42BF">
        <w:rPr>
          <w:rFonts w:asciiTheme="minorHAnsi" w:hAnsiTheme="minorHAnsi" w:cstheme="minorHAnsi"/>
          <w:sz w:val="22"/>
          <w:szCs w:val="22"/>
        </w:rPr>
        <w:t>.</w:t>
      </w:r>
      <w:r w:rsidRPr="00AF42BF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="00AF42BF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proofErr w:type="gramEnd"/>
      <w:r w:rsidR="00AF42BF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="00AF42BF">
        <w:rPr>
          <w:rFonts w:asciiTheme="minorHAnsi" w:hAnsiTheme="minorHAnsi" w:cstheme="minorHAnsi"/>
          <w:sz w:val="22"/>
          <w:szCs w:val="22"/>
        </w:rPr>
        <w:t xml:space="preserve"> People </w:t>
      </w:r>
      <w:r w:rsidRPr="00AF42BF">
        <w:rPr>
          <w:rFonts w:asciiTheme="minorHAnsi" w:hAnsiTheme="minorHAnsi" w:cstheme="minorHAnsi"/>
          <w:sz w:val="22"/>
          <w:szCs w:val="22"/>
        </w:rPr>
        <w:t>who run away interstate will be subject to the</w:t>
      </w:r>
      <w:r w:rsidRPr="00AF42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42BF">
        <w:rPr>
          <w:rFonts w:asciiTheme="minorHAnsi" w:hAnsiTheme="minorHAnsi" w:cstheme="minorHAnsi"/>
          <w:sz w:val="22"/>
          <w:szCs w:val="22"/>
        </w:rPr>
        <w:t>corresponding laws of that state, which may or may not allow for</w:t>
      </w:r>
      <w:r w:rsidRPr="00AF42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42BF">
        <w:rPr>
          <w:rFonts w:asciiTheme="minorHAnsi" w:hAnsiTheme="minorHAnsi" w:cstheme="minorHAnsi"/>
          <w:sz w:val="22"/>
          <w:szCs w:val="22"/>
        </w:rPr>
        <w:t>their apprehension and</w:t>
      </w:r>
      <w:r w:rsidRPr="00AF42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42BF">
        <w:rPr>
          <w:rFonts w:asciiTheme="minorHAnsi" w:hAnsiTheme="minorHAnsi" w:cstheme="minorHAnsi"/>
          <w:sz w:val="22"/>
          <w:szCs w:val="22"/>
        </w:rPr>
        <w:t>return</w:t>
      </w:r>
      <w:r w:rsidRPr="00AF42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42BF">
        <w:rPr>
          <w:rFonts w:asciiTheme="minorHAnsi" w:hAnsiTheme="minorHAnsi" w:cstheme="minorHAnsi"/>
          <w:sz w:val="22"/>
          <w:szCs w:val="22"/>
        </w:rPr>
        <w:t>to</w:t>
      </w:r>
      <w:r w:rsidRPr="00AF42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42BF">
        <w:rPr>
          <w:rFonts w:asciiTheme="minorHAnsi" w:hAnsiTheme="minorHAnsi" w:cstheme="minorHAnsi"/>
          <w:sz w:val="22"/>
          <w:szCs w:val="22"/>
        </w:rPr>
        <w:t>Queensland.</w:t>
      </w:r>
    </w:p>
    <w:p w14:paraId="3C2E810E" w14:textId="77777777" w:rsidR="00762221" w:rsidRPr="00AF42BF" w:rsidRDefault="00762221" w:rsidP="00C21058">
      <w:pPr>
        <w:tabs>
          <w:tab w:val="clear" w:pos="288"/>
          <w:tab w:val="left" w:pos="0"/>
        </w:tabs>
        <w:spacing w:after="120"/>
        <w:ind w:left="0"/>
        <w:rPr>
          <w:rFonts w:asciiTheme="minorHAnsi" w:eastAsia="Arial" w:hAnsiTheme="minorHAnsi" w:cstheme="minorHAnsi"/>
          <w:szCs w:val="22"/>
        </w:rPr>
      </w:pPr>
    </w:p>
    <w:p w14:paraId="65BF9D63" w14:textId="129AC028" w:rsidR="00762221" w:rsidRPr="00AF42BF" w:rsidRDefault="00762221" w:rsidP="00762221">
      <w:pPr>
        <w:pStyle w:val="Heading1"/>
        <w:spacing w:before="1"/>
        <w:ind w:left="0"/>
        <w:rPr>
          <w:rFonts w:asciiTheme="minorHAnsi" w:hAnsiTheme="minorHAnsi" w:cstheme="minorHAnsi"/>
          <w:color w:val="C00000"/>
        </w:rPr>
      </w:pPr>
      <w:r w:rsidRPr="00AF42BF">
        <w:rPr>
          <w:rFonts w:asciiTheme="minorHAnsi" w:hAnsiTheme="minorHAnsi" w:cstheme="minorHAnsi"/>
          <w:color w:val="C00000"/>
        </w:rPr>
        <w:t>Definitions</w:t>
      </w:r>
      <w:r w:rsidRPr="00AF42BF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AF42BF">
        <w:rPr>
          <w:rFonts w:asciiTheme="minorHAnsi" w:hAnsiTheme="minorHAnsi" w:cstheme="minorHAnsi"/>
          <w:color w:val="C00000"/>
        </w:rPr>
        <w:t>used</w:t>
      </w:r>
    </w:p>
    <w:p w14:paraId="5B94012B" w14:textId="27826FB9" w:rsidR="00762221" w:rsidRPr="00AF42BF" w:rsidRDefault="00762221" w:rsidP="00084DC8">
      <w:pPr>
        <w:pStyle w:val="BodyText"/>
        <w:spacing w:before="255"/>
        <w:rPr>
          <w:rFonts w:asciiTheme="minorHAnsi" w:hAnsiTheme="minorHAnsi" w:cstheme="minorHAnsi"/>
          <w:sz w:val="13"/>
        </w:rPr>
      </w:pPr>
      <w:r w:rsidRPr="00AF42BF">
        <w:rPr>
          <w:rFonts w:asciiTheme="minorHAnsi" w:hAnsiTheme="minorHAnsi" w:cstheme="minorHAnsi"/>
        </w:rPr>
        <w:t>For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abbreviations,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see</w:t>
      </w:r>
      <w:r w:rsidRPr="00AF42BF">
        <w:rPr>
          <w:rFonts w:asciiTheme="minorHAnsi" w:hAnsiTheme="minorHAnsi" w:cstheme="minorHAnsi"/>
          <w:spacing w:val="-4"/>
        </w:rPr>
        <w:t xml:space="preserve"> </w:t>
      </w:r>
      <w:r w:rsidRPr="00AF42BF">
        <w:rPr>
          <w:rFonts w:asciiTheme="minorHAnsi" w:hAnsiTheme="minorHAnsi" w:cstheme="minorHAnsi"/>
        </w:rPr>
        <w:t>the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end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of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this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factsheet.</w:t>
      </w:r>
    </w:p>
    <w:p w14:paraId="57FDA2B1" w14:textId="77777777" w:rsidR="00762221" w:rsidRPr="00AF42BF" w:rsidRDefault="00762221" w:rsidP="00762221">
      <w:pPr>
        <w:pStyle w:val="BodyText"/>
        <w:spacing w:before="94" w:line="242" w:lineRule="auto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</w:rPr>
        <w:t xml:space="preserve">An </w:t>
      </w:r>
      <w:r w:rsidRPr="00AF42BF">
        <w:rPr>
          <w:rFonts w:asciiTheme="minorHAnsi" w:hAnsiTheme="minorHAnsi" w:cstheme="minorHAnsi"/>
          <w:b/>
        </w:rPr>
        <w:t xml:space="preserve">involuntary patient </w:t>
      </w:r>
      <w:r w:rsidRPr="00AF42BF">
        <w:rPr>
          <w:rFonts w:asciiTheme="minorHAnsi" w:hAnsiTheme="minorHAnsi" w:cstheme="minorHAnsi"/>
        </w:rPr>
        <w:t>includes someone who is under an Examination Authority,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Recommendation for Assessment, Treatment Authority, Treatment Support Order or Forensic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Order,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or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is a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Classified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Patient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(a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person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in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hospital</w:t>
      </w:r>
      <w:r w:rsidRPr="00AF42BF">
        <w:rPr>
          <w:rFonts w:asciiTheme="minorHAnsi" w:hAnsiTheme="minorHAnsi" w:cstheme="minorHAnsi"/>
          <w:spacing w:val="-4"/>
        </w:rPr>
        <w:t xml:space="preserve"> </w:t>
      </w:r>
      <w:r w:rsidRPr="00AF42BF">
        <w:rPr>
          <w:rFonts w:asciiTheme="minorHAnsi" w:hAnsiTheme="minorHAnsi" w:cstheme="minorHAnsi"/>
        </w:rPr>
        <w:t>for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treatment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having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been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transferred</w:t>
      </w:r>
      <w:r w:rsidRPr="00AF42BF">
        <w:rPr>
          <w:rFonts w:asciiTheme="minorHAnsi" w:hAnsiTheme="minorHAnsi" w:cstheme="minorHAnsi"/>
          <w:spacing w:val="-6"/>
        </w:rPr>
        <w:t xml:space="preserve"> </w:t>
      </w:r>
      <w:r w:rsidRPr="00AF42BF">
        <w:rPr>
          <w:rFonts w:asciiTheme="minorHAnsi" w:hAnsiTheme="minorHAnsi" w:cstheme="minorHAnsi"/>
        </w:rPr>
        <w:t>from</w:t>
      </w:r>
      <w:r w:rsidRPr="00AF42BF">
        <w:rPr>
          <w:rFonts w:asciiTheme="minorHAnsi" w:hAnsiTheme="minorHAnsi" w:cstheme="minorHAnsi"/>
          <w:spacing w:val="-58"/>
        </w:rPr>
        <w:t xml:space="preserve"> </w:t>
      </w:r>
      <w:r w:rsidRPr="00AF42BF">
        <w:rPr>
          <w:rFonts w:asciiTheme="minorHAnsi" w:hAnsiTheme="minorHAnsi" w:cstheme="minorHAnsi"/>
        </w:rPr>
        <w:t>criminal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custody).</w:t>
      </w:r>
    </w:p>
    <w:p w14:paraId="043915F2" w14:textId="77777777" w:rsidR="00762221" w:rsidRPr="00AF42BF" w:rsidRDefault="00762221" w:rsidP="00BE03E8">
      <w:pPr>
        <w:spacing w:before="240" w:after="240"/>
        <w:ind w:left="0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</w:rPr>
        <w:t>An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involuntary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patient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is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  <w:b/>
        </w:rPr>
        <w:t>absent</w:t>
      </w:r>
      <w:r w:rsidRPr="00AF42BF">
        <w:rPr>
          <w:rFonts w:asciiTheme="minorHAnsi" w:hAnsiTheme="minorHAnsi" w:cstheme="minorHAnsi"/>
          <w:b/>
          <w:spacing w:val="-5"/>
        </w:rPr>
        <w:t xml:space="preserve"> </w:t>
      </w:r>
      <w:r w:rsidRPr="00AF42BF">
        <w:rPr>
          <w:rFonts w:asciiTheme="minorHAnsi" w:hAnsiTheme="minorHAnsi" w:cstheme="minorHAnsi"/>
          <w:b/>
        </w:rPr>
        <w:t>without</w:t>
      </w:r>
      <w:r w:rsidRPr="00AF42BF">
        <w:rPr>
          <w:rFonts w:asciiTheme="minorHAnsi" w:hAnsiTheme="minorHAnsi" w:cstheme="minorHAnsi"/>
          <w:b/>
          <w:spacing w:val="-2"/>
        </w:rPr>
        <w:t xml:space="preserve"> </w:t>
      </w:r>
      <w:r w:rsidRPr="00AF42BF">
        <w:rPr>
          <w:rFonts w:asciiTheme="minorHAnsi" w:hAnsiTheme="minorHAnsi" w:cstheme="minorHAnsi"/>
          <w:b/>
        </w:rPr>
        <w:t>permission</w:t>
      </w:r>
      <w:r w:rsidRPr="00AF42BF">
        <w:rPr>
          <w:rFonts w:asciiTheme="minorHAnsi" w:hAnsiTheme="minorHAnsi" w:cstheme="minorHAnsi"/>
          <w:b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if they:</w:t>
      </w:r>
    </w:p>
    <w:p w14:paraId="6091899F" w14:textId="77777777" w:rsidR="00762221" w:rsidRPr="00AF42BF" w:rsidRDefault="00762221" w:rsidP="00762221">
      <w:pPr>
        <w:pStyle w:val="ListParagraph"/>
        <w:numPr>
          <w:ilvl w:val="0"/>
          <w:numId w:val="17"/>
        </w:numPr>
        <w:tabs>
          <w:tab w:val="left" w:pos="941"/>
          <w:tab w:val="left" w:pos="942"/>
        </w:tabs>
        <w:spacing w:line="256" w:lineRule="auto"/>
        <w:ind w:left="567" w:right="764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</w:rPr>
        <w:t>leave a hospital, including an emergency department, or community health service</w:t>
      </w:r>
      <w:r w:rsidRPr="00AF42BF">
        <w:rPr>
          <w:rFonts w:asciiTheme="minorHAnsi" w:hAnsiTheme="minorHAnsi" w:cstheme="minorHAnsi"/>
          <w:spacing w:val="-59"/>
        </w:rPr>
        <w:t xml:space="preserve"> </w:t>
      </w:r>
      <w:r w:rsidRPr="00AF42BF">
        <w:rPr>
          <w:rFonts w:asciiTheme="minorHAnsi" w:hAnsiTheme="minorHAnsi" w:cstheme="minorHAnsi"/>
        </w:rPr>
        <w:t>without approval;</w:t>
      </w:r>
      <w:r w:rsidRPr="00AF42BF">
        <w:rPr>
          <w:rFonts w:asciiTheme="minorHAnsi" w:hAnsiTheme="minorHAnsi" w:cstheme="minorHAnsi"/>
          <w:spacing w:val="3"/>
        </w:rPr>
        <w:t xml:space="preserve"> </w:t>
      </w:r>
      <w:r w:rsidRPr="00AF42BF">
        <w:rPr>
          <w:rFonts w:asciiTheme="minorHAnsi" w:hAnsiTheme="minorHAnsi" w:cstheme="minorHAnsi"/>
        </w:rPr>
        <w:t>or</w:t>
      </w:r>
    </w:p>
    <w:p w14:paraId="4A597273" w14:textId="77777777" w:rsidR="00762221" w:rsidRPr="00AF42BF" w:rsidRDefault="00762221" w:rsidP="00762221">
      <w:pPr>
        <w:pStyle w:val="ListParagraph"/>
        <w:numPr>
          <w:ilvl w:val="0"/>
          <w:numId w:val="17"/>
        </w:numPr>
        <w:tabs>
          <w:tab w:val="left" w:pos="941"/>
          <w:tab w:val="left" w:pos="942"/>
        </w:tabs>
        <w:spacing w:before="3"/>
        <w:ind w:left="567" w:hanging="361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</w:rPr>
        <w:t>do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not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return</w:t>
      </w:r>
      <w:r w:rsidRPr="00AF42BF">
        <w:rPr>
          <w:rFonts w:asciiTheme="minorHAnsi" w:hAnsiTheme="minorHAnsi" w:cstheme="minorHAnsi"/>
          <w:spacing w:val="-5"/>
        </w:rPr>
        <w:t xml:space="preserve"> </w:t>
      </w:r>
      <w:r w:rsidRPr="00AF42BF">
        <w:rPr>
          <w:rFonts w:asciiTheme="minorHAnsi" w:hAnsiTheme="minorHAnsi" w:cstheme="minorHAnsi"/>
        </w:rPr>
        <w:t>from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approved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leave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at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the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appointed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time;</w:t>
      </w:r>
      <w:r w:rsidRPr="00AF42BF">
        <w:rPr>
          <w:rFonts w:asciiTheme="minorHAnsi" w:hAnsiTheme="minorHAnsi" w:cstheme="minorHAnsi"/>
          <w:spacing w:val="3"/>
        </w:rPr>
        <w:t xml:space="preserve"> </w:t>
      </w:r>
      <w:r w:rsidRPr="00AF42BF">
        <w:rPr>
          <w:rFonts w:asciiTheme="minorHAnsi" w:hAnsiTheme="minorHAnsi" w:cstheme="minorHAnsi"/>
        </w:rPr>
        <w:t>or</w:t>
      </w:r>
    </w:p>
    <w:p w14:paraId="64888FE0" w14:textId="77777777" w:rsidR="00762221" w:rsidRPr="00AF42BF" w:rsidRDefault="00762221" w:rsidP="00762221">
      <w:pPr>
        <w:pStyle w:val="ListParagraph"/>
        <w:numPr>
          <w:ilvl w:val="0"/>
          <w:numId w:val="17"/>
        </w:numPr>
        <w:tabs>
          <w:tab w:val="left" w:pos="941"/>
          <w:tab w:val="left" w:pos="942"/>
        </w:tabs>
        <w:spacing w:before="18"/>
        <w:ind w:left="567" w:hanging="361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</w:rPr>
        <w:t>are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in</w:t>
      </w:r>
      <w:r w:rsidRPr="00AF42BF">
        <w:rPr>
          <w:rFonts w:asciiTheme="minorHAnsi" w:hAnsiTheme="minorHAnsi" w:cstheme="minorHAnsi"/>
          <w:spacing w:val="-4"/>
        </w:rPr>
        <w:t xml:space="preserve"> </w:t>
      </w:r>
      <w:r w:rsidRPr="00AF42BF">
        <w:rPr>
          <w:rFonts w:asciiTheme="minorHAnsi" w:hAnsiTheme="minorHAnsi" w:cstheme="minorHAnsi"/>
        </w:rPr>
        <w:t>the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community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and have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had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their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approved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leave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suspended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or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revoked;</w:t>
      </w:r>
      <w:r w:rsidRPr="00AF42BF">
        <w:rPr>
          <w:rFonts w:asciiTheme="minorHAnsi" w:hAnsiTheme="minorHAnsi" w:cstheme="minorHAnsi"/>
          <w:spacing w:val="3"/>
        </w:rPr>
        <w:t xml:space="preserve"> </w:t>
      </w:r>
      <w:r w:rsidRPr="00AF42BF">
        <w:rPr>
          <w:rFonts w:asciiTheme="minorHAnsi" w:hAnsiTheme="minorHAnsi" w:cstheme="minorHAnsi"/>
        </w:rPr>
        <w:t>or</w:t>
      </w:r>
    </w:p>
    <w:p w14:paraId="66046601" w14:textId="77777777" w:rsidR="00762221" w:rsidRPr="00AF42BF" w:rsidRDefault="00762221" w:rsidP="00762221">
      <w:pPr>
        <w:pStyle w:val="ListParagraph"/>
        <w:numPr>
          <w:ilvl w:val="0"/>
          <w:numId w:val="17"/>
        </w:numPr>
        <w:tabs>
          <w:tab w:val="left" w:pos="941"/>
          <w:tab w:val="left" w:pos="942"/>
        </w:tabs>
        <w:spacing w:before="19" w:line="254" w:lineRule="auto"/>
        <w:ind w:left="567" w:right="362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</w:rPr>
        <w:t>are a community patient and do not attend a mental health appointment as required by</w:t>
      </w:r>
      <w:r w:rsidRPr="00AF42BF">
        <w:rPr>
          <w:rFonts w:asciiTheme="minorHAnsi" w:hAnsiTheme="minorHAnsi" w:cstheme="minorHAnsi"/>
          <w:spacing w:val="-60"/>
        </w:rPr>
        <w:t xml:space="preserve"> </w:t>
      </w:r>
      <w:r w:rsidRPr="00AF42BF">
        <w:rPr>
          <w:rFonts w:asciiTheme="minorHAnsi" w:hAnsiTheme="minorHAnsi" w:cstheme="minorHAnsi"/>
        </w:rPr>
        <w:t>their authority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or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AF42BF">
        <w:rPr>
          <w:rFonts w:asciiTheme="minorHAnsi" w:hAnsiTheme="minorHAnsi" w:cstheme="minorHAnsi"/>
        </w:rPr>
        <w:t>order.</w:t>
      </w:r>
      <w:proofErr w:type="gramEnd"/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(</w:t>
      </w:r>
      <w:proofErr w:type="gramStart"/>
      <w:r w:rsidRPr="00AF42BF">
        <w:rPr>
          <w:rFonts w:asciiTheme="minorHAnsi" w:hAnsiTheme="minorHAnsi" w:cstheme="minorHAnsi"/>
        </w:rPr>
        <w:t>see</w:t>
      </w:r>
      <w:proofErr w:type="gramEnd"/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s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363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MHA)</w:t>
      </w:r>
    </w:p>
    <w:p w14:paraId="51CA2834" w14:textId="77777777" w:rsidR="00762221" w:rsidRPr="00AF42BF" w:rsidRDefault="00762221" w:rsidP="00762221">
      <w:pPr>
        <w:pStyle w:val="BodyText"/>
        <w:spacing w:before="162" w:line="244" w:lineRule="auto"/>
        <w:ind w:right="405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</w:rPr>
        <w:t xml:space="preserve">An </w:t>
      </w:r>
      <w:r w:rsidRPr="00AF42BF">
        <w:rPr>
          <w:rFonts w:asciiTheme="minorHAnsi" w:hAnsiTheme="minorHAnsi" w:cstheme="minorHAnsi"/>
          <w:b/>
        </w:rPr>
        <w:t xml:space="preserve">authorised person </w:t>
      </w:r>
      <w:r w:rsidRPr="00AF42BF">
        <w:rPr>
          <w:rFonts w:asciiTheme="minorHAnsi" w:hAnsiTheme="minorHAnsi" w:cstheme="minorHAnsi"/>
        </w:rPr>
        <w:t>is someone authorised to transport a patient back to hospital, such as</w:t>
      </w:r>
      <w:r w:rsidRPr="00AF42BF">
        <w:rPr>
          <w:rFonts w:asciiTheme="minorHAnsi" w:hAnsiTheme="minorHAnsi" w:cstheme="minorHAnsi"/>
          <w:spacing w:val="-59"/>
        </w:rPr>
        <w:t xml:space="preserve"> </w:t>
      </w:r>
      <w:r w:rsidRPr="00AF42BF">
        <w:rPr>
          <w:rFonts w:asciiTheme="minorHAnsi" w:hAnsiTheme="minorHAnsi" w:cstheme="minorHAnsi"/>
        </w:rPr>
        <w:t>an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ambulance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officer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or</w:t>
      </w:r>
      <w:r w:rsidRPr="00AF42BF">
        <w:rPr>
          <w:rFonts w:asciiTheme="minorHAnsi" w:hAnsiTheme="minorHAnsi" w:cstheme="minorHAnsi"/>
          <w:spacing w:val="-5"/>
        </w:rPr>
        <w:t xml:space="preserve"> </w:t>
      </w:r>
      <w:r w:rsidRPr="00AF42BF">
        <w:rPr>
          <w:rFonts w:asciiTheme="minorHAnsi" w:hAnsiTheme="minorHAnsi" w:cstheme="minorHAnsi"/>
        </w:rPr>
        <w:t>a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health practitioner,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under an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Authority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to</w:t>
      </w:r>
      <w:r w:rsidRPr="00AF42BF">
        <w:rPr>
          <w:rFonts w:asciiTheme="minorHAnsi" w:hAnsiTheme="minorHAnsi" w:cstheme="minorHAnsi"/>
          <w:spacing w:val="-3"/>
        </w:rPr>
        <w:t xml:space="preserve"> </w:t>
      </w:r>
      <w:r w:rsidRPr="00AF42BF">
        <w:rPr>
          <w:rFonts w:asciiTheme="minorHAnsi" w:hAnsiTheme="minorHAnsi" w:cstheme="minorHAnsi"/>
        </w:rPr>
        <w:t>Transport Absent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Person.</w:t>
      </w:r>
    </w:p>
    <w:p w14:paraId="50339FC3" w14:textId="77777777" w:rsidR="00762221" w:rsidRPr="00AF42BF" w:rsidRDefault="00762221" w:rsidP="00762221">
      <w:pPr>
        <w:pStyle w:val="BodyText"/>
        <w:spacing w:before="4"/>
        <w:rPr>
          <w:rFonts w:asciiTheme="minorHAnsi" w:hAnsiTheme="minorHAnsi" w:cstheme="minorHAnsi"/>
          <w:sz w:val="19"/>
        </w:rPr>
      </w:pPr>
    </w:p>
    <w:p w14:paraId="6784D8F9" w14:textId="7A6D9A0C" w:rsidR="00762221" w:rsidRPr="00AF42BF" w:rsidRDefault="00762221" w:rsidP="00762221">
      <w:pPr>
        <w:pStyle w:val="Heading1"/>
        <w:ind w:left="0" w:right="-30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  <w:color w:val="C00000"/>
        </w:rPr>
        <w:t>What</w:t>
      </w:r>
      <w:r w:rsidRPr="00AF42BF">
        <w:rPr>
          <w:rFonts w:asciiTheme="minorHAnsi" w:hAnsiTheme="minorHAnsi" w:cstheme="minorHAnsi"/>
          <w:color w:val="C00000"/>
          <w:spacing w:val="-1"/>
        </w:rPr>
        <w:t xml:space="preserve"> </w:t>
      </w:r>
      <w:r w:rsidRPr="00AF42BF">
        <w:rPr>
          <w:rFonts w:asciiTheme="minorHAnsi" w:hAnsiTheme="minorHAnsi" w:cstheme="minorHAnsi"/>
          <w:color w:val="C00000"/>
        </w:rPr>
        <w:t>happens</w:t>
      </w:r>
      <w:r w:rsidRPr="00AF42BF">
        <w:rPr>
          <w:rFonts w:asciiTheme="minorHAnsi" w:hAnsiTheme="minorHAnsi" w:cstheme="minorHAnsi"/>
          <w:color w:val="C00000"/>
          <w:spacing w:val="-1"/>
        </w:rPr>
        <w:t xml:space="preserve"> </w:t>
      </w:r>
      <w:r w:rsidRPr="00AF42BF">
        <w:rPr>
          <w:rFonts w:asciiTheme="minorHAnsi" w:hAnsiTheme="minorHAnsi" w:cstheme="minorHAnsi"/>
          <w:color w:val="C00000"/>
        </w:rPr>
        <w:t>if a</w:t>
      </w:r>
      <w:r w:rsidRPr="00AF42BF">
        <w:rPr>
          <w:rFonts w:asciiTheme="minorHAnsi" w:hAnsiTheme="minorHAnsi" w:cstheme="minorHAnsi"/>
          <w:color w:val="C00000"/>
          <w:spacing w:val="-4"/>
        </w:rPr>
        <w:t xml:space="preserve"> </w:t>
      </w:r>
      <w:r w:rsidRPr="00AF42BF">
        <w:rPr>
          <w:rFonts w:asciiTheme="minorHAnsi" w:hAnsiTheme="minorHAnsi" w:cstheme="minorHAnsi"/>
          <w:color w:val="C00000"/>
        </w:rPr>
        <w:t>person</w:t>
      </w:r>
      <w:r w:rsidRPr="00AF42BF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AF42BF">
        <w:rPr>
          <w:rFonts w:asciiTheme="minorHAnsi" w:hAnsiTheme="minorHAnsi" w:cstheme="minorHAnsi"/>
          <w:color w:val="C00000"/>
        </w:rPr>
        <w:t>is absent without</w:t>
      </w:r>
      <w:r w:rsidRPr="00AF42BF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AF42BF">
        <w:rPr>
          <w:rFonts w:asciiTheme="minorHAnsi" w:hAnsiTheme="minorHAnsi" w:cstheme="minorHAnsi"/>
          <w:color w:val="C00000"/>
        </w:rPr>
        <w:t>permission?</w:t>
      </w:r>
    </w:p>
    <w:p w14:paraId="6E84C031" w14:textId="77777777" w:rsidR="00762221" w:rsidRPr="00AF42BF" w:rsidRDefault="00762221" w:rsidP="00762221">
      <w:pPr>
        <w:spacing w:before="250" w:line="244" w:lineRule="auto"/>
        <w:ind w:left="0" w:right="-30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</w:rPr>
        <w:t xml:space="preserve">An </w:t>
      </w:r>
      <w:r w:rsidRPr="00AF42BF">
        <w:rPr>
          <w:rFonts w:asciiTheme="minorHAnsi" w:hAnsiTheme="minorHAnsi" w:cstheme="minorHAnsi"/>
          <w:b/>
        </w:rPr>
        <w:t xml:space="preserve">involuntary patient </w:t>
      </w:r>
      <w:r w:rsidRPr="00AF42BF">
        <w:rPr>
          <w:rFonts w:asciiTheme="minorHAnsi" w:hAnsiTheme="minorHAnsi" w:cstheme="minorHAnsi"/>
        </w:rPr>
        <w:t xml:space="preserve">who is </w:t>
      </w:r>
      <w:r w:rsidRPr="00AF42BF">
        <w:rPr>
          <w:rFonts w:asciiTheme="minorHAnsi" w:hAnsiTheme="minorHAnsi" w:cstheme="minorHAnsi"/>
          <w:b/>
        </w:rPr>
        <w:t xml:space="preserve">absent without permission </w:t>
      </w:r>
      <w:r w:rsidRPr="00AF42BF">
        <w:rPr>
          <w:rFonts w:asciiTheme="minorHAnsi" w:hAnsiTheme="minorHAnsi" w:cstheme="minorHAnsi"/>
        </w:rPr>
        <w:t>may be involuntarily returned to</w:t>
      </w:r>
      <w:r w:rsidRPr="00AF42BF">
        <w:rPr>
          <w:rFonts w:asciiTheme="minorHAnsi" w:hAnsiTheme="minorHAnsi" w:cstheme="minorHAnsi"/>
          <w:spacing w:val="-59"/>
        </w:rPr>
        <w:t xml:space="preserve"> </w:t>
      </w:r>
      <w:r w:rsidRPr="00AF42BF">
        <w:rPr>
          <w:rFonts w:asciiTheme="minorHAnsi" w:hAnsiTheme="minorHAnsi" w:cstheme="minorHAnsi"/>
        </w:rPr>
        <w:t>hospital.</w:t>
      </w:r>
    </w:p>
    <w:p w14:paraId="75CDFBAD" w14:textId="77777777" w:rsidR="00762221" w:rsidRPr="00AF42BF" w:rsidRDefault="00762221" w:rsidP="00762221">
      <w:pPr>
        <w:pStyle w:val="BodyText"/>
        <w:spacing w:before="5"/>
        <w:ind w:right="-30"/>
        <w:rPr>
          <w:rFonts w:asciiTheme="minorHAnsi" w:hAnsiTheme="minorHAnsi" w:cstheme="minorHAnsi"/>
          <w:sz w:val="21"/>
        </w:rPr>
      </w:pPr>
    </w:p>
    <w:p w14:paraId="7A3D20FE" w14:textId="3365B7B2" w:rsidR="00084DC8" w:rsidRDefault="00762221" w:rsidP="00084DC8">
      <w:pPr>
        <w:pStyle w:val="BodyText"/>
        <w:spacing w:before="1"/>
        <w:ind w:right="-30"/>
        <w:rPr>
          <w:rFonts w:asciiTheme="minorHAnsi" w:hAnsiTheme="minorHAnsi" w:cstheme="minorHAnsi"/>
        </w:rPr>
      </w:pPr>
      <w:r w:rsidRPr="00AF42BF">
        <w:rPr>
          <w:rFonts w:asciiTheme="minorHAnsi" w:hAnsiTheme="minorHAnsi" w:cstheme="minorHAnsi"/>
        </w:rPr>
        <w:t>A voluntary patient cannot be “absent without permission” and so cannot be forcibly returned to</w:t>
      </w:r>
      <w:r w:rsidRPr="00AF42BF">
        <w:rPr>
          <w:rFonts w:asciiTheme="minorHAnsi" w:hAnsiTheme="minorHAnsi" w:cstheme="minorHAnsi"/>
          <w:spacing w:val="-59"/>
        </w:rPr>
        <w:t xml:space="preserve"> </w:t>
      </w:r>
      <w:r w:rsidRPr="00AF42BF">
        <w:rPr>
          <w:rFonts w:asciiTheme="minorHAnsi" w:hAnsiTheme="minorHAnsi" w:cstheme="minorHAnsi"/>
        </w:rPr>
        <w:t>hospital, although the treating team may follow them up and encourage them to return to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hospital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or</w:t>
      </w:r>
      <w:r w:rsidRPr="00AF42BF">
        <w:rPr>
          <w:rFonts w:asciiTheme="minorHAnsi" w:hAnsiTheme="minorHAnsi" w:cstheme="minorHAnsi"/>
          <w:spacing w:val="-1"/>
        </w:rPr>
        <w:t xml:space="preserve"> </w:t>
      </w:r>
      <w:r w:rsidRPr="00AF42BF">
        <w:rPr>
          <w:rFonts w:asciiTheme="minorHAnsi" w:hAnsiTheme="minorHAnsi" w:cstheme="minorHAnsi"/>
        </w:rPr>
        <w:t>attend</w:t>
      </w:r>
      <w:r w:rsidRPr="00AF42BF">
        <w:rPr>
          <w:rFonts w:asciiTheme="minorHAnsi" w:hAnsiTheme="minorHAnsi" w:cstheme="minorHAnsi"/>
          <w:spacing w:val="-2"/>
        </w:rPr>
        <w:t xml:space="preserve"> </w:t>
      </w:r>
      <w:r w:rsidRPr="00AF42BF">
        <w:rPr>
          <w:rFonts w:asciiTheme="minorHAnsi" w:hAnsiTheme="minorHAnsi" w:cstheme="minorHAnsi"/>
        </w:rPr>
        <w:t>their</w:t>
      </w:r>
      <w:r w:rsidRPr="00AF42BF">
        <w:rPr>
          <w:rFonts w:asciiTheme="minorHAnsi" w:hAnsiTheme="minorHAnsi" w:cstheme="minorHAnsi"/>
          <w:spacing w:val="1"/>
        </w:rPr>
        <w:t xml:space="preserve"> </w:t>
      </w:r>
      <w:r w:rsidRPr="00AF42BF">
        <w:rPr>
          <w:rFonts w:asciiTheme="minorHAnsi" w:hAnsiTheme="minorHAnsi" w:cstheme="minorHAnsi"/>
        </w:rPr>
        <w:t>next</w:t>
      </w:r>
      <w:r w:rsidRPr="00AF42BF">
        <w:rPr>
          <w:rFonts w:asciiTheme="minorHAnsi" w:hAnsiTheme="minorHAnsi" w:cstheme="minorHAnsi"/>
          <w:spacing w:val="2"/>
        </w:rPr>
        <w:t xml:space="preserve"> </w:t>
      </w:r>
      <w:r w:rsidRPr="00AF42BF">
        <w:rPr>
          <w:rFonts w:asciiTheme="minorHAnsi" w:hAnsiTheme="minorHAnsi" w:cstheme="minorHAnsi"/>
        </w:rPr>
        <w:t>appointment.</w:t>
      </w:r>
    </w:p>
    <w:p w14:paraId="6044FA3C" w14:textId="77777777" w:rsidR="00084DC8" w:rsidRDefault="00084DC8">
      <w:pPr>
        <w:tabs>
          <w:tab w:val="clear" w:pos="288"/>
        </w:tabs>
        <w:ind w:left="0"/>
        <w:rPr>
          <w:rFonts w:asciiTheme="minorHAnsi" w:eastAsia="Times New Roman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205E4544" w14:textId="77777777" w:rsidR="00762221" w:rsidRPr="00AF42BF" w:rsidRDefault="00762221" w:rsidP="00762221">
      <w:pPr>
        <w:rPr>
          <w:rFonts w:asciiTheme="minorHAnsi" w:hAnsiTheme="minorHAnsi" w:cstheme="minorHAnsi"/>
        </w:rPr>
      </w:pPr>
    </w:p>
    <w:p w14:paraId="49166F6E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86"/>
        <w:ind w:left="0" w:right="29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Being absent without permission will be recorded in the patient’s health record and can delay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 patient’s progress with treatment, transition back into the community, and/or coming off the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order.</w:t>
      </w:r>
    </w:p>
    <w:p w14:paraId="7CBDA700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12BC9540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"/>
        <w:ind w:left="0" w:right="332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The least restrictive option appropriate to the level of risk should always be exercised to return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patient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(see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s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3(2)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MHA and p 4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of</w:t>
      </w:r>
      <w:r w:rsidRPr="00762221">
        <w:rPr>
          <w:rFonts w:asciiTheme="minorHAnsi" w:eastAsia="Arial" w:hAnsiTheme="minorHAnsi" w:cstheme="minorHAnsi"/>
          <w:spacing w:val="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Guidelines).</w:t>
      </w:r>
    </w:p>
    <w:p w14:paraId="67B6819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0"/>
        <w:ind w:left="0"/>
        <w:rPr>
          <w:rFonts w:asciiTheme="minorHAnsi" w:eastAsia="Arial" w:hAnsiTheme="minorHAnsi" w:cstheme="minorHAnsi"/>
          <w:sz w:val="21"/>
          <w:szCs w:val="22"/>
          <w:lang w:eastAsia="en-US"/>
        </w:rPr>
      </w:pPr>
    </w:p>
    <w:p w14:paraId="5F96EA7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124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As a first step, the treating team must make reasonable efforts to contact the patient and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encourage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them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return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voluntarily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364(3) MHA).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This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requirement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does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not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apply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if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there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is</w:t>
      </w:r>
      <w:r w:rsidRPr="00762221">
        <w:rPr>
          <w:rFonts w:asciiTheme="minorHAnsi" w:eastAsia="Arial" w:hAnsiTheme="minorHAnsi" w:cstheme="minorHAnsi"/>
          <w:spacing w:val="-58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risk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that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 patient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may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harm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themselves or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others.</w:t>
      </w:r>
    </w:p>
    <w:p w14:paraId="3BAE3BFD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 w:val="24"/>
          <w:szCs w:val="22"/>
          <w:lang w:eastAsia="en-US"/>
        </w:rPr>
      </w:pPr>
    </w:p>
    <w:p w14:paraId="26402171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1"/>
        <w:ind w:left="0"/>
        <w:rPr>
          <w:rFonts w:asciiTheme="minorHAnsi" w:eastAsia="Arial" w:hAnsiTheme="minorHAnsi" w:cstheme="minorHAnsi"/>
          <w:sz w:val="19"/>
          <w:szCs w:val="22"/>
          <w:lang w:eastAsia="en-US"/>
        </w:rPr>
      </w:pPr>
    </w:p>
    <w:p w14:paraId="054FBF4D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outlineLvl w:val="0"/>
        <w:rPr>
          <w:rFonts w:asciiTheme="minorHAnsi" w:eastAsia="Arial" w:hAnsiTheme="minorHAnsi" w:cstheme="minorHAnsi"/>
          <w:sz w:val="32"/>
          <w:szCs w:val="32"/>
          <w:lang w:eastAsia="en-US"/>
        </w:rPr>
      </w:pP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Authority</w:t>
      </w:r>
      <w:r w:rsidRPr="00762221">
        <w:rPr>
          <w:rFonts w:asciiTheme="minorHAnsi" w:eastAsia="Arial" w:hAnsiTheme="minorHAnsi" w:cstheme="minorHAnsi"/>
          <w:color w:val="C00000"/>
          <w:spacing w:val="-4"/>
          <w:sz w:val="32"/>
          <w:szCs w:val="3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to</w:t>
      </w:r>
      <w:r w:rsidRPr="00762221">
        <w:rPr>
          <w:rFonts w:asciiTheme="minorHAnsi" w:eastAsia="Arial" w:hAnsiTheme="minorHAnsi" w:cstheme="minorHAnsi"/>
          <w:color w:val="C00000"/>
          <w:spacing w:val="1"/>
          <w:sz w:val="32"/>
          <w:szCs w:val="3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Transport</w:t>
      </w:r>
      <w:r w:rsidRPr="00762221">
        <w:rPr>
          <w:rFonts w:asciiTheme="minorHAnsi" w:eastAsia="Arial" w:hAnsiTheme="minorHAnsi" w:cstheme="minorHAnsi"/>
          <w:color w:val="C00000"/>
          <w:spacing w:val="-2"/>
          <w:sz w:val="32"/>
          <w:szCs w:val="3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Absent</w:t>
      </w:r>
      <w:r w:rsidRPr="00762221">
        <w:rPr>
          <w:rFonts w:asciiTheme="minorHAnsi" w:eastAsia="Arial" w:hAnsiTheme="minorHAnsi" w:cstheme="minorHAnsi"/>
          <w:color w:val="C00000"/>
          <w:spacing w:val="-2"/>
          <w:sz w:val="32"/>
          <w:szCs w:val="3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Person</w:t>
      </w:r>
    </w:p>
    <w:p w14:paraId="5F6A98E1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53"/>
        <w:ind w:left="0" w:right="197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If the patient cannot be encouraged to return voluntarily, or there is a risk the patient may harm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themselves or others, then the treating team can issue an Authority to Transport Absent Person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which authorises a person, such as an ambulance officer or health practitioner, to transport the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patient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back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 hospital.</w:t>
      </w:r>
    </w:p>
    <w:p w14:paraId="1777DA84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6C06A735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180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Alternatively, or in addition, a request for police assistance may be made. The treating team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must give reasons why it is necessary to involve the police.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Generally, police should only be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involved where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there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is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serious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risk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patient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others, or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criminal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charges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may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have</w:t>
      </w:r>
      <w:r w:rsidRPr="00762221">
        <w:rPr>
          <w:rFonts w:asciiTheme="minorHAnsi" w:eastAsia="Arial" w:hAnsiTheme="minorHAnsi" w:cstheme="minorHAnsi"/>
          <w:spacing w:val="-58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been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laid.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(p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6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Guidelines)</w:t>
      </w:r>
    </w:p>
    <w:p w14:paraId="5649915E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5F5A9964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374"/>
        <w:jc w:val="both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Normally a health practitioner must accompany the police (p 6 Guidelines), although it may be</w:t>
      </w:r>
      <w:r w:rsidRPr="00762221">
        <w:rPr>
          <w:rFonts w:asciiTheme="minorHAnsi" w:eastAsia="Arial" w:hAnsiTheme="minorHAnsi" w:cstheme="minorHAnsi"/>
          <w:spacing w:val="-60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appropriate for the police to act alone where it is not known where the patient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is</w:t>
      </w:r>
      <w:proofErr w:type="gramEnd"/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 or it is unsafe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for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health practitioner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be present.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(p 6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Guidelines)</w:t>
      </w:r>
    </w:p>
    <w:p w14:paraId="31BB6DC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1"/>
        <w:ind w:left="0"/>
        <w:rPr>
          <w:rFonts w:asciiTheme="minorHAnsi" w:eastAsia="Arial" w:hAnsiTheme="minorHAnsi" w:cstheme="minorHAnsi"/>
          <w:sz w:val="21"/>
          <w:szCs w:val="22"/>
          <w:lang w:eastAsia="en-US"/>
        </w:rPr>
      </w:pPr>
    </w:p>
    <w:p w14:paraId="7E6FBDC3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jc w:val="both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An Authority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Transport Absent Person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ends:</w:t>
      </w:r>
    </w:p>
    <w:p w14:paraId="1FCFEAD0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066FE28A" w14:textId="77777777" w:rsidR="00762221" w:rsidRPr="00762221" w:rsidRDefault="00762221" w:rsidP="00084DC8">
      <w:pPr>
        <w:widowControl w:val="0"/>
        <w:numPr>
          <w:ilvl w:val="0"/>
          <w:numId w:val="17"/>
        </w:numPr>
        <w:tabs>
          <w:tab w:val="clear" w:pos="288"/>
          <w:tab w:val="left" w:pos="941"/>
          <w:tab w:val="left" w:pos="942"/>
        </w:tabs>
        <w:autoSpaceDE w:val="0"/>
        <w:autoSpaceDN w:val="0"/>
        <w:ind w:left="567" w:hanging="361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when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person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returns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hospital;</w:t>
      </w:r>
      <w:r w:rsidRPr="00762221">
        <w:rPr>
          <w:rFonts w:asciiTheme="minorHAnsi" w:eastAsia="Arial" w:hAnsiTheme="minorHAnsi" w:cstheme="minorHAnsi"/>
          <w:spacing w:val="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</w:p>
    <w:p w14:paraId="0D528BB9" w14:textId="77777777" w:rsidR="00762221" w:rsidRPr="00762221" w:rsidRDefault="00762221" w:rsidP="00084DC8">
      <w:pPr>
        <w:widowControl w:val="0"/>
        <w:numPr>
          <w:ilvl w:val="0"/>
          <w:numId w:val="17"/>
        </w:numPr>
        <w:tabs>
          <w:tab w:val="clear" w:pos="288"/>
          <w:tab w:val="left" w:pos="941"/>
          <w:tab w:val="left" w:pos="942"/>
        </w:tabs>
        <w:autoSpaceDE w:val="0"/>
        <w:autoSpaceDN w:val="0"/>
        <w:spacing w:before="19" w:line="259" w:lineRule="auto"/>
        <w:ind w:left="567" w:right="349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3 days after the person absconds while subject to a Recommendation for Assessment,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Examination Authority, or while being detained under s 36 for one hour to make a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Recommendation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for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Assessment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365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MHA);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</w:p>
    <w:p w14:paraId="32C6E58A" w14:textId="77777777" w:rsidR="00762221" w:rsidRPr="00762221" w:rsidRDefault="00762221" w:rsidP="00084DC8">
      <w:pPr>
        <w:widowControl w:val="0"/>
        <w:numPr>
          <w:ilvl w:val="0"/>
          <w:numId w:val="17"/>
        </w:numPr>
        <w:tabs>
          <w:tab w:val="clear" w:pos="288"/>
          <w:tab w:val="left" w:pos="941"/>
          <w:tab w:val="left" w:pos="942"/>
        </w:tabs>
        <w:autoSpaceDE w:val="0"/>
        <w:autoSpaceDN w:val="0"/>
        <w:spacing w:line="265" w:lineRule="exact"/>
        <w:ind w:left="567" w:hanging="361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if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person’s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order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authority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ends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is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revoked.</w:t>
      </w:r>
      <w:r w:rsidRPr="00762221">
        <w:rPr>
          <w:rFonts w:asciiTheme="minorHAnsi" w:eastAsia="Arial" w:hAnsiTheme="minorHAnsi" w:cstheme="minorHAnsi"/>
          <w:spacing w:val="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(Guidelines)</w:t>
      </w:r>
    </w:p>
    <w:p w14:paraId="1360B4DB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"/>
        <w:ind w:left="0"/>
        <w:rPr>
          <w:rFonts w:asciiTheme="minorHAnsi" w:eastAsia="Arial" w:hAnsiTheme="minorHAnsi" w:cstheme="minorHAnsi"/>
          <w:sz w:val="37"/>
          <w:szCs w:val="22"/>
          <w:lang w:eastAsia="en-US"/>
        </w:rPr>
      </w:pPr>
    </w:p>
    <w:p w14:paraId="0006E13F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jc w:val="both"/>
        <w:outlineLvl w:val="0"/>
        <w:rPr>
          <w:rFonts w:asciiTheme="minorHAnsi" w:eastAsia="Arial" w:hAnsiTheme="minorHAnsi" w:cstheme="minorHAnsi"/>
          <w:sz w:val="32"/>
          <w:szCs w:val="32"/>
          <w:lang w:eastAsia="en-US"/>
        </w:rPr>
      </w:pP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Use of</w:t>
      </w:r>
      <w:r w:rsidRPr="00762221">
        <w:rPr>
          <w:rFonts w:asciiTheme="minorHAnsi" w:eastAsia="Arial" w:hAnsiTheme="minorHAnsi" w:cstheme="minorHAnsi"/>
          <w:color w:val="C00000"/>
          <w:spacing w:val="-2"/>
          <w:sz w:val="32"/>
          <w:szCs w:val="3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force</w:t>
      </w:r>
    </w:p>
    <w:p w14:paraId="22FBDD65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55"/>
        <w:ind w:left="0" w:right="124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An authorised person transporting the patient may act with the help, and using the force, that is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necessary and reasonable in the circumstances (s 373 MHA). This includes administering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medication by a doctor or registered nurse if there is no other reasonably practicable way to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protect the person or others from physical harm (s 374 MHA). It can also include the use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mechanical</w:t>
      </w:r>
      <w:r w:rsidRPr="00762221">
        <w:rPr>
          <w:rFonts w:asciiTheme="minorHAnsi" w:eastAsia="Arial" w:hAnsiTheme="minorHAnsi" w:cstheme="minorHAnsi"/>
          <w:spacing w:val="-6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restraint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in</w:t>
      </w:r>
      <w:r w:rsidRPr="00762221">
        <w:rPr>
          <w:rFonts w:asciiTheme="minorHAnsi" w:eastAsia="Arial" w:hAnsiTheme="minorHAnsi" w:cstheme="minorHAnsi"/>
          <w:spacing w:val="-6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certain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circumstances,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but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this</w:t>
      </w:r>
      <w:r w:rsidRPr="00762221">
        <w:rPr>
          <w:rFonts w:asciiTheme="minorHAnsi" w:eastAsia="Arial" w:hAnsiTheme="minorHAnsi" w:cstheme="minorHAnsi"/>
          <w:spacing w:val="-6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requires</w:t>
      </w:r>
      <w:r w:rsidRPr="00762221">
        <w:rPr>
          <w:rFonts w:asciiTheme="minorHAnsi" w:eastAsia="Arial" w:hAnsiTheme="minorHAnsi" w:cstheme="minorHAnsi"/>
          <w:spacing w:val="-6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7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Chief Psychiatrist’s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approval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 375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MHA).</w:t>
      </w:r>
    </w:p>
    <w:p w14:paraId="33692550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63C94953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357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Mechanical restraint is the restraint of a person by applying a device to their body or limb to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restrict their movement. However, it does not include restraint that is appropriate for the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treatment of a physical illness or injury, or restraint permitted by another law (s 244 MHA). For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instance,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 police officer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may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be authorised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restrain a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person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615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PPRA).</w:t>
      </w:r>
    </w:p>
    <w:p w14:paraId="3C0ED822" w14:textId="77777777" w:rsidR="00762221" w:rsidRPr="00762221" w:rsidRDefault="00762221" w:rsidP="00762221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Cs w:val="22"/>
          <w:lang w:eastAsia="en-US"/>
        </w:rPr>
        <w:sectPr w:rsidR="00762221" w:rsidRPr="00762221" w:rsidSect="00762221">
          <w:headerReference w:type="default" r:id="rId14"/>
          <w:footerReference w:type="default" r:id="rId15"/>
          <w:type w:val="continuous"/>
          <w:pgSz w:w="11900" w:h="16850"/>
          <w:pgMar w:top="1340" w:right="980" w:bottom="1000" w:left="1200" w:header="138" w:footer="808" w:gutter="0"/>
          <w:pgNumType w:start="2"/>
          <w:cols w:space="720"/>
        </w:sectPr>
      </w:pPr>
    </w:p>
    <w:p w14:paraId="2086682B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83"/>
        <w:ind w:left="0"/>
        <w:outlineLvl w:val="1"/>
        <w:rPr>
          <w:rFonts w:asciiTheme="minorHAnsi" w:eastAsia="Arial" w:hAnsiTheme="minorHAnsi" w:cstheme="minorHAnsi"/>
          <w:b/>
          <w:bCs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lastRenderedPageBreak/>
        <w:t>Entry</w:t>
      </w:r>
      <w:r w:rsidRPr="00762221">
        <w:rPr>
          <w:rFonts w:asciiTheme="minorHAnsi" w:eastAsia="Arial" w:hAnsiTheme="minorHAnsi" w:cstheme="minorHAnsi"/>
          <w:b/>
          <w:bCs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into private premises</w:t>
      </w:r>
    </w:p>
    <w:p w14:paraId="5F570EF6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3"/>
        <w:ind w:left="0"/>
        <w:rPr>
          <w:rFonts w:asciiTheme="minorHAnsi" w:eastAsia="Arial" w:hAnsiTheme="minorHAnsi" w:cstheme="minorHAnsi"/>
          <w:b/>
          <w:szCs w:val="22"/>
          <w:lang w:eastAsia="en-US"/>
        </w:rPr>
      </w:pPr>
    </w:p>
    <w:p w14:paraId="29E5EF4D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417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An authorised person may enter a private premises with the occupier’s consent. This consent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can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be withdrawn at</w:t>
      </w:r>
      <w:r w:rsidRPr="00762221">
        <w:rPr>
          <w:rFonts w:asciiTheme="minorHAnsi" w:eastAsia="Arial" w:hAnsiTheme="minorHAnsi" w:cstheme="minorHAnsi"/>
          <w:spacing w:val="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any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time,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  <w:proofErr w:type="gramEnd"/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can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made</w:t>
      </w:r>
      <w:r w:rsidRPr="00762221">
        <w:rPr>
          <w:rFonts w:asciiTheme="minorHAnsi" w:eastAsia="Arial" w:hAnsiTheme="minorHAnsi" w:cstheme="minorHAnsi"/>
          <w:spacing w:val="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with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conditions.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376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MHA)</w:t>
      </w:r>
    </w:p>
    <w:p w14:paraId="751A2114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1"/>
        <w:ind w:left="0"/>
        <w:rPr>
          <w:rFonts w:asciiTheme="minorHAnsi" w:eastAsia="Arial" w:hAnsiTheme="minorHAnsi" w:cstheme="minorHAnsi"/>
          <w:sz w:val="21"/>
          <w:szCs w:val="22"/>
          <w:lang w:eastAsia="en-US"/>
        </w:rPr>
      </w:pPr>
    </w:p>
    <w:p w14:paraId="067400BE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180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If the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occupier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does </w:t>
      </w:r>
      <w:r w:rsidRPr="00762221">
        <w:rPr>
          <w:rFonts w:asciiTheme="minorHAnsi" w:eastAsia="Arial" w:hAnsiTheme="minorHAnsi" w:cstheme="minorHAnsi"/>
          <w:szCs w:val="22"/>
          <w:u w:val="single"/>
          <w:lang w:eastAsia="en-US"/>
        </w:rPr>
        <w:t>not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give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consent,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an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authorised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person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may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only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enter a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private premises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if</w:t>
      </w:r>
      <w:r w:rsidRPr="00762221">
        <w:rPr>
          <w:rFonts w:asciiTheme="minorHAnsi" w:eastAsia="Arial" w:hAnsiTheme="minorHAnsi" w:cstheme="minorHAnsi"/>
          <w:spacing w:val="-58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they have a Warrant for Apprehension issued by a Magistrate. (s 378 MHA) An authorised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person may act under the warrant with the help, and using the force, that is necessary and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reasonable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in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 circumstances.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378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MHA,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s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615 PPRA)</w:t>
      </w:r>
    </w:p>
    <w:p w14:paraId="2B4D31E5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4B7FF2DC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306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The power to enter, whether with consent or with a warrant, includes the power to search the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place to find the patient, and to remain in the place for as long as reasonably necessary to find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person.</w:t>
      </w:r>
    </w:p>
    <w:p w14:paraId="0694C581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1469A8B4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180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Police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also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have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general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right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of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entry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 carry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out an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arrest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detain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someone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21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PPRA),</w:t>
      </w:r>
      <w:r w:rsidRPr="00762221">
        <w:rPr>
          <w:rFonts w:asciiTheme="minorHAnsi" w:eastAsia="Arial" w:hAnsiTheme="minorHAnsi" w:cstheme="minorHAnsi"/>
          <w:spacing w:val="-58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prevent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imminent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risk of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injury, property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damage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domestic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violence.(</w:t>
      </w:r>
      <w:proofErr w:type="gramEnd"/>
      <w:r w:rsidRPr="00762221">
        <w:rPr>
          <w:rFonts w:asciiTheme="minorHAnsi" w:eastAsia="Arial" w:hAnsiTheme="minorHAnsi" w:cstheme="minorHAnsi"/>
          <w:szCs w:val="22"/>
          <w:lang w:eastAsia="en-US"/>
        </w:rPr>
        <w:t>s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609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PPRA)</w:t>
      </w:r>
    </w:p>
    <w:p w14:paraId="3479B5C4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 w:val="24"/>
          <w:szCs w:val="22"/>
          <w:lang w:eastAsia="en-US"/>
        </w:rPr>
      </w:pPr>
    </w:p>
    <w:p w14:paraId="3C3EF8C5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9"/>
        <w:ind w:left="0"/>
        <w:rPr>
          <w:rFonts w:asciiTheme="minorHAnsi" w:eastAsia="Arial" w:hAnsiTheme="minorHAnsi" w:cstheme="minorHAnsi"/>
          <w:sz w:val="19"/>
          <w:szCs w:val="22"/>
          <w:lang w:eastAsia="en-US"/>
        </w:rPr>
      </w:pPr>
    </w:p>
    <w:p w14:paraId="56DA6BDE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outlineLvl w:val="0"/>
        <w:rPr>
          <w:rFonts w:asciiTheme="minorHAnsi" w:eastAsia="Arial" w:hAnsiTheme="minorHAnsi" w:cstheme="minorHAnsi"/>
          <w:sz w:val="32"/>
          <w:szCs w:val="32"/>
          <w:lang w:eastAsia="en-US"/>
        </w:rPr>
      </w:pP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Patient</w:t>
      </w:r>
      <w:r w:rsidRPr="00762221">
        <w:rPr>
          <w:rFonts w:asciiTheme="minorHAnsi" w:eastAsia="Arial" w:hAnsiTheme="minorHAnsi" w:cstheme="minorHAnsi"/>
          <w:color w:val="C00000"/>
          <w:spacing w:val="-1"/>
          <w:sz w:val="32"/>
          <w:szCs w:val="3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rights</w:t>
      </w:r>
    </w:p>
    <w:p w14:paraId="1468F65F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55"/>
        <w:ind w:left="0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A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patient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being returned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hospital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under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an Authority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Transport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Absent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Person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must</w:t>
      </w:r>
      <w:r w:rsidRPr="00762221">
        <w:rPr>
          <w:rFonts w:asciiTheme="minorHAnsi" w:eastAsia="Arial" w:hAnsiTheme="minorHAnsi" w:cstheme="minorHAnsi"/>
          <w:spacing w:val="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be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told</w:t>
      </w:r>
      <w:r w:rsidRPr="00762221">
        <w:rPr>
          <w:rFonts w:asciiTheme="minorHAnsi" w:eastAsia="Arial" w:hAnsiTheme="minorHAnsi" w:cstheme="minorHAnsi"/>
          <w:spacing w:val="-58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that they are being detained and which hospital they are being transported to and how this will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affect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them.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366 MHA)</w:t>
      </w:r>
    </w:p>
    <w:p w14:paraId="19C0625F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048A9169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686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The patient (or an occupier) can refuse entry to their home by health workers or the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police,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unless</w:t>
      </w:r>
      <w:proofErr w:type="gramEnd"/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 they have a Warrant for Apprehension. The person holding the warrant must try to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(unless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they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believe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 person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will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run away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if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they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do not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enter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immediately):</w:t>
      </w:r>
    </w:p>
    <w:p w14:paraId="52F913C7" w14:textId="77777777" w:rsidR="00762221" w:rsidRPr="00762221" w:rsidRDefault="00762221" w:rsidP="00762221">
      <w:pPr>
        <w:widowControl w:val="0"/>
        <w:tabs>
          <w:tab w:val="clear" w:pos="288"/>
        </w:tabs>
        <w:autoSpaceDE w:val="0"/>
        <w:autoSpaceDN w:val="0"/>
        <w:spacing w:before="1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3878A0B2" w14:textId="77777777" w:rsidR="00762221" w:rsidRPr="00762221" w:rsidRDefault="00762221" w:rsidP="00084DC8">
      <w:pPr>
        <w:widowControl w:val="0"/>
        <w:numPr>
          <w:ilvl w:val="0"/>
          <w:numId w:val="17"/>
        </w:numPr>
        <w:tabs>
          <w:tab w:val="clear" w:pos="288"/>
          <w:tab w:val="left" w:pos="580"/>
        </w:tabs>
        <w:autoSpaceDE w:val="0"/>
        <w:autoSpaceDN w:val="0"/>
        <w:ind w:left="567" w:hanging="42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identify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themselves to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the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occupier;</w:t>
      </w:r>
      <w:proofErr w:type="gramEnd"/>
    </w:p>
    <w:p w14:paraId="06B9999F" w14:textId="77777777" w:rsidR="00762221" w:rsidRPr="00762221" w:rsidRDefault="00762221" w:rsidP="00084DC8">
      <w:pPr>
        <w:widowControl w:val="0"/>
        <w:numPr>
          <w:ilvl w:val="0"/>
          <w:numId w:val="17"/>
        </w:numPr>
        <w:tabs>
          <w:tab w:val="clear" w:pos="288"/>
          <w:tab w:val="left" w:pos="580"/>
        </w:tabs>
        <w:autoSpaceDE w:val="0"/>
        <w:autoSpaceDN w:val="0"/>
        <w:spacing w:before="19"/>
        <w:ind w:left="567" w:hanging="42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give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 copy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of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8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Warrant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occupier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of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place,</w:t>
      </w:r>
      <w:r w:rsidRPr="00762221">
        <w:rPr>
          <w:rFonts w:asciiTheme="minorHAnsi" w:eastAsia="Arial" w:hAnsiTheme="minorHAnsi" w:cstheme="minorHAnsi"/>
          <w:spacing w:val="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which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should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include:</w:t>
      </w:r>
    </w:p>
    <w:p w14:paraId="19470AC8" w14:textId="77777777" w:rsidR="00762221" w:rsidRPr="00762221" w:rsidRDefault="00762221" w:rsidP="00084DC8">
      <w:pPr>
        <w:widowControl w:val="0"/>
        <w:numPr>
          <w:ilvl w:val="1"/>
          <w:numId w:val="17"/>
        </w:numPr>
        <w:tabs>
          <w:tab w:val="clear" w:pos="288"/>
          <w:tab w:val="left" w:pos="1134"/>
          <w:tab w:val="left" w:pos="1662"/>
        </w:tabs>
        <w:autoSpaceDE w:val="0"/>
        <w:autoSpaceDN w:val="0"/>
        <w:spacing w:before="19"/>
        <w:ind w:left="1134" w:hanging="42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patient’s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name;</w:t>
      </w:r>
      <w:proofErr w:type="gramEnd"/>
    </w:p>
    <w:p w14:paraId="55755FF7" w14:textId="77777777" w:rsidR="00762221" w:rsidRPr="00762221" w:rsidRDefault="00762221" w:rsidP="00084DC8">
      <w:pPr>
        <w:widowControl w:val="0"/>
        <w:numPr>
          <w:ilvl w:val="1"/>
          <w:numId w:val="17"/>
        </w:numPr>
        <w:tabs>
          <w:tab w:val="clear" w:pos="288"/>
          <w:tab w:val="left" w:pos="1134"/>
          <w:tab w:val="left" w:pos="1662"/>
        </w:tabs>
        <w:autoSpaceDE w:val="0"/>
        <w:autoSpaceDN w:val="0"/>
        <w:spacing w:before="1"/>
        <w:ind w:left="1134" w:hanging="42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the powers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that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can be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exercised under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6"/>
          <w:szCs w:val="22"/>
          <w:lang w:eastAsia="en-US"/>
        </w:rPr>
        <w:t xml:space="preserve">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Warrant;</w:t>
      </w:r>
      <w:proofErr w:type="gramEnd"/>
    </w:p>
    <w:p w14:paraId="12EF613F" w14:textId="77777777" w:rsidR="00762221" w:rsidRPr="00762221" w:rsidRDefault="00762221" w:rsidP="00084DC8">
      <w:pPr>
        <w:widowControl w:val="0"/>
        <w:numPr>
          <w:ilvl w:val="1"/>
          <w:numId w:val="17"/>
        </w:numPr>
        <w:tabs>
          <w:tab w:val="clear" w:pos="288"/>
          <w:tab w:val="left" w:pos="1134"/>
          <w:tab w:val="left" w:pos="1662"/>
        </w:tabs>
        <w:autoSpaceDE w:val="0"/>
        <w:autoSpaceDN w:val="0"/>
        <w:spacing w:before="1" w:line="272" w:lineRule="exact"/>
        <w:ind w:left="1134" w:hanging="42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time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place can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be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entered;</w:t>
      </w:r>
      <w:proofErr w:type="gramEnd"/>
    </w:p>
    <w:p w14:paraId="0472718D" w14:textId="77777777" w:rsidR="00762221" w:rsidRPr="00762221" w:rsidRDefault="00762221" w:rsidP="00084DC8">
      <w:pPr>
        <w:widowControl w:val="0"/>
        <w:numPr>
          <w:ilvl w:val="1"/>
          <w:numId w:val="17"/>
        </w:numPr>
        <w:tabs>
          <w:tab w:val="clear" w:pos="288"/>
          <w:tab w:val="left" w:pos="1134"/>
          <w:tab w:val="left" w:pos="1662"/>
        </w:tabs>
        <w:autoSpaceDE w:val="0"/>
        <w:autoSpaceDN w:val="0"/>
        <w:spacing w:line="272" w:lineRule="exact"/>
        <w:ind w:left="1134" w:hanging="42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date of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8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Warrant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was</w:t>
      </w:r>
      <w:r w:rsidRPr="00762221">
        <w:rPr>
          <w:rFonts w:asciiTheme="minorHAnsi" w:eastAsia="Arial" w:hAnsiTheme="minorHAnsi" w:cstheme="minorHAnsi"/>
          <w:spacing w:val="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issued and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when it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ends (no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more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than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7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days).</w:t>
      </w:r>
    </w:p>
    <w:p w14:paraId="357AE286" w14:textId="77777777" w:rsidR="00762221" w:rsidRPr="00762221" w:rsidRDefault="00762221" w:rsidP="00084DC8">
      <w:pPr>
        <w:widowControl w:val="0"/>
        <w:numPr>
          <w:ilvl w:val="0"/>
          <w:numId w:val="17"/>
        </w:numPr>
        <w:tabs>
          <w:tab w:val="clear" w:pos="288"/>
          <w:tab w:val="left" w:pos="580"/>
        </w:tabs>
        <w:autoSpaceDE w:val="0"/>
        <w:autoSpaceDN w:val="0"/>
        <w:spacing w:before="1" w:line="256" w:lineRule="auto"/>
        <w:ind w:left="567" w:right="362" w:hanging="42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tell the occupier that they are permitted by the warrant to enter and search the place to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find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person named in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7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Warrant;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and</w:t>
      </w:r>
    </w:p>
    <w:p w14:paraId="46510047" w14:textId="637A8809" w:rsidR="00762221" w:rsidRPr="00762221" w:rsidRDefault="00762221" w:rsidP="00084DC8">
      <w:pPr>
        <w:widowControl w:val="0"/>
        <w:numPr>
          <w:ilvl w:val="0"/>
          <w:numId w:val="17"/>
        </w:numPr>
        <w:tabs>
          <w:tab w:val="clear" w:pos="288"/>
          <w:tab w:val="left" w:pos="580"/>
        </w:tabs>
        <w:autoSpaceDE w:val="0"/>
        <w:autoSpaceDN w:val="0"/>
        <w:spacing w:before="2"/>
        <w:ind w:left="567" w:right="165" w:hanging="42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give the occupier opportunity to allow immediate entry without using force.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(s 382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MHA)</w:t>
      </w:r>
      <w:r w:rsidR="00084DC8">
        <w:rPr>
          <w:rFonts w:asciiTheme="minorHAnsi" w:eastAsia="Arial" w:hAnsiTheme="minorHAnsi" w:cstheme="minorHAnsi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proofErr w:type="gramEnd"/>
      <w:r w:rsidR="00084DC8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o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ccupier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may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accompany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 police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officer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during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their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search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of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premises.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609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PPRA)</w:t>
      </w:r>
    </w:p>
    <w:p w14:paraId="2C847637" w14:textId="77777777" w:rsidR="00762221" w:rsidRPr="00762221" w:rsidRDefault="00762221" w:rsidP="00762221">
      <w:pPr>
        <w:widowControl w:val="0"/>
        <w:tabs>
          <w:tab w:val="clear" w:pos="288"/>
        </w:tabs>
        <w:autoSpaceDE w:val="0"/>
        <w:autoSpaceDN w:val="0"/>
        <w:spacing w:before="9"/>
        <w:ind w:left="0"/>
        <w:rPr>
          <w:rFonts w:asciiTheme="minorHAnsi" w:eastAsia="Arial" w:hAnsiTheme="minorHAnsi" w:cstheme="minorHAnsi"/>
          <w:sz w:val="29"/>
          <w:szCs w:val="22"/>
          <w:lang w:eastAsia="en-US"/>
        </w:rPr>
      </w:pPr>
    </w:p>
    <w:p w14:paraId="70B7EE53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outlineLvl w:val="0"/>
        <w:rPr>
          <w:rFonts w:asciiTheme="minorHAnsi" w:eastAsia="Arial" w:hAnsiTheme="minorHAnsi" w:cstheme="minorHAnsi"/>
          <w:sz w:val="32"/>
          <w:szCs w:val="32"/>
          <w:lang w:eastAsia="en-US"/>
        </w:rPr>
      </w:pP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Options</w:t>
      </w:r>
    </w:p>
    <w:p w14:paraId="5B3ED7E4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53"/>
        <w:ind w:left="0" w:right="180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The person should return to hospital voluntarily as soon as possible (p 4 Guidelines; p 1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Factsheet). The mental health unit may be contacted before the person’s return, to advise of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any reasons for the absence, to discuss any concerns and to smooth the process for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readmission. It might be useful to contact the Independent Patient Rights Adviser, who might be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able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facilitate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discussions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with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treating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team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about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treatment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going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forward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(s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293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MHA).</w:t>
      </w:r>
    </w:p>
    <w:p w14:paraId="14ED3BD8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6C1D842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466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If the person does not want to return to hospital voluntarily, it is still worthwhile contacting the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treating team to let them know whether the person is safe, steps being taken to address their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mental health care, and the reasons for absconding. It is helpful if the person is open to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returning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hospital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on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the right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conditions.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(p 4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Guidelines).</w:t>
      </w:r>
    </w:p>
    <w:p w14:paraId="43643006" w14:textId="77777777" w:rsidR="00762221" w:rsidRPr="00762221" w:rsidRDefault="00762221" w:rsidP="00762221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Cs w:val="22"/>
          <w:lang w:eastAsia="en-US"/>
        </w:rPr>
        <w:sectPr w:rsidR="00762221" w:rsidRPr="00762221">
          <w:pgSz w:w="11900" w:h="16850"/>
          <w:pgMar w:top="1340" w:right="980" w:bottom="1000" w:left="1200" w:header="138" w:footer="808" w:gutter="0"/>
          <w:cols w:space="720"/>
        </w:sectPr>
      </w:pPr>
    </w:p>
    <w:p w14:paraId="75933E41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86"/>
        <w:ind w:left="0" w:right="233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lastRenderedPageBreak/>
        <w:t>Forensic orders, treatment support orders and treatment authorities are reviewed automatically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by the Mental Health Review Tribunal. If a person is absent without permission, the Tribunal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hearing may be adjourned indefinitely until the person returns to the health service. (s 730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MHA) It is advisable to attend the Tribunal hearing, however, the person will need to accept the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Tribunal’s decision, including if they decide that the person should be readmitted to hospital (p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14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Guidelines)</w:t>
      </w:r>
    </w:p>
    <w:p w14:paraId="2CC828EB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Cs w:val="22"/>
          <w:lang w:eastAsia="en-US"/>
        </w:rPr>
      </w:pPr>
    </w:p>
    <w:p w14:paraId="15D68907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406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A psychiatrist has the option of revoking a person’s treatment authority if satisfied the health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service has not been able to locate the person for 6 months. However, this is up to the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proofErr w:type="gramStart"/>
      <w:r w:rsidRPr="00762221">
        <w:rPr>
          <w:rFonts w:asciiTheme="minorHAnsi" w:eastAsia="Arial" w:hAnsiTheme="minorHAnsi" w:cstheme="minorHAnsi"/>
          <w:szCs w:val="22"/>
          <w:lang w:eastAsia="en-US"/>
        </w:rPr>
        <w:t>psychiatrist.(</w:t>
      </w:r>
      <w:proofErr w:type="gramEnd"/>
      <w:r w:rsidRPr="00762221">
        <w:rPr>
          <w:rFonts w:asciiTheme="minorHAnsi" w:eastAsia="Arial" w:hAnsiTheme="minorHAnsi" w:cstheme="minorHAnsi"/>
          <w:szCs w:val="22"/>
          <w:lang w:eastAsia="en-US"/>
        </w:rPr>
        <w:t>s 207 MHA) The psychiatrist has no power to revoke treatment support orders or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forensic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orders.</w:t>
      </w:r>
    </w:p>
    <w:p w14:paraId="62539A39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 w:val="24"/>
          <w:szCs w:val="22"/>
          <w:lang w:eastAsia="en-US"/>
        </w:rPr>
      </w:pPr>
    </w:p>
    <w:p w14:paraId="3C505DE4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9"/>
        <w:ind w:left="0"/>
        <w:rPr>
          <w:rFonts w:asciiTheme="minorHAnsi" w:eastAsia="Arial" w:hAnsiTheme="minorHAnsi" w:cstheme="minorHAnsi"/>
          <w:sz w:val="19"/>
          <w:szCs w:val="22"/>
          <w:lang w:eastAsia="en-US"/>
        </w:rPr>
      </w:pPr>
    </w:p>
    <w:p w14:paraId="722EBDDB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outlineLvl w:val="0"/>
        <w:rPr>
          <w:rFonts w:asciiTheme="minorHAnsi" w:eastAsia="Arial" w:hAnsiTheme="minorHAnsi" w:cstheme="minorHAnsi"/>
          <w:sz w:val="32"/>
          <w:szCs w:val="32"/>
          <w:lang w:eastAsia="en-US"/>
        </w:rPr>
      </w:pP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For</w:t>
      </w:r>
      <w:r w:rsidRPr="00762221">
        <w:rPr>
          <w:rFonts w:asciiTheme="minorHAnsi" w:eastAsia="Arial" w:hAnsiTheme="minorHAnsi" w:cstheme="minorHAnsi"/>
          <w:color w:val="C00000"/>
          <w:spacing w:val="-2"/>
          <w:sz w:val="32"/>
          <w:szCs w:val="3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more</w:t>
      </w:r>
      <w:r w:rsidRPr="00762221">
        <w:rPr>
          <w:rFonts w:asciiTheme="minorHAnsi" w:eastAsia="Arial" w:hAnsiTheme="minorHAnsi" w:cstheme="minorHAnsi"/>
          <w:color w:val="C00000"/>
          <w:spacing w:val="-3"/>
          <w:sz w:val="32"/>
          <w:szCs w:val="3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color w:val="C00000"/>
          <w:sz w:val="32"/>
          <w:szCs w:val="32"/>
          <w:lang w:eastAsia="en-US"/>
        </w:rPr>
        <w:t>information</w:t>
      </w:r>
    </w:p>
    <w:p w14:paraId="06366616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54"/>
        <w:ind w:left="0"/>
        <w:outlineLvl w:val="1"/>
        <w:rPr>
          <w:rFonts w:asciiTheme="minorHAnsi" w:eastAsia="Arial" w:hAnsiTheme="minorHAnsi" w:cstheme="minorHAnsi"/>
          <w:b/>
          <w:bCs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Legislation</w:t>
      </w:r>
    </w:p>
    <w:p w14:paraId="6FF70047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b/>
          <w:szCs w:val="22"/>
          <w:lang w:eastAsia="en-US"/>
        </w:rPr>
      </w:pPr>
    </w:p>
    <w:p w14:paraId="71D29D06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243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i/>
          <w:szCs w:val="22"/>
          <w:lang w:eastAsia="en-US"/>
        </w:rPr>
        <w:t xml:space="preserve">Mental Health Act 2016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(Qld) (</w:t>
      </w:r>
      <w:r w:rsidRPr="00762221">
        <w:rPr>
          <w:rFonts w:asciiTheme="minorHAnsi" w:eastAsia="Arial" w:hAnsiTheme="minorHAnsi" w:cstheme="minorHAnsi"/>
          <w:b/>
          <w:szCs w:val="22"/>
          <w:lang w:eastAsia="en-US"/>
        </w:rPr>
        <w:t>MHA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):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hyperlink r:id="rId16">
        <w:r w:rsidRPr="00762221">
          <w:rPr>
            <w:rFonts w:asciiTheme="minorHAnsi" w:eastAsia="Arial" w:hAnsiTheme="minorHAnsi" w:cstheme="minorHAnsi"/>
            <w:color w:val="0462C1"/>
            <w:spacing w:val="-1"/>
            <w:szCs w:val="22"/>
            <w:u w:val="single" w:color="0462C1"/>
            <w:lang w:eastAsia="en-US"/>
          </w:rPr>
          <w:t>https://www.legislation.qld.gov.au/view/html/inforce/current/act-2016-005</w:t>
        </w:r>
      </w:hyperlink>
    </w:p>
    <w:p w14:paraId="37DEEB7D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9"/>
        <w:ind w:left="0"/>
        <w:rPr>
          <w:rFonts w:asciiTheme="minorHAnsi" w:eastAsia="Arial" w:hAnsiTheme="minorHAnsi" w:cstheme="minorHAnsi"/>
          <w:sz w:val="13"/>
          <w:szCs w:val="22"/>
          <w:lang w:eastAsia="en-US"/>
        </w:rPr>
      </w:pPr>
    </w:p>
    <w:p w14:paraId="7DFCDB12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94"/>
        <w:ind w:left="0" w:right="2435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i/>
          <w:szCs w:val="22"/>
          <w:lang w:eastAsia="en-US"/>
        </w:rPr>
        <w:t xml:space="preserve">Police Powers and Responsibilities Act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(Qld) (</w:t>
      </w:r>
      <w:r w:rsidRPr="00762221">
        <w:rPr>
          <w:rFonts w:asciiTheme="minorHAnsi" w:eastAsia="Arial" w:hAnsiTheme="minorHAnsi" w:cstheme="minorHAnsi"/>
          <w:b/>
          <w:szCs w:val="22"/>
          <w:lang w:eastAsia="en-US"/>
        </w:rPr>
        <w:t>PPRA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):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hyperlink r:id="rId17">
        <w:r w:rsidRPr="00762221">
          <w:rPr>
            <w:rFonts w:asciiTheme="minorHAnsi" w:eastAsia="Arial" w:hAnsiTheme="minorHAnsi" w:cstheme="minorHAnsi"/>
            <w:color w:val="944F71"/>
            <w:spacing w:val="-1"/>
            <w:szCs w:val="22"/>
            <w:u w:val="single" w:color="944F71"/>
            <w:lang w:eastAsia="en-US"/>
          </w:rPr>
          <w:t>https://www.legislation.qld.gov.au/view/html/inforce/current/act-2000-005</w:t>
        </w:r>
      </w:hyperlink>
    </w:p>
    <w:p w14:paraId="686D3860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9"/>
        <w:ind w:left="0"/>
        <w:rPr>
          <w:rFonts w:asciiTheme="minorHAnsi" w:eastAsia="Arial" w:hAnsiTheme="minorHAnsi" w:cstheme="minorHAnsi"/>
          <w:sz w:val="13"/>
          <w:szCs w:val="22"/>
          <w:lang w:eastAsia="en-US"/>
        </w:rPr>
      </w:pPr>
    </w:p>
    <w:p w14:paraId="41189803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94"/>
        <w:ind w:left="0"/>
        <w:outlineLvl w:val="1"/>
        <w:rPr>
          <w:rFonts w:asciiTheme="minorHAnsi" w:eastAsia="Arial" w:hAnsiTheme="minorHAnsi" w:cstheme="minorHAnsi"/>
          <w:b/>
          <w:bCs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Queensland</w:t>
      </w:r>
      <w:r w:rsidRPr="00762221">
        <w:rPr>
          <w:rFonts w:asciiTheme="minorHAnsi" w:eastAsia="Arial" w:hAnsiTheme="minorHAnsi" w:cstheme="minorHAnsi"/>
          <w:b/>
          <w:bCs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Health</w:t>
      </w:r>
      <w:r w:rsidRPr="00762221">
        <w:rPr>
          <w:rFonts w:asciiTheme="minorHAnsi" w:eastAsia="Arial" w:hAnsiTheme="minorHAnsi" w:cstheme="minorHAnsi"/>
          <w:b/>
          <w:bCs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factsheet</w:t>
      </w:r>
    </w:p>
    <w:p w14:paraId="678C7C76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b/>
          <w:szCs w:val="22"/>
          <w:lang w:eastAsia="en-US"/>
        </w:rPr>
      </w:pPr>
    </w:p>
    <w:p w14:paraId="138F9EC0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Transport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of Patients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</w:t>
      </w:r>
      <w:r w:rsidRPr="00762221">
        <w:rPr>
          <w:rFonts w:asciiTheme="minorHAnsi" w:eastAsia="Arial" w:hAnsiTheme="minorHAnsi" w:cstheme="minorHAnsi"/>
          <w:b/>
          <w:szCs w:val="22"/>
          <w:lang w:eastAsia="en-US"/>
        </w:rPr>
        <w:t>Factsheet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):</w:t>
      </w:r>
    </w:p>
    <w:p w14:paraId="07C9E41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"/>
        <w:ind w:left="0"/>
        <w:rPr>
          <w:rFonts w:asciiTheme="minorHAnsi" w:eastAsia="Arial" w:hAnsiTheme="minorHAnsi" w:cstheme="minorHAnsi"/>
          <w:szCs w:val="22"/>
          <w:lang w:eastAsia="en-US"/>
        </w:rPr>
      </w:pPr>
      <w:hyperlink r:id="rId18"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https://www.health.qld.gov.au/</w:t>
        </w:r>
        <w:r w:rsidRPr="00762221">
          <w:rPr>
            <w:rFonts w:asciiTheme="minorHAnsi" w:eastAsia="Arial" w:hAnsiTheme="minorHAnsi" w:cstheme="minorHAnsi"/>
            <w:color w:val="944F71"/>
            <w:spacing w:val="96"/>
            <w:szCs w:val="22"/>
            <w:u w:val="single" w:color="944F71"/>
            <w:lang w:eastAsia="en-US"/>
          </w:rPr>
          <w:t xml:space="preserve"> </w:t>
        </w:r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data/assets/</w:t>
        </w:r>
        <w:proofErr w:type="spellStart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pdf_file</w:t>
        </w:r>
        <w:proofErr w:type="spellEnd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/0035/444995/transport-patients-fact.pdf</w:t>
        </w:r>
      </w:hyperlink>
    </w:p>
    <w:p w14:paraId="67405D55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8"/>
        <w:ind w:left="0"/>
        <w:rPr>
          <w:rFonts w:asciiTheme="minorHAnsi" w:eastAsia="Arial" w:hAnsiTheme="minorHAnsi" w:cstheme="minorHAnsi"/>
          <w:sz w:val="13"/>
          <w:szCs w:val="22"/>
          <w:lang w:eastAsia="en-US"/>
        </w:rPr>
      </w:pPr>
    </w:p>
    <w:p w14:paraId="2B49864F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94"/>
        <w:ind w:left="0"/>
        <w:outlineLvl w:val="1"/>
        <w:rPr>
          <w:rFonts w:asciiTheme="minorHAnsi" w:eastAsia="Arial" w:hAnsiTheme="minorHAnsi" w:cstheme="minorHAnsi"/>
          <w:b/>
          <w:bCs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Chief</w:t>
      </w:r>
      <w:r w:rsidRPr="00762221">
        <w:rPr>
          <w:rFonts w:asciiTheme="minorHAnsi" w:eastAsia="Arial" w:hAnsiTheme="minorHAnsi" w:cstheme="minorHAnsi"/>
          <w:b/>
          <w:bCs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Psychiatrist</w:t>
      </w:r>
      <w:r w:rsidRPr="00762221">
        <w:rPr>
          <w:rFonts w:asciiTheme="minorHAnsi" w:eastAsia="Arial" w:hAnsiTheme="minorHAnsi" w:cstheme="minorHAnsi"/>
          <w:b/>
          <w:bCs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documents</w:t>
      </w:r>
    </w:p>
    <w:p w14:paraId="3EB244E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2"/>
        <w:ind w:left="0"/>
        <w:rPr>
          <w:rFonts w:asciiTheme="minorHAnsi" w:eastAsia="Arial" w:hAnsiTheme="minorHAnsi" w:cstheme="minorHAnsi"/>
          <w:b/>
          <w:szCs w:val="22"/>
          <w:lang w:eastAsia="en-US"/>
        </w:rPr>
      </w:pPr>
    </w:p>
    <w:p w14:paraId="580A9208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"/>
        <w:ind w:left="0" w:right="430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Notification to Chief Psychiatrist of Critical Incidents and Non-Compliance with the Act Policy: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hyperlink r:id="rId19"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https://www.health.qld.gov.au/</w:t>
        </w:r>
        <w:r w:rsidRPr="00762221">
          <w:rPr>
            <w:rFonts w:asciiTheme="minorHAnsi" w:eastAsia="Arial" w:hAnsiTheme="minorHAnsi" w:cstheme="minorHAnsi"/>
            <w:color w:val="944F71"/>
            <w:spacing w:val="1"/>
            <w:szCs w:val="22"/>
            <w:u w:val="single" w:color="944F71"/>
            <w:lang w:eastAsia="en-US"/>
          </w:rPr>
          <w:t xml:space="preserve"> </w:t>
        </w:r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data/assets/</w:t>
        </w:r>
        <w:proofErr w:type="spellStart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pdf_file</w:t>
        </w:r>
        <w:proofErr w:type="spellEnd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/0020/465212/</w:t>
        </w:r>
        <w:proofErr w:type="spellStart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cpp</w:t>
        </w:r>
        <w:proofErr w:type="spellEnd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-</w:t>
        </w:r>
        <w:proofErr w:type="spellStart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notific</w:t>
        </w:r>
        <w:proofErr w:type="spellEnd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-critical-</w:t>
        </w:r>
      </w:hyperlink>
      <w:r w:rsidRPr="00762221">
        <w:rPr>
          <w:rFonts w:asciiTheme="minorHAnsi" w:eastAsia="Arial" w:hAnsiTheme="minorHAnsi" w:cstheme="minorHAnsi"/>
          <w:color w:val="944F71"/>
          <w:spacing w:val="1"/>
          <w:szCs w:val="22"/>
          <w:lang w:eastAsia="en-US"/>
        </w:rPr>
        <w:t xml:space="preserve"> </w:t>
      </w:r>
      <w:hyperlink r:id="rId20"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incidence.pdf</w:t>
        </w:r>
      </w:hyperlink>
    </w:p>
    <w:p w14:paraId="2891329F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8"/>
        <w:ind w:left="0"/>
        <w:rPr>
          <w:rFonts w:asciiTheme="minorHAnsi" w:eastAsia="Arial" w:hAnsiTheme="minorHAnsi" w:cstheme="minorHAnsi"/>
          <w:sz w:val="13"/>
          <w:szCs w:val="22"/>
          <w:lang w:eastAsia="en-US"/>
        </w:rPr>
      </w:pPr>
    </w:p>
    <w:p w14:paraId="654FBEF3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94"/>
        <w:ind w:left="0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Involuntary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Patient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Absences</w:t>
      </w:r>
      <w:r w:rsidRPr="00762221">
        <w:rPr>
          <w:rFonts w:asciiTheme="minorHAnsi" w:eastAsia="Arial" w:hAnsiTheme="minorHAnsi" w:cstheme="minorHAnsi"/>
          <w:spacing w:val="-4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Guidelines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</w:t>
      </w:r>
      <w:r w:rsidRPr="00762221">
        <w:rPr>
          <w:rFonts w:asciiTheme="minorHAnsi" w:eastAsia="Arial" w:hAnsiTheme="minorHAnsi" w:cstheme="minorHAnsi"/>
          <w:b/>
          <w:szCs w:val="22"/>
          <w:lang w:eastAsia="en-US"/>
        </w:rPr>
        <w:t>Guidelines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):</w:t>
      </w:r>
    </w:p>
    <w:p w14:paraId="3F5D4B2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"/>
        <w:ind w:left="0"/>
        <w:rPr>
          <w:rFonts w:asciiTheme="minorHAnsi" w:eastAsia="Arial" w:hAnsiTheme="minorHAnsi" w:cstheme="minorHAnsi"/>
          <w:szCs w:val="22"/>
          <w:lang w:eastAsia="en-US"/>
        </w:rPr>
      </w:pPr>
      <w:hyperlink r:id="rId21"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https://www.health.qld.gov.au/</w:t>
        </w:r>
        <w:r w:rsidRPr="00762221">
          <w:rPr>
            <w:rFonts w:asciiTheme="minorHAnsi" w:eastAsia="Arial" w:hAnsiTheme="minorHAnsi" w:cstheme="minorHAnsi"/>
            <w:color w:val="944F71"/>
            <w:spacing w:val="95"/>
            <w:szCs w:val="22"/>
            <w:u w:val="single" w:color="944F71"/>
            <w:lang w:eastAsia="en-US"/>
          </w:rPr>
          <w:t xml:space="preserve"> </w:t>
        </w:r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data/assets/</w:t>
        </w:r>
        <w:proofErr w:type="spellStart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pdf_file</w:t>
        </w:r>
        <w:proofErr w:type="spellEnd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/0024/574017/pg_patient_absence.pdf</w:t>
        </w:r>
      </w:hyperlink>
    </w:p>
    <w:p w14:paraId="791970C2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10"/>
        <w:ind w:left="0"/>
        <w:rPr>
          <w:rFonts w:asciiTheme="minorHAnsi" w:eastAsia="Arial" w:hAnsiTheme="minorHAnsi" w:cstheme="minorHAnsi"/>
          <w:sz w:val="13"/>
          <w:szCs w:val="22"/>
          <w:lang w:eastAsia="en-US"/>
        </w:rPr>
      </w:pPr>
    </w:p>
    <w:p w14:paraId="6007AEE5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94" w:line="252" w:lineRule="exact"/>
        <w:ind w:left="0"/>
        <w:rPr>
          <w:rFonts w:asciiTheme="minorHAnsi" w:eastAsia="Arial" w:hAnsiTheme="minorHAnsi" w:cstheme="minorHAnsi"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szCs w:val="22"/>
          <w:lang w:eastAsia="en-US"/>
        </w:rPr>
        <w:t>Transfers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and</w:t>
      </w:r>
      <w:r w:rsidRPr="00762221">
        <w:rPr>
          <w:rFonts w:asciiTheme="minorHAnsi" w:eastAsia="Arial" w:hAnsiTheme="minorHAnsi" w:cstheme="minorHAnsi"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Transport</w:t>
      </w:r>
      <w:r w:rsidRPr="00762221">
        <w:rPr>
          <w:rFonts w:asciiTheme="minorHAnsi" w:eastAsia="Arial" w:hAnsiTheme="minorHAnsi" w:cstheme="minorHAnsi"/>
          <w:spacing w:val="-3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Guidelines:</w:t>
      </w:r>
    </w:p>
    <w:p w14:paraId="21CD811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rPr>
          <w:rFonts w:asciiTheme="minorHAnsi" w:eastAsia="Arial" w:hAnsiTheme="minorHAnsi" w:cstheme="minorHAnsi"/>
          <w:szCs w:val="22"/>
          <w:lang w:eastAsia="en-US"/>
        </w:rPr>
      </w:pPr>
      <w:hyperlink r:id="rId22"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https://www.health.qld.gov.au/</w:t>
        </w:r>
        <w:r w:rsidRPr="00762221">
          <w:rPr>
            <w:rFonts w:asciiTheme="minorHAnsi" w:eastAsia="Arial" w:hAnsiTheme="minorHAnsi" w:cstheme="minorHAnsi"/>
            <w:color w:val="944F71"/>
            <w:spacing w:val="29"/>
            <w:szCs w:val="22"/>
            <w:u w:val="single" w:color="944F71"/>
            <w:lang w:eastAsia="en-US"/>
          </w:rPr>
          <w:t xml:space="preserve"> </w:t>
        </w:r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data/assets/</w:t>
        </w:r>
        <w:proofErr w:type="spellStart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pdf_file</w:t>
        </w:r>
        <w:proofErr w:type="spellEnd"/>
        <w:r w:rsidRPr="00762221">
          <w:rPr>
            <w:rFonts w:asciiTheme="minorHAnsi" w:eastAsia="Arial" w:hAnsiTheme="minorHAnsi" w:cstheme="minorHAnsi"/>
            <w:color w:val="944F71"/>
            <w:szCs w:val="22"/>
            <w:u w:val="single" w:color="944F71"/>
            <w:lang w:eastAsia="en-US"/>
          </w:rPr>
          <w:t>/0025/574027/pg_transfers_transport.pdf</w:t>
        </w:r>
      </w:hyperlink>
      <w:r w:rsidRPr="00762221">
        <w:rPr>
          <w:rFonts w:asciiTheme="minorHAnsi" w:eastAsia="Arial" w:hAnsiTheme="minorHAnsi" w:cstheme="minorHAnsi"/>
          <w:color w:val="944F71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(includes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links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to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relevant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forms)</w:t>
      </w:r>
    </w:p>
    <w:p w14:paraId="63DE8A3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8"/>
        <w:ind w:left="0"/>
        <w:rPr>
          <w:rFonts w:asciiTheme="minorHAnsi" w:eastAsia="Arial" w:hAnsiTheme="minorHAnsi" w:cstheme="minorHAnsi"/>
          <w:sz w:val="21"/>
          <w:szCs w:val="22"/>
          <w:lang w:eastAsia="en-US"/>
        </w:rPr>
      </w:pPr>
    </w:p>
    <w:p w14:paraId="6B69AD5B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/>
        <w:outlineLvl w:val="1"/>
        <w:rPr>
          <w:rFonts w:asciiTheme="minorHAnsi" w:eastAsia="Arial" w:hAnsiTheme="minorHAnsi" w:cstheme="minorHAnsi"/>
          <w:b/>
          <w:bCs/>
          <w:szCs w:val="22"/>
          <w:lang w:eastAsia="en-US"/>
        </w:rPr>
      </w:pP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Independent</w:t>
      </w:r>
      <w:r w:rsidRPr="00762221">
        <w:rPr>
          <w:rFonts w:asciiTheme="minorHAnsi" w:eastAsia="Arial" w:hAnsiTheme="minorHAnsi" w:cstheme="minorHAnsi"/>
          <w:b/>
          <w:bCs/>
          <w:spacing w:val="-5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Patient</w:t>
      </w:r>
      <w:r w:rsidRPr="00762221">
        <w:rPr>
          <w:rFonts w:asciiTheme="minorHAnsi" w:eastAsia="Arial" w:hAnsiTheme="minorHAnsi" w:cstheme="minorHAnsi"/>
          <w:b/>
          <w:bCs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Rights</w:t>
      </w:r>
      <w:r w:rsidRPr="00762221">
        <w:rPr>
          <w:rFonts w:asciiTheme="minorHAnsi" w:eastAsia="Arial" w:hAnsiTheme="minorHAnsi" w:cstheme="minorHAnsi"/>
          <w:b/>
          <w:bCs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b/>
          <w:bCs/>
          <w:szCs w:val="22"/>
          <w:lang w:eastAsia="en-US"/>
        </w:rPr>
        <w:t>Advisers</w:t>
      </w:r>
    </w:p>
    <w:p w14:paraId="502C778A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spacing w:before="3"/>
        <w:ind w:left="0"/>
        <w:rPr>
          <w:rFonts w:asciiTheme="minorHAnsi" w:eastAsia="Arial" w:hAnsiTheme="minorHAnsi" w:cstheme="minorHAnsi"/>
          <w:b/>
          <w:szCs w:val="22"/>
          <w:lang w:eastAsia="en-US"/>
        </w:rPr>
      </w:pPr>
    </w:p>
    <w:p w14:paraId="54F2D029" w14:textId="77777777" w:rsidR="00762221" w:rsidRPr="00762221" w:rsidRDefault="00762221" w:rsidP="00084DC8">
      <w:pPr>
        <w:widowControl w:val="0"/>
        <w:tabs>
          <w:tab w:val="clear" w:pos="288"/>
        </w:tabs>
        <w:autoSpaceDE w:val="0"/>
        <w:autoSpaceDN w:val="0"/>
        <w:ind w:left="0" w:right="409"/>
        <w:rPr>
          <w:rFonts w:asciiTheme="minorHAnsi" w:eastAsia="Arial" w:hAnsiTheme="minorHAnsi" w:cstheme="minorHAnsi"/>
          <w:szCs w:val="22"/>
          <w:lang w:eastAsia="en-US"/>
        </w:rPr>
      </w:pPr>
      <w:proofErr w:type="spellStart"/>
      <w:r w:rsidRPr="00762221">
        <w:rPr>
          <w:rFonts w:asciiTheme="minorHAnsi" w:eastAsia="Arial" w:hAnsiTheme="minorHAnsi" w:cstheme="minorHAnsi"/>
          <w:szCs w:val="22"/>
          <w:lang w:eastAsia="en-US"/>
        </w:rPr>
        <w:t>Statewide</w:t>
      </w:r>
      <w:proofErr w:type="spellEnd"/>
      <w:r w:rsidRPr="00762221">
        <w:rPr>
          <w:rFonts w:asciiTheme="minorHAnsi" w:eastAsia="Arial" w:hAnsiTheme="minorHAnsi" w:cstheme="minorHAnsi"/>
          <w:szCs w:val="22"/>
          <w:lang w:eastAsia="en-US"/>
        </w:rPr>
        <w:t xml:space="preserve"> contact details are available on the Queensland Health website:</w:t>
      </w:r>
      <w:r w:rsidRPr="00762221">
        <w:rPr>
          <w:rFonts w:asciiTheme="minorHAnsi" w:eastAsia="Arial" w:hAnsiTheme="minorHAnsi" w:cstheme="minorHAnsi"/>
          <w:spacing w:val="1"/>
          <w:szCs w:val="22"/>
          <w:lang w:eastAsia="en-US"/>
        </w:rPr>
        <w:t xml:space="preserve"> </w:t>
      </w:r>
      <w:hyperlink r:id="rId23">
        <w:r w:rsidRPr="00762221">
          <w:rPr>
            <w:rFonts w:asciiTheme="minorHAnsi" w:eastAsia="Arial" w:hAnsiTheme="minorHAnsi" w:cstheme="minorHAnsi"/>
            <w:color w:val="0462C1"/>
            <w:szCs w:val="22"/>
            <w:u w:val="single" w:color="0462C1"/>
            <w:lang w:eastAsia="en-US"/>
          </w:rPr>
          <w:t>https://www.health.qld.gov.au/clinical-practice/guidelines-procedures/clinical-staff/mental-</w:t>
        </w:r>
      </w:hyperlink>
      <w:r w:rsidRPr="00762221">
        <w:rPr>
          <w:rFonts w:asciiTheme="minorHAnsi" w:eastAsia="Arial" w:hAnsiTheme="minorHAnsi" w:cstheme="minorHAnsi"/>
          <w:color w:val="0462C1"/>
          <w:spacing w:val="1"/>
          <w:szCs w:val="22"/>
          <w:lang w:eastAsia="en-US"/>
        </w:rPr>
        <w:t xml:space="preserve"> </w:t>
      </w:r>
      <w:hyperlink r:id="rId24">
        <w:r w:rsidRPr="00762221">
          <w:rPr>
            <w:rFonts w:asciiTheme="minorHAnsi" w:eastAsia="Arial" w:hAnsiTheme="minorHAnsi" w:cstheme="minorHAnsi"/>
            <w:color w:val="0462C1"/>
            <w:szCs w:val="22"/>
            <w:u w:val="single" w:color="0462C1"/>
            <w:lang w:eastAsia="en-US"/>
          </w:rPr>
          <w:t>health/act/resources/patient-rights</w:t>
        </w:r>
      </w:hyperlink>
      <w:r w:rsidRPr="00762221">
        <w:rPr>
          <w:rFonts w:asciiTheme="minorHAnsi" w:eastAsia="Arial" w:hAnsiTheme="minorHAnsi" w:cstheme="minorHAnsi"/>
          <w:szCs w:val="22"/>
          <w:lang w:eastAsia="en-US"/>
        </w:rPr>
        <w:t>, or you can ask your nurse, case manager or treating team</w:t>
      </w:r>
      <w:r w:rsidRPr="00762221">
        <w:rPr>
          <w:rFonts w:asciiTheme="minorHAnsi" w:eastAsia="Arial" w:hAnsiTheme="minorHAnsi" w:cstheme="minorHAnsi"/>
          <w:spacing w:val="-59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for</w:t>
      </w:r>
      <w:r w:rsidRPr="00762221">
        <w:rPr>
          <w:rFonts w:asciiTheme="minorHAnsi" w:eastAsia="Arial" w:hAnsiTheme="minorHAnsi" w:cstheme="minorHAnsi"/>
          <w:spacing w:val="-2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contact</w:t>
      </w:r>
      <w:r w:rsidRPr="00762221">
        <w:rPr>
          <w:rFonts w:asciiTheme="minorHAnsi" w:eastAsia="Arial" w:hAnsiTheme="minorHAnsi" w:cstheme="minorHAnsi"/>
          <w:spacing w:val="-1"/>
          <w:szCs w:val="22"/>
          <w:lang w:eastAsia="en-US"/>
        </w:rPr>
        <w:t xml:space="preserve"> </w:t>
      </w:r>
      <w:r w:rsidRPr="00762221">
        <w:rPr>
          <w:rFonts w:asciiTheme="minorHAnsi" w:eastAsia="Arial" w:hAnsiTheme="minorHAnsi" w:cstheme="minorHAnsi"/>
          <w:szCs w:val="22"/>
          <w:lang w:eastAsia="en-US"/>
        </w:rPr>
        <w:t>information.</w:t>
      </w:r>
    </w:p>
    <w:p w14:paraId="1CEEF8F4" w14:textId="7AA7C6F8" w:rsidR="00577052" w:rsidRPr="00AF42BF" w:rsidRDefault="00577052" w:rsidP="00C21058">
      <w:pPr>
        <w:tabs>
          <w:tab w:val="clear" w:pos="288"/>
          <w:tab w:val="left" w:pos="0"/>
        </w:tabs>
        <w:spacing w:after="120"/>
        <w:ind w:left="0"/>
        <w:rPr>
          <w:rFonts w:asciiTheme="minorHAnsi" w:eastAsia="Arial" w:hAnsiTheme="minorHAnsi" w:cstheme="minorHAnsi"/>
          <w:szCs w:val="22"/>
        </w:rPr>
      </w:pPr>
    </w:p>
    <w:p w14:paraId="005A579F" w14:textId="24E0129E" w:rsidR="00F0360A" w:rsidRPr="00AF42BF" w:rsidRDefault="00F0360A" w:rsidP="00C21058">
      <w:pPr>
        <w:tabs>
          <w:tab w:val="clear" w:pos="288"/>
          <w:tab w:val="left" w:pos="0"/>
        </w:tabs>
        <w:spacing w:after="120"/>
        <w:ind w:left="0"/>
        <w:rPr>
          <w:rFonts w:asciiTheme="minorHAnsi" w:eastAsia="Arial" w:hAnsiTheme="minorHAnsi" w:cstheme="minorHAnsi"/>
          <w:szCs w:val="22"/>
        </w:rPr>
      </w:pPr>
    </w:p>
    <w:sectPr w:rsidR="00F0360A" w:rsidRPr="00AF42BF" w:rsidSect="0076222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0" w:h="16840"/>
      <w:pgMar w:top="1440" w:right="1440" w:bottom="1276" w:left="1276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EE48" w14:textId="77777777" w:rsidR="00E833BE" w:rsidRDefault="00E833BE" w:rsidP="00E42F39">
      <w:r>
        <w:separator/>
      </w:r>
    </w:p>
  </w:endnote>
  <w:endnote w:type="continuationSeparator" w:id="0">
    <w:p w14:paraId="20293201" w14:textId="77777777" w:rsidR="00E833BE" w:rsidRDefault="00E833BE" w:rsidP="00E42F39">
      <w:r>
        <w:continuationSeparator/>
      </w:r>
    </w:p>
  </w:endnote>
  <w:endnote w:type="continuationNotice" w:id="1">
    <w:p w14:paraId="505894E1" w14:textId="77777777" w:rsidR="00E833BE" w:rsidRDefault="00E8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3392" w14:textId="70A055F4" w:rsidR="00762221" w:rsidRDefault="00084DC8">
    <w:pPr>
      <w:pStyle w:val="BodyText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7" behindDoc="1" locked="0" layoutInCell="1" allowOverlap="1" wp14:anchorId="67914422" wp14:editId="239A46F1">
              <wp:simplePos x="0" y="0"/>
              <wp:positionH relativeFrom="page">
                <wp:posOffset>0</wp:posOffset>
              </wp:positionH>
              <wp:positionV relativeFrom="page">
                <wp:posOffset>10449560</wp:posOffset>
              </wp:positionV>
              <wp:extent cx="7555865" cy="77470"/>
              <wp:effectExtent l="0" t="635" r="0" b="0"/>
              <wp:wrapNone/>
              <wp:docPr id="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774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75AFF" id="docshape5" o:spid="_x0000_s1026" style="position:absolute;margin-left:0;margin-top:822.8pt;width:594.95pt;height:6.1pt;z-index:-251655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" fillcolor="red" stroked="f">
              <w10:wrap anchorx="page" anchory="page"/>
            </v:rect>
          </w:pict>
        </mc:Fallback>
      </mc:AlternateContent>
    </w:r>
    <w:r w:rsidR="00762221">
      <w:rPr>
        <w:noProof/>
      </w:rPr>
      <w:drawing>
        <wp:anchor distT="0" distB="0" distL="0" distR="0" simplePos="0" relativeHeight="251661312" behindDoc="1" locked="0" layoutInCell="1" allowOverlap="1" wp14:anchorId="66191C10" wp14:editId="6C567AC9">
          <wp:simplePos x="0" y="0"/>
          <wp:positionH relativeFrom="page">
            <wp:posOffset>609600</wp:posOffset>
          </wp:positionH>
          <wp:positionV relativeFrom="page">
            <wp:posOffset>10053611</wp:posOffset>
          </wp:positionV>
          <wp:extent cx="297815" cy="19113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815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3365" behindDoc="1" locked="0" layoutInCell="1" allowOverlap="1" wp14:anchorId="4AEFB627" wp14:editId="7DBBABE4">
              <wp:simplePos x="0" y="0"/>
              <wp:positionH relativeFrom="page">
                <wp:posOffset>6725285</wp:posOffset>
              </wp:positionH>
              <wp:positionV relativeFrom="page">
                <wp:posOffset>10074275</wp:posOffset>
              </wp:positionV>
              <wp:extent cx="167005" cy="182245"/>
              <wp:effectExtent l="635" t="0" r="3810" b="1905"/>
              <wp:wrapNone/>
              <wp:docPr id="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7C95B" w14:textId="77777777" w:rsidR="00762221" w:rsidRDefault="00762221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FB62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529.55pt;margin-top:793.25pt;width:13.15pt;height:14.35pt;z-index:-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" filled="f" stroked="f">
              <v:textbox inset="0,0,0,0">
                <w:txbxContent>
                  <w:p w14:paraId="5147C95B" w14:textId="77777777" w:rsidR="00762221" w:rsidRDefault="00762221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9" behindDoc="1" locked="0" layoutInCell="1" allowOverlap="1" wp14:anchorId="692BD2ED" wp14:editId="6CB9D1CC">
              <wp:simplePos x="0" y="0"/>
              <wp:positionH relativeFrom="page">
                <wp:posOffset>1296670</wp:posOffset>
              </wp:positionH>
              <wp:positionV relativeFrom="page">
                <wp:posOffset>10097770</wp:posOffset>
              </wp:positionV>
              <wp:extent cx="2102485" cy="153670"/>
              <wp:effectExtent l="1270" t="1270" r="1270" b="0"/>
              <wp:wrapNone/>
              <wp:docPr id="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0138D" w14:textId="77777777" w:rsidR="00762221" w:rsidRDefault="0076222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FACTSHEET: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Absent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without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BD2ED" id="docshape7" o:spid="_x0000_s1029" type="#_x0000_t202" style="position:absolute;margin-left:102.1pt;margin-top:795.1pt;width:165.55pt;height:12.1pt;z-index:-251652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" filled="f" stroked="f">
              <v:textbox inset="0,0,0,0">
                <w:txbxContent>
                  <w:p w14:paraId="28D0138D" w14:textId="77777777" w:rsidR="00762221" w:rsidRDefault="0076222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FACTSHEET: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Absent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without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3127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EDBDDB" w14:textId="77777777" w:rsidR="00363CA3" w:rsidRDefault="00363CA3" w:rsidP="005E66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992723" w14:textId="77777777" w:rsidR="004F765F" w:rsidRDefault="004F765F" w:rsidP="00E42F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4926" w14:textId="77777777" w:rsidR="00363CA3" w:rsidRPr="00762221" w:rsidRDefault="00363CA3" w:rsidP="005079CE">
    <w:pPr>
      <w:spacing w:before="60" w:after="60"/>
      <w:rPr>
        <w:rFonts w:ascii="Calibri Light" w:hAnsi="Calibri Light"/>
        <w:noProof/>
        <w:color w:val="4A442A"/>
        <w:szCs w:val="22"/>
        <w:lang w:val="en-US" w:eastAsia="en-US"/>
      </w:rPr>
    </w:pPr>
    <w:r w:rsidRPr="00762221">
      <w:rPr>
        <w:rFonts w:ascii="Calibri Light" w:hAnsi="Calibri Light"/>
        <w:noProof/>
        <w:color w:val="4A442A"/>
        <w:szCs w:val="22"/>
        <w:lang w:val="en-US" w:eastAsia="en-US"/>
      </w:rPr>
      <w:t xml:space="preserve"> </w:t>
    </w:r>
    <w:r w:rsidRPr="00762221">
      <w:rPr>
        <w:rFonts w:ascii="Calibri Light" w:hAnsi="Calibri Light"/>
        <w:noProof/>
        <w:color w:val="4A442A"/>
        <w:szCs w:val="22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6DC1BA" wp14:editId="35ADD42A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77470" cy="7830397"/>
              <wp:effectExtent l="0" t="2858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45522" id="Rectangle 12" o:spid="_x0000_s1026" style="position:absolute;margin-left:0;margin-top:.15pt;width:6.1pt;height:616.5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" fillcolor="#c62b2e" stroked="f" strokeweight="1pt"/>
          </w:pict>
        </mc:Fallback>
      </mc:AlternateContent>
    </w:r>
  </w:p>
  <w:sdt>
    <w:sdtPr>
      <w:rPr>
        <w:rStyle w:val="PageNumber"/>
      </w:rPr>
      <w:id w:val="-1677256162"/>
      <w:docPartObj>
        <w:docPartGallery w:val="Page Numbers (Bottom of Page)"/>
        <w:docPartUnique/>
      </w:docPartObj>
    </w:sdtPr>
    <w:sdtEndPr>
      <w:rPr>
        <w:rStyle w:val="PageNumber"/>
        <w:rFonts w:ascii="Cambria" w:hAnsi="Cambria"/>
      </w:rPr>
    </w:sdtEndPr>
    <w:sdtContent>
      <w:p w14:paraId="772616DC" w14:textId="77777777" w:rsidR="00363CA3" w:rsidRPr="00762221" w:rsidRDefault="00363CA3" w:rsidP="00CB4215">
        <w:pPr>
          <w:pStyle w:val="Footer"/>
          <w:framePr w:w="134" w:wrap="none" w:vAnchor="text" w:hAnchor="page" w:x="10654" w:y="9"/>
          <w:rPr>
            <w:rStyle w:val="PageNumber"/>
            <w:rFonts w:ascii="Cambria" w:hAnsi="Cambria"/>
          </w:rPr>
        </w:pPr>
        <w:r w:rsidRPr="00762221">
          <w:rPr>
            <w:rStyle w:val="PageNumber"/>
            <w:rFonts w:ascii="Cambria" w:hAnsi="Cambria"/>
          </w:rPr>
          <w:fldChar w:fldCharType="begin"/>
        </w:r>
        <w:r w:rsidRPr="00762221">
          <w:rPr>
            <w:rStyle w:val="PageNumber"/>
            <w:rFonts w:ascii="Cambria" w:hAnsi="Cambria"/>
          </w:rPr>
          <w:instrText xml:space="preserve"> PAGE </w:instrText>
        </w:r>
        <w:r w:rsidRPr="00762221">
          <w:rPr>
            <w:rStyle w:val="PageNumber"/>
            <w:rFonts w:ascii="Cambria" w:hAnsi="Cambria"/>
          </w:rPr>
          <w:fldChar w:fldCharType="separate"/>
        </w:r>
        <w:r w:rsidR="00F6798B" w:rsidRPr="00762221">
          <w:rPr>
            <w:rStyle w:val="PageNumber"/>
            <w:rFonts w:ascii="Cambria" w:hAnsi="Cambria"/>
            <w:noProof/>
          </w:rPr>
          <w:t>2</w:t>
        </w:r>
        <w:r w:rsidRPr="00762221">
          <w:rPr>
            <w:rStyle w:val="PageNumber"/>
            <w:rFonts w:ascii="Cambria" w:hAnsi="Cambria"/>
          </w:rPr>
          <w:fldChar w:fldCharType="end"/>
        </w:r>
      </w:p>
    </w:sdtContent>
  </w:sdt>
  <w:p w14:paraId="0B47F0E2" w14:textId="77777777" w:rsidR="004F765F" w:rsidRDefault="00363CA3" w:rsidP="00ED36B5">
    <w:pPr>
      <w:pStyle w:val="Footer"/>
      <w:ind w:left="0"/>
      <w:jc w:val="right"/>
    </w:pPr>
    <w:r w:rsidRPr="00486D82">
      <w:rPr>
        <w:rFonts w:cs="Arial"/>
        <w:noProof/>
        <w:szCs w:val="22"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B10FB2" wp14:editId="6BB40198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77470" cy="7830397"/>
              <wp:effectExtent l="0" t="2858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60FED" id="Rectangle 10" o:spid="_x0000_s1026" style="position:absolute;margin-left:0;margin-top:.2pt;width:6.1pt;height:616.5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" fillcolor="#c62b2e" stroked="f" strokeweight="1pt"/>
          </w:pict>
        </mc:Fallback>
      </mc:AlternateContent>
    </w:r>
    <w:r w:rsidRPr="00486D82">
      <w:rPr>
        <w:rFonts w:cs="Arial"/>
        <w:noProof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0D91" wp14:editId="774B5C7F">
              <wp:simplePos x="0" y="0"/>
              <wp:positionH relativeFrom="column">
                <wp:posOffset>304800</wp:posOffset>
              </wp:positionH>
              <wp:positionV relativeFrom="paragraph">
                <wp:posOffset>307340</wp:posOffset>
              </wp:positionV>
              <wp:extent cx="77470" cy="7830397"/>
              <wp:effectExtent l="0" t="2858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414A3" id="Rectangle 14" o:spid="_x0000_s1026" style="position:absolute;margin-left:24pt;margin-top:24.2pt;width:6.1pt;height:616.5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" fillcolor="#c62b2e" stroked="f" strokeweight="1pt"/>
          </w:pict>
        </mc:Fallback>
      </mc:AlternateContent>
    </w:r>
    <w:r w:rsidRPr="00486D82">
      <w:rPr>
        <w:rFonts w:cs="Arial"/>
        <w:noProof/>
        <w:szCs w:val="22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2878D6" wp14:editId="28B07798">
              <wp:simplePos x="0" y="0"/>
              <wp:positionH relativeFrom="column">
                <wp:posOffset>152400</wp:posOffset>
              </wp:positionH>
              <wp:positionV relativeFrom="paragraph">
                <wp:posOffset>154940</wp:posOffset>
              </wp:positionV>
              <wp:extent cx="77470" cy="7830397"/>
              <wp:effectExtent l="0" t="2858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E3315" id="Rectangle 11" o:spid="_x0000_s1026" style="position:absolute;margin-left:12pt;margin-top:12.2pt;width:6.1pt;height:616.5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" fillcolor="#c62b2e" stroked="f" strokeweight="1pt"/>
          </w:pict>
        </mc:Fallback>
      </mc:AlternateContent>
    </w:r>
    <w:r>
      <w:rPr>
        <w:rFonts w:cs="Arial"/>
        <w:sz w:val="18"/>
        <w:szCs w:val="18"/>
      </w:rPr>
      <w:t xml:space="preserve"> </w:t>
    </w:r>
    <w:sdt>
      <w:sdtPr>
        <w:id w:val="835570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98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335B" w14:textId="170E77E5" w:rsidR="00363CA3" w:rsidRPr="00DD5451" w:rsidRDefault="00363CA3" w:rsidP="00DD5451">
    <w:pPr>
      <w:pStyle w:val="Footer"/>
      <w:tabs>
        <w:tab w:val="clear" w:pos="288"/>
        <w:tab w:val="left" w:pos="0"/>
      </w:tabs>
      <w:spacing w:line="360" w:lineRule="auto"/>
      <w:ind w:left="0" w:right="-737" w:hanging="1134"/>
      <w:jc w:val="center"/>
      <w:rPr>
        <w:i/>
        <w:sz w:val="18"/>
        <w:szCs w:val="18"/>
      </w:rPr>
    </w:pPr>
    <w:r w:rsidRPr="009D2BB0">
      <w:rPr>
        <w:i/>
        <w:sz w:val="18"/>
        <w:szCs w:val="18"/>
      </w:rPr>
      <w:t xml:space="preserve">QAI’s mission is to </w:t>
    </w:r>
    <w:r w:rsidR="0030216F" w:rsidRPr="0030216F">
      <w:rPr>
        <w:i/>
        <w:sz w:val="18"/>
        <w:szCs w:val="18"/>
      </w:rPr>
      <w:t xml:space="preserve">advocate for the protection and advancement of the needs, </w:t>
    </w:r>
    <w:proofErr w:type="gramStart"/>
    <w:r w:rsidR="0030216F" w:rsidRPr="0030216F">
      <w:rPr>
        <w:i/>
        <w:sz w:val="18"/>
        <w:szCs w:val="18"/>
      </w:rPr>
      <w:t>rights</w:t>
    </w:r>
    <w:proofErr w:type="gramEnd"/>
    <w:r w:rsidR="0030216F" w:rsidRPr="0030216F">
      <w:rPr>
        <w:i/>
        <w:sz w:val="18"/>
        <w:szCs w:val="18"/>
      </w:rPr>
      <w:t xml:space="preserve"> and lives of people with disability in Queensland</w:t>
    </w:r>
    <w:r w:rsidR="0030216F">
      <w:rPr>
        <w:i/>
        <w:sz w:val="18"/>
        <w:szCs w:val="18"/>
      </w:rPr>
      <w:t>.</w:t>
    </w:r>
    <w:r w:rsidRPr="00163C36">
      <w:rPr>
        <w:rFonts w:ascii="Calibri Light" w:hAnsi="Calibri Light"/>
        <w:b/>
        <w:bCs/>
        <w:iCs/>
        <w:noProof/>
        <w:szCs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91511" wp14:editId="6DFA134D">
              <wp:simplePos x="0" y="0"/>
              <wp:positionH relativeFrom="column">
                <wp:posOffset>2971165</wp:posOffset>
              </wp:positionH>
              <wp:positionV relativeFrom="paragraph">
                <wp:posOffset>-3514725</wp:posOffset>
              </wp:positionV>
              <wp:extent cx="77470" cy="7830185"/>
              <wp:effectExtent l="0" t="9208" r="8573" b="8572"/>
              <wp:wrapSquare wrapText="bothSides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1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6B02AB" id="Rectangle 18" o:spid="_x0000_s1026" style="position:absolute;margin-left:233.95pt;margin-top:-276.75pt;width:6.1pt;height:616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" fillcolor="red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16CE" w14:textId="77777777" w:rsidR="00E833BE" w:rsidRDefault="00E833BE" w:rsidP="00E42F39">
      <w:r>
        <w:separator/>
      </w:r>
    </w:p>
  </w:footnote>
  <w:footnote w:type="continuationSeparator" w:id="0">
    <w:p w14:paraId="0A44D854" w14:textId="77777777" w:rsidR="00E833BE" w:rsidRDefault="00E833BE" w:rsidP="00E42F39">
      <w:r>
        <w:continuationSeparator/>
      </w:r>
    </w:p>
  </w:footnote>
  <w:footnote w:type="continuationNotice" w:id="1">
    <w:p w14:paraId="40399962" w14:textId="77777777" w:rsidR="00E833BE" w:rsidRDefault="00E8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3035" w14:textId="77FD6BEE" w:rsidR="00762221" w:rsidRDefault="00084DC8">
    <w:pPr>
      <w:pStyle w:val="BodyText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93" behindDoc="1" locked="0" layoutInCell="1" allowOverlap="1" wp14:anchorId="0228855F" wp14:editId="05250354">
              <wp:simplePos x="0" y="0"/>
              <wp:positionH relativeFrom="page">
                <wp:posOffset>0</wp:posOffset>
              </wp:positionH>
              <wp:positionV relativeFrom="page">
                <wp:posOffset>137160</wp:posOffset>
              </wp:positionV>
              <wp:extent cx="7555865" cy="77470"/>
              <wp:effectExtent l="0" t="3810" r="0" b="4445"/>
              <wp:wrapNone/>
              <wp:docPr id="1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774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89B4A" id="docshape4" o:spid="_x0000_s1026" style="position:absolute;margin-left:0;margin-top:10.8pt;width:594.95pt;height:6.1pt;z-index:-251656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" fillcolor="red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E155" w14:textId="77777777" w:rsidR="00B31204" w:rsidRDefault="00B31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C7B1" w14:textId="77777777" w:rsidR="00B31204" w:rsidRDefault="00B312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5785" w14:textId="77777777" w:rsidR="00363CA3" w:rsidRPr="00685CBE" w:rsidRDefault="00363CA3" w:rsidP="00D61E6B">
    <w:pPr>
      <w:pStyle w:val="Header"/>
      <w:tabs>
        <w:tab w:val="clear" w:pos="288"/>
        <w:tab w:val="clear" w:pos="9026"/>
        <w:tab w:val="left" w:pos="567"/>
        <w:tab w:val="right" w:pos="9639"/>
      </w:tabs>
      <w:ind w:left="0"/>
      <w:rPr>
        <w:rFonts w:cs="Arial"/>
        <w:b/>
        <w:sz w:val="26"/>
        <w:szCs w:val="26"/>
      </w:rPr>
    </w:pPr>
    <w:r w:rsidRPr="00720765">
      <w:rPr>
        <w:rFonts w:ascii="Calibri Light" w:hAnsi="Calibri Light"/>
        <w:noProof/>
        <w:sz w:val="26"/>
        <w:szCs w:val="26"/>
        <w:highlight w:val="green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E8D17F" wp14:editId="42B9AF5B">
              <wp:simplePos x="0" y="0"/>
              <wp:positionH relativeFrom="page">
                <wp:align>right</wp:align>
              </wp:positionH>
              <wp:positionV relativeFrom="paragraph">
                <wp:posOffset>-4184968</wp:posOffset>
              </wp:positionV>
              <wp:extent cx="77470" cy="7830397"/>
              <wp:effectExtent l="0" t="9208" r="8573" b="8572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4ECD3" id="Rectangle 3" o:spid="_x0000_s1026" style="position:absolute;margin-left:-45.1pt;margin-top:-329.55pt;width:6.1pt;height:616.55pt;rotation:90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" fillcolor="red" stroked="f" strokeweight="1pt">
              <w10:wrap anchorx="page"/>
            </v:rect>
          </w:pict>
        </mc:Fallback>
      </mc:AlternateContent>
    </w:r>
  </w:p>
  <w:p w14:paraId="2AA685EC" w14:textId="77777777" w:rsidR="00363CA3" w:rsidRPr="00720765" w:rsidRDefault="00363CA3" w:rsidP="00720765">
    <w:pPr>
      <w:pStyle w:val="Header"/>
      <w:rPr>
        <w:rFonts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EAA"/>
    <w:multiLevelType w:val="hybridMultilevel"/>
    <w:tmpl w:val="2A0EB62A"/>
    <w:lvl w:ilvl="0" w:tplc="0C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16CC4642"/>
    <w:multiLevelType w:val="hybridMultilevel"/>
    <w:tmpl w:val="35B26C66"/>
    <w:lvl w:ilvl="0" w:tplc="F8D214CE">
      <w:start w:val="1"/>
      <w:numFmt w:val="lowerLetter"/>
      <w:lvlText w:val="%1)"/>
      <w:lvlJc w:val="left"/>
      <w:pPr>
        <w:ind w:left="16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AADAF632">
      <w:numFmt w:val="bullet"/>
      <w:lvlText w:val="•"/>
      <w:lvlJc w:val="left"/>
      <w:pPr>
        <w:ind w:left="2560" w:hanging="360"/>
      </w:pPr>
      <w:rPr>
        <w:rFonts w:hint="default"/>
        <w:lang w:val="en-AU" w:eastAsia="en-AU" w:bidi="en-AU"/>
      </w:rPr>
    </w:lvl>
    <w:lvl w:ilvl="2" w:tplc="93B039A6">
      <w:numFmt w:val="bullet"/>
      <w:lvlText w:val="•"/>
      <w:lvlJc w:val="left"/>
      <w:pPr>
        <w:ind w:left="3479" w:hanging="360"/>
      </w:pPr>
      <w:rPr>
        <w:rFonts w:hint="default"/>
        <w:lang w:val="en-AU" w:eastAsia="en-AU" w:bidi="en-AU"/>
      </w:rPr>
    </w:lvl>
    <w:lvl w:ilvl="3" w:tplc="247E58EA">
      <w:numFmt w:val="bullet"/>
      <w:lvlText w:val="•"/>
      <w:lvlJc w:val="left"/>
      <w:pPr>
        <w:ind w:left="4398" w:hanging="360"/>
      </w:pPr>
      <w:rPr>
        <w:rFonts w:hint="default"/>
        <w:lang w:val="en-AU" w:eastAsia="en-AU" w:bidi="en-AU"/>
      </w:rPr>
    </w:lvl>
    <w:lvl w:ilvl="4" w:tplc="87FE8030">
      <w:numFmt w:val="bullet"/>
      <w:lvlText w:val="•"/>
      <w:lvlJc w:val="left"/>
      <w:pPr>
        <w:ind w:left="5317" w:hanging="360"/>
      </w:pPr>
      <w:rPr>
        <w:rFonts w:hint="default"/>
        <w:lang w:val="en-AU" w:eastAsia="en-AU" w:bidi="en-AU"/>
      </w:rPr>
    </w:lvl>
    <w:lvl w:ilvl="5" w:tplc="50FAFC5C">
      <w:numFmt w:val="bullet"/>
      <w:lvlText w:val="•"/>
      <w:lvlJc w:val="left"/>
      <w:pPr>
        <w:ind w:left="6236" w:hanging="360"/>
      </w:pPr>
      <w:rPr>
        <w:rFonts w:hint="default"/>
        <w:lang w:val="en-AU" w:eastAsia="en-AU" w:bidi="en-AU"/>
      </w:rPr>
    </w:lvl>
    <w:lvl w:ilvl="6" w:tplc="00BECD58">
      <w:numFmt w:val="bullet"/>
      <w:lvlText w:val="•"/>
      <w:lvlJc w:val="left"/>
      <w:pPr>
        <w:ind w:left="7155" w:hanging="360"/>
      </w:pPr>
      <w:rPr>
        <w:rFonts w:hint="default"/>
        <w:lang w:val="en-AU" w:eastAsia="en-AU" w:bidi="en-AU"/>
      </w:rPr>
    </w:lvl>
    <w:lvl w:ilvl="7" w:tplc="3D0AF982">
      <w:numFmt w:val="bullet"/>
      <w:lvlText w:val="•"/>
      <w:lvlJc w:val="left"/>
      <w:pPr>
        <w:ind w:left="8074" w:hanging="360"/>
      </w:pPr>
      <w:rPr>
        <w:rFonts w:hint="default"/>
        <w:lang w:val="en-AU" w:eastAsia="en-AU" w:bidi="en-AU"/>
      </w:rPr>
    </w:lvl>
    <w:lvl w:ilvl="8" w:tplc="934414DE">
      <w:numFmt w:val="bullet"/>
      <w:lvlText w:val="•"/>
      <w:lvlJc w:val="left"/>
      <w:pPr>
        <w:ind w:left="8993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1DFC1224"/>
    <w:multiLevelType w:val="hybridMultilevel"/>
    <w:tmpl w:val="4E9AD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A99"/>
    <w:multiLevelType w:val="hybridMultilevel"/>
    <w:tmpl w:val="91202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6265B"/>
    <w:multiLevelType w:val="hybridMultilevel"/>
    <w:tmpl w:val="4C7C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A61"/>
    <w:multiLevelType w:val="hybridMultilevel"/>
    <w:tmpl w:val="7486B2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9315A"/>
    <w:multiLevelType w:val="hybridMultilevel"/>
    <w:tmpl w:val="F1EEFC1E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EFF732D"/>
    <w:multiLevelType w:val="hybridMultilevel"/>
    <w:tmpl w:val="85EAD006"/>
    <w:lvl w:ilvl="0" w:tplc="27068C92">
      <w:start w:val="1"/>
      <w:numFmt w:val="decimal"/>
      <w:lvlText w:val="%1."/>
      <w:lvlJc w:val="left"/>
      <w:pPr>
        <w:ind w:left="91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1E9EF254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48CADECA">
      <w:numFmt w:val="bullet"/>
      <w:lvlText w:val="•"/>
      <w:lvlJc w:val="left"/>
      <w:pPr>
        <w:ind w:left="2621" w:hanging="360"/>
      </w:pPr>
      <w:rPr>
        <w:rFonts w:hint="default"/>
        <w:lang w:val="en-AU" w:eastAsia="en-AU" w:bidi="en-AU"/>
      </w:rPr>
    </w:lvl>
    <w:lvl w:ilvl="3" w:tplc="70A603E6">
      <w:numFmt w:val="bullet"/>
      <w:lvlText w:val="•"/>
      <w:lvlJc w:val="left"/>
      <w:pPr>
        <w:ind w:left="3602" w:hanging="360"/>
      </w:pPr>
      <w:rPr>
        <w:rFonts w:hint="default"/>
        <w:lang w:val="en-AU" w:eastAsia="en-AU" w:bidi="en-AU"/>
      </w:rPr>
    </w:lvl>
    <w:lvl w:ilvl="4" w:tplc="DF16E1D8">
      <w:numFmt w:val="bullet"/>
      <w:lvlText w:val="•"/>
      <w:lvlJc w:val="left"/>
      <w:pPr>
        <w:ind w:left="4583" w:hanging="360"/>
      </w:pPr>
      <w:rPr>
        <w:rFonts w:hint="default"/>
        <w:lang w:val="en-AU" w:eastAsia="en-AU" w:bidi="en-AU"/>
      </w:rPr>
    </w:lvl>
    <w:lvl w:ilvl="5" w:tplc="CD04A17E">
      <w:numFmt w:val="bullet"/>
      <w:lvlText w:val="•"/>
      <w:lvlJc w:val="left"/>
      <w:pPr>
        <w:ind w:left="5564" w:hanging="360"/>
      </w:pPr>
      <w:rPr>
        <w:rFonts w:hint="default"/>
        <w:lang w:val="en-AU" w:eastAsia="en-AU" w:bidi="en-AU"/>
      </w:rPr>
    </w:lvl>
    <w:lvl w:ilvl="6" w:tplc="C7886830">
      <w:numFmt w:val="bullet"/>
      <w:lvlText w:val="•"/>
      <w:lvlJc w:val="left"/>
      <w:pPr>
        <w:ind w:left="6546" w:hanging="360"/>
      </w:pPr>
      <w:rPr>
        <w:rFonts w:hint="default"/>
        <w:lang w:val="en-AU" w:eastAsia="en-AU" w:bidi="en-AU"/>
      </w:rPr>
    </w:lvl>
    <w:lvl w:ilvl="7" w:tplc="72D032BC">
      <w:numFmt w:val="bullet"/>
      <w:lvlText w:val="•"/>
      <w:lvlJc w:val="left"/>
      <w:pPr>
        <w:ind w:left="7527" w:hanging="360"/>
      </w:pPr>
      <w:rPr>
        <w:rFonts w:hint="default"/>
        <w:lang w:val="en-AU" w:eastAsia="en-AU" w:bidi="en-AU"/>
      </w:rPr>
    </w:lvl>
    <w:lvl w:ilvl="8" w:tplc="E2962058">
      <w:numFmt w:val="bullet"/>
      <w:lvlText w:val="•"/>
      <w:lvlJc w:val="left"/>
      <w:pPr>
        <w:ind w:left="8508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413836E5"/>
    <w:multiLevelType w:val="hybridMultilevel"/>
    <w:tmpl w:val="624A2712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264050D"/>
    <w:multiLevelType w:val="hybridMultilevel"/>
    <w:tmpl w:val="D3701580"/>
    <w:lvl w:ilvl="0" w:tplc="0E1EE12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0483220"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6BCE2AE6">
      <w:numFmt w:val="bullet"/>
      <w:lvlText w:val="•"/>
      <w:lvlJc w:val="left"/>
      <w:pPr>
        <w:ind w:left="2555" w:hanging="360"/>
      </w:pPr>
      <w:rPr>
        <w:rFonts w:hint="default"/>
        <w:lang w:val="en-AU" w:eastAsia="en-US" w:bidi="ar-SA"/>
      </w:rPr>
    </w:lvl>
    <w:lvl w:ilvl="3" w:tplc="2098A7AA">
      <w:numFmt w:val="bullet"/>
      <w:lvlText w:val="•"/>
      <w:lvlJc w:val="left"/>
      <w:pPr>
        <w:ind w:left="3450" w:hanging="360"/>
      </w:pPr>
      <w:rPr>
        <w:rFonts w:hint="default"/>
        <w:lang w:val="en-AU" w:eastAsia="en-US" w:bidi="ar-SA"/>
      </w:rPr>
    </w:lvl>
    <w:lvl w:ilvl="4" w:tplc="C3FE5936">
      <w:numFmt w:val="bullet"/>
      <w:lvlText w:val="•"/>
      <w:lvlJc w:val="left"/>
      <w:pPr>
        <w:ind w:left="4346" w:hanging="360"/>
      </w:pPr>
      <w:rPr>
        <w:rFonts w:hint="default"/>
        <w:lang w:val="en-AU" w:eastAsia="en-US" w:bidi="ar-SA"/>
      </w:rPr>
    </w:lvl>
    <w:lvl w:ilvl="5" w:tplc="E982AC6A">
      <w:numFmt w:val="bullet"/>
      <w:lvlText w:val="•"/>
      <w:lvlJc w:val="left"/>
      <w:pPr>
        <w:ind w:left="5241" w:hanging="360"/>
      </w:pPr>
      <w:rPr>
        <w:rFonts w:hint="default"/>
        <w:lang w:val="en-AU" w:eastAsia="en-US" w:bidi="ar-SA"/>
      </w:rPr>
    </w:lvl>
    <w:lvl w:ilvl="6" w:tplc="0C1CE572">
      <w:numFmt w:val="bullet"/>
      <w:lvlText w:val="•"/>
      <w:lvlJc w:val="left"/>
      <w:pPr>
        <w:ind w:left="6137" w:hanging="360"/>
      </w:pPr>
      <w:rPr>
        <w:rFonts w:hint="default"/>
        <w:lang w:val="en-AU" w:eastAsia="en-US" w:bidi="ar-SA"/>
      </w:rPr>
    </w:lvl>
    <w:lvl w:ilvl="7" w:tplc="0602C946">
      <w:numFmt w:val="bullet"/>
      <w:lvlText w:val="•"/>
      <w:lvlJc w:val="left"/>
      <w:pPr>
        <w:ind w:left="7032" w:hanging="360"/>
      </w:pPr>
      <w:rPr>
        <w:rFonts w:hint="default"/>
        <w:lang w:val="en-AU" w:eastAsia="en-US" w:bidi="ar-SA"/>
      </w:rPr>
    </w:lvl>
    <w:lvl w:ilvl="8" w:tplc="40708512">
      <w:numFmt w:val="bullet"/>
      <w:lvlText w:val="•"/>
      <w:lvlJc w:val="left"/>
      <w:pPr>
        <w:ind w:left="7928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5761769F"/>
    <w:multiLevelType w:val="hybridMultilevel"/>
    <w:tmpl w:val="FB743598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5C9C1758"/>
    <w:multiLevelType w:val="hybridMultilevel"/>
    <w:tmpl w:val="7952DD3E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5D6956EF"/>
    <w:multiLevelType w:val="hybridMultilevel"/>
    <w:tmpl w:val="B4AA7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92415D"/>
    <w:multiLevelType w:val="hybridMultilevel"/>
    <w:tmpl w:val="7D4C5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D5B8A"/>
    <w:multiLevelType w:val="hybridMultilevel"/>
    <w:tmpl w:val="F17821E8"/>
    <w:lvl w:ilvl="0" w:tplc="16FE8684">
      <w:start w:val="1"/>
      <w:numFmt w:val="lowerLetter"/>
      <w:lvlText w:val="%1)"/>
      <w:lvlJc w:val="left"/>
      <w:pPr>
        <w:ind w:left="16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0BCA921A">
      <w:numFmt w:val="bullet"/>
      <w:lvlText w:val="•"/>
      <w:lvlJc w:val="left"/>
      <w:pPr>
        <w:ind w:left="2560" w:hanging="360"/>
      </w:pPr>
      <w:rPr>
        <w:rFonts w:hint="default"/>
        <w:lang w:val="en-AU" w:eastAsia="en-AU" w:bidi="en-AU"/>
      </w:rPr>
    </w:lvl>
    <w:lvl w:ilvl="2" w:tplc="711A7D44">
      <w:numFmt w:val="bullet"/>
      <w:lvlText w:val="•"/>
      <w:lvlJc w:val="left"/>
      <w:pPr>
        <w:ind w:left="3479" w:hanging="360"/>
      </w:pPr>
      <w:rPr>
        <w:rFonts w:hint="default"/>
        <w:lang w:val="en-AU" w:eastAsia="en-AU" w:bidi="en-AU"/>
      </w:rPr>
    </w:lvl>
    <w:lvl w:ilvl="3" w:tplc="FE50EC1C">
      <w:numFmt w:val="bullet"/>
      <w:lvlText w:val="•"/>
      <w:lvlJc w:val="left"/>
      <w:pPr>
        <w:ind w:left="4398" w:hanging="360"/>
      </w:pPr>
      <w:rPr>
        <w:rFonts w:hint="default"/>
        <w:lang w:val="en-AU" w:eastAsia="en-AU" w:bidi="en-AU"/>
      </w:rPr>
    </w:lvl>
    <w:lvl w:ilvl="4" w:tplc="6B62038A">
      <w:numFmt w:val="bullet"/>
      <w:lvlText w:val="•"/>
      <w:lvlJc w:val="left"/>
      <w:pPr>
        <w:ind w:left="5317" w:hanging="360"/>
      </w:pPr>
      <w:rPr>
        <w:rFonts w:hint="default"/>
        <w:lang w:val="en-AU" w:eastAsia="en-AU" w:bidi="en-AU"/>
      </w:rPr>
    </w:lvl>
    <w:lvl w:ilvl="5" w:tplc="3030EA0C">
      <w:numFmt w:val="bullet"/>
      <w:lvlText w:val="•"/>
      <w:lvlJc w:val="left"/>
      <w:pPr>
        <w:ind w:left="6236" w:hanging="360"/>
      </w:pPr>
      <w:rPr>
        <w:rFonts w:hint="default"/>
        <w:lang w:val="en-AU" w:eastAsia="en-AU" w:bidi="en-AU"/>
      </w:rPr>
    </w:lvl>
    <w:lvl w:ilvl="6" w:tplc="531CCCAE">
      <w:numFmt w:val="bullet"/>
      <w:lvlText w:val="•"/>
      <w:lvlJc w:val="left"/>
      <w:pPr>
        <w:ind w:left="7155" w:hanging="360"/>
      </w:pPr>
      <w:rPr>
        <w:rFonts w:hint="default"/>
        <w:lang w:val="en-AU" w:eastAsia="en-AU" w:bidi="en-AU"/>
      </w:rPr>
    </w:lvl>
    <w:lvl w:ilvl="7" w:tplc="E2E27838">
      <w:numFmt w:val="bullet"/>
      <w:lvlText w:val="•"/>
      <w:lvlJc w:val="left"/>
      <w:pPr>
        <w:ind w:left="8074" w:hanging="360"/>
      </w:pPr>
      <w:rPr>
        <w:rFonts w:hint="default"/>
        <w:lang w:val="en-AU" w:eastAsia="en-AU" w:bidi="en-AU"/>
      </w:rPr>
    </w:lvl>
    <w:lvl w:ilvl="8" w:tplc="8AAC5BDC">
      <w:numFmt w:val="bullet"/>
      <w:lvlText w:val="•"/>
      <w:lvlJc w:val="left"/>
      <w:pPr>
        <w:ind w:left="8993" w:hanging="360"/>
      </w:pPr>
      <w:rPr>
        <w:rFonts w:hint="default"/>
        <w:lang w:val="en-AU" w:eastAsia="en-AU" w:bidi="en-AU"/>
      </w:rPr>
    </w:lvl>
  </w:abstractNum>
  <w:abstractNum w:abstractNumId="15" w15:restartNumberingAfterBreak="0">
    <w:nsid w:val="6E981E3B"/>
    <w:multiLevelType w:val="hybridMultilevel"/>
    <w:tmpl w:val="0A5A905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983992"/>
    <w:multiLevelType w:val="hybridMultilevel"/>
    <w:tmpl w:val="99E4365E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A"/>
    <w:rsid w:val="00023DCC"/>
    <w:rsid w:val="00034D71"/>
    <w:rsid w:val="0004168A"/>
    <w:rsid w:val="00064279"/>
    <w:rsid w:val="00084DC8"/>
    <w:rsid w:val="000C4837"/>
    <w:rsid w:val="000C7670"/>
    <w:rsid w:val="00114DD3"/>
    <w:rsid w:val="00121759"/>
    <w:rsid w:val="00136822"/>
    <w:rsid w:val="001557D4"/>
    <w:rsid w:val="00163C36"/>
    <w:rsid w:val="00166404"/>
    <w:rsid w:val="00171CFA"/>
    <w:rsid w:val="001B69EB"/>
    <w:rsid w:val="001D12E9"/>
    <w:rsid w:val="001D5D02"/>
    <w:rsid w:val="001E7983"/>
    <w:rsid w:val="00227DA7"/>
    <w:rsid w:val="00231050"/>
    <w:rsid w:val="0026280B"/>
    <w:rsid w:val="002D21A9"/>
    <w:rsid w:val="002D58A9"/>
    <w:rsid w:val="002D733F"/>
    <w:rsid w:val="002F0C30"/>
    <w:rsid w:val="003019A8"/>
    <w:rsid w:val="0030216F"/>
    <w:rsid w:val="003046F7"/>
    <w:rsid w:val="00307B8F"/>
    <w:rsid w:val="003278A4"/>
    <w:rsid w:val="00334B65"/>
    <w:rsid w:val="0035353F"/>
    <w:rsid w:val="00363CA3"/>
    <w:rsid w:val="00386CC1"/>
    <w:rsid w:val="003969F3"/>
    <w:rsid w:val="00397013"/>
    <w:rsid w:val="003B1A40"/>
    <w:rsid w:val="003C368E"/>
    <w:rsid w:val="003E46FA"/>
    <w:rsid w:val="00411C85"/>
    <w:rsid w:val="00414453"/>
    <w:rsid w:val="00440489"/>
    <w:rsid w:val="004501DD"/>
    <w:rsid w:val="00475C02"/>
    <w:rsid w:val="00486D82"/>
    <w:rsid w:val="004A1861"/>
    <w:rsid w:val="004B3F23"/>
    <w:rsid w:val="004B66AA"/>
    <w:rsid w:val="004B775C"/>
    <w:rsid w:val="004C0D7F"/>
    <w:rsid w:val="004D2205"/>
    <w:rsid w:val="004E1A2E"/>
    <w:rsid w:val="004F006F"/>
    <w:rsid w:val="004F765F"/>
    <w:rsid w:val="005066A8"/>
    <w:rsid w:val="005079CE"/>
    <w:rsid w:val="005209F8"/>
    <w:rsid w:val="00520BC1"/>
    <w:rsid w:val="00536C0F"/>
    <w:rsid w:val="00577052"/>
    <w:rsid w:val="0057779A"/>
    <w:rsid w:val="005E669D"/>
    <w:rsid w:val="005F5D9C"/>
    <w:rsid w:val="006067BA"/>
    <w:rsid w:val="006071B7"/>
    <w:rsid w:val="00637249"/>
    <w:rsid w:val="00650AA6"/>
    <w:rsid w:val="006514E4"/>
    <w:rsid w:val="006625CA"/>
    <w:rsid w:val="00672126"/>
    <w:rsid w:val="00685CBE"/>
    <w:rsid w:val="006942F0"/>
    <w:rsid w:val="00696F2C"/>
    <w:rsid w:val="006A74CA"/>
    <w:rsid w:val="006F59B8"/>
    <w:rsid w:val="0070538F"/>
    <w:rsid w:val="007153A1"/>
    <w:rsid w:val="00720765"/>
    <w:rsid w:val="00721117"/>
    <w:rsid w:val="0072149A"/>
    <w:rsid w:val="007557F7"/>
    <w:rsid w:val="00762221"/>
    <w:rsid w:val="00783581"/>
    <w:rsid w:val="00797739"/>
    <w:rsid w:val="007B363F"/>
    <w:rsid w:val="007C74C9"/>
    <w:rsid w:val="007D5A43"/>
    <w:rsid w:val="007F24D7"/>
    <w:rsid w:val="00810F52"/>
    <w:rsid w:val="00813874"/>
    <w:rsid w:val="00831F7F"/>
    <w:rsid w:val="0087463F"/>
    <w:rsid w:val="00875690"/>
    <w:rsid w:val="00881617"/>
    <w:rsid w:val="008D2156"/>
    <w:rsid w:val="0092758B"/>
    <w:rsid w:val="00934552"/>
    <w:rsid w:val="00947FE5"/>
    <w:rsid w:val="00966CA7"/>
    <w:rsid w:val="00995294"/>
    <w:rsid w:val="009A54EB"/>
    <w:rsid w:val="009C01A9"/>
    <w:rsid w:val="009D2694"/>
    <w:rsid w:val="009D2BB0"/>
    <w:rsid w:val="009F3BBB"/>
    <w:rsid w:val="009F4428"/>
    <w:rsid w:val="00A03FA4"/>
    <w:rsid w:val="00A23185"/>
    <w:rsid w:val="00A867EE"/>
    <w:rsid w:val="00AD2386"/>
    <w:rsid w:val="00AF42BF"/>
    <w:rsid w:val="00B06074"/>
    <w:rsid w:val="00B12D55"/>
    <w:rsid w:val="00B1734C"/>
    <w:rsid w:val="00B22DB9"/>
    <w:rsid w:val="00B31204"/>
    <w:rsid w:val="00B33898"/>
    <w:rsid w:val="00B54CA0"/>
    <w:rsid w:val="00B56190"/>
    <w:rsid w:val="00B63826"/>
    <w:rsid w:val="00B916A5"/>
    <w:rsid w:val="00BA67E4"/>
    <w:rsid w:val="00BC44D8"/>
    <w:rsid w:val="00BE03E8"/>
    <w:rsid w:val="00BE6219"/>
    <w:rsid w:val="00BE6AD0"/>
    <w:rsid w:val="00C04F4C"/>
    <w:rsid w:val="00C21058"/>
    <w:rsid w:val="00C279E3"/>
    <w:rsid w:val="00C44801"/>
    <w:rsid w:val="00C4572A"/>
    <w:rsid w:val="00C7284E"/>
    <w:rsid w:val="00CB4215"/>
    <w:rsid w:val="00CD58F5"/>
    <w:rsid w:val="00D33D36"/>
    <w:rsid w:val="00D45BA0"/>
    <w:rsid w:val="00D50A47"/>
    <w:rsid w:val="00D61E6B"/>
    <w:rsid w:val="00D70DE2"/>
    <w:rsid w:val="00D7364C"/>
    <w:rsid w:val="00D7432A"/>
    <w:rsid w:val="00DA7D49"/>
    <w:rsid w:val="00DB450E"/>
    <w:rsid w:val="00DC0356"/>
    <w:rsid w:val="00DC2215"/>
    <w:rsid w:val="00DD5451"/>
    <w:rsid w:val="00E22096"/>
    <w:rsid w:val="00E42F39"/>
    <w:rsid w:val="00E833BE"/>
    <w:rsid w:val="00E83E2D"/>
    <w:rsid w:val="00E8713F"/>
    <w:rsid w:val="00ED1609"/>
    <w:rsid w:val="00ED36B5"/>
    <w:rsid w:val="00EF0DBC"/>
    <w:rsid w:val="00EF7A93"/>
    <w:rsid w:val="00F0360A"/>
    <w:rsid w:val="00F31C57"/>
    <w:rsid w:val="00F52D1C"/>
    <w:rsid w:val="00F54AB9"/>
    <w:rsid w:val="00F64692"/>
    <w:rsid w:val="00F6798B"/>
    <w:rsid w:val="00F70A4A"/>
    <w:rsid w:val="00F82816"/>
    <w:rsid w:val="00FA0D0A"/>
    <w:rsid w:val="00FB437F"/>
    <w:rsid w:val="00FB5BA9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300AE"/>
  <w14:defaultImageDpi w14:val="32767"/>
  <w15:docId w15:val="{CE6F8B80-8FBD-4627-8582-ABF7DC4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7F"/>
    <w:pPr>
      <w:tabs>
        <w:tab w:val="left" w:pos="288"/>
      </w:tabs>
      <w:ind w:left="288"/>
    </w:pPr>
    <w:rPr>
      <w:rFonts w:ascii="Arial" w:hAnsi="Arial" w:cs="Times New Roman"/>
      <w:sz w:val="22"/>
      <w:lang w:val="en-AU"/>
    </w:rPr>
  </w:style>
  <w:style w:type="paragraph" w:styleId="Heading1">
    <w:name w:val="heading 1"/>
    <w:basedOn w:val="Normal"/>
    <w:next w:val="Normal"/>
    <w:uiPriority w:val="9"/>
    <w:qFormat/>
    <w:rsid w:val="004B7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B7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6AD0"/>
    <w:pPr>
      <w:tabs>
        <w:tab w:val="clear" w:pos="288"/>
      </w:tabs>
      <w:spacing w:before="100" w:beforeAutospacing="1" w:after="100" w:afterAutospacing="1"/>
      <w:ind w:left="0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BE6AD0"/>
    <w:pPr>
      <w:tabs>
        <w:tab w:val="clear" w:pos="288"/>
      </w:tabs>
      <w:spacing w:before="100" w:beforeAutospacing="1" w:after="100" w:afterAutospacing="1"/>
      <w:ind w:left="0"/>
      <w:outlineLvl w:val="3"/>
    </w:pPr>
    <w:rPr>
      <w:rFonts w:ascii="Times New Roman" w:eastAsia="Times New Roman" w:hAnsi="Times New Roman"/>
      <w:b/>
      <w:bCs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E22096"/>
    <w:pPr>
      <w:jc w:val="center"/>
    </w:pPr>
    <w:rPr>
      <w:rFonts w:ascii="Helvetica Neue Light" w:hAnsi="Helvetica Neue Light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E42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39"/>
    <w:rPr>
      <w:rFonts w:ascii="Helvetica Neue Light" w:hAnsi="Helvetica Neue Light" w:cs="Times New Roman"/>
      <w:sz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2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39"/>
    <w:rPr>
      <w:rFonts w:ascii="Helvetica Neue Light" w:hAnsi="Helvetica Neue Light" w:cs="Times New Roman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42F3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C02"/>
  </w:style>
  <w:style w:type="character" w:customStyle="1" w:styleId="DateChar">
    <w:name w:val="Date Char"/>
    <w:basedOn w:val="DefaultParagraphFont"/>
    <w:link w:val="Date"/>
    <w:uiPriority w:val="99"/>
    <w:semiHidden/>
    <w:rsid w:val="00475C02"/>
    <w:rPr>
      <w:rFonts w:ascii="Helvetica Neue Light" w:hAnsi="Helvetica Neue Light" w:cs="Times New Roman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9D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3019A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70DE2"/>
    <w:pPr>
      <w:tabs>
        <w:tab w:val="clear" w:pos="288"/>
      </w:tabs>
      <w:spacing w:after="120"/>
      <w:ind w:left="0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70DE2"/>
    <w:rPr>
      <w:rFonts w:ascii="Times New Roman" w:eastAsia="Times New Roman" w:hAnsi="Times New Roman" w:cs="Times New Roman"/>
      <w:lang w:val="en-AU" w:eastAsia="en-US"/>
    </w:rPr>
  </w:style>
  <w:style w:type="character" w:customStyle="1" w:styleId="user-generated">
    <w:name w:val="user-generated"/>
    <w:basedOn w:val="DefaultParagraphFont"/>
    <w:locked/>
    <w:rsid w:val="004F006F"/>
  </w:style>
  <w:style w:type="character" w:customStyle="1" w:styleId="Heading3Char">
    <w:name w:val="Heading 3 Char"/>
    <w:basedOn w:val="DefaultParagraphFont"/>
    <w:link w:val="Heading3"/>
    <w:uiPriority w:val="9"/>
    <w:rsid w:val="00BE6AD0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E6AD0"/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required-asterisk3">
    <w:name w:val="required-asterisk3"/>
    <w:basedOn w:val="DefaultParagraphFont"/>
    <w:locked/>
    <w:rsid w:val="00BE6AD0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locked/>
    <w:rsid w:val="00BE6AD0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locked/>
    <w:rsid w:val="00BE6AD0"/>
  </w:style>
  <w:style w:type="character" w:customStyle="1" w:styleId="checkbox-button-label-text1">
    <w:name w:val="checkbox-button-label-text1"/>
    <w:basedOn w:val="DefaultParagraphFont"/>
    <w:locked/>
    <w:rsid w:val="00BE6AD0"/>
    <w:rPr>
      <w:vanish w:val="0"/>
      <w:webHidden w:val="0"/>
      <w:specVanish w:val="0"/>
    </w:rPr>
  </w:style>
  <w:style w:type="character" w:customStyle="1" w:styleId="matrix-row-label3">
    <w:name w:val="matrix-row-label3"/>
    <w:basedOn w:val="DefaultParagraphFont"/>
    <w:locked/>
    <w:rsid w:val="00BE6AD0"/>
  </w:style>
  <w:style w:type="character" w:customStyle="1" w:styleId="radio-button-label-text1">
    <w:name w:val="radio-button-label-text1"/>
    <w:basedOn w:val="DefaultParagraphFont"/>
    <w:locked/>
    <w:rsid w:val="00BE6AD0"/>
    <w:rPr>
      <w:vanish w:val="0"/>
      <w:webHidden w:val="0"/>
      <w:specVanish w:val="0"/>
    </w:rPr>
  </w:style>
  <w:style w:type="character" w:customStyle="1" w:styleId="smusrradio-row-text">
    <w:name w:val="smusr_radio-row-text"/>
    <w:basedOn w:val="DefaultParagraphFont"/>
    <w:locked/>
    <w:rsid w:val="00BE6AD0"/>
  </w:style>
  <w:style w:type="character" w:styleId="PlaceholderText">
    <w:name w:val="Placeholder Text"/>
    <w:basedOn w:val="DefaultParagraphFont"/>
    <w:uiPriority w:val="99"/>
    <w:semiHidden/>
    <w:rsid w:val="00875690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11C85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locked/>
    <w:rsid w:val="001B69EB"/>
    <w:rPr>
      <w:rFonts w:ascii="Arial" w:hAnsi="Arial"/>
      <w:i/>
      <w:sz w:val="22"/>
    </w:rPr>
  </w:style>
  <w:style w:type="character" w:customStyle="1" w:styleId="Style3">
    <w:name w:val="Style3"/>
    <w:basedOn w:val="DefaultParagraphFont"/>
    <w:uiPriority w:val="1"/>
    <w:rsid w:val="00881617"/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D5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9A54EB"/>
    <w:pPr>
      <w:keepNext/>
      <w:keepLines/>
      <w:tabs>
        <w:tab w:val="clear" w:pos="288"/>
      </w:tabs>
      <w:ind w:left="0"/>
      <w:jc w:val="center"/>
      <w:outlineLvl w:val="0"/>
    </w:pPr>
    <w:rPr>
      <w:rFonts w:eastAsia="Calibri"/>
      <w:b/>
      <w:bCs/>
      <w:caps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A54EB"/>
    <w:rPr>
      <w:rFonts w:ascii="Arial" w:eastAsia="Calibri" w:hAnsi="Arial" w:cs="Times New Roman"/>
      <w:b/>
      <w:bCs/>
      <w:caps/>
      <w:sz w:val="22"/>
      <w:szCs w:val="32"/>
      <w:lang w:val="en-AU" w:eastAsia="en-US"/>
    </w:rPr>
  </w:style>
  <w:style w:type="paragraph" w:styleId="ListParagraph">
    <w:name w:val="List Paragraph"/>
    <w:basedOn w:val="Normal"/>
    <w:uiPriority w:val="1"/>
    <w:qFormat/>
    <w:rsid w:val="00762221"/>
    <w:pPr>
      <w:widowControl w:val="0"/>
      <w:tabs>
        <w:tab w:val="clear" w:pos="288"/>
      </w:tabs>
      <w:autoSpaceDE w:val="0"/>
      <w:autoSpaceDN w:val="0"/>
      <w:ind w:left="941" w:hanging="361"/>
    </w:pPr>
    <w:rPr>
      <w:rFonts w:eastAsia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1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117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62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8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7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1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7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3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7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8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3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5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8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ai@qai.org.au" TargetMode="External"/><Relationship Id="rId18" Type="http://schemas.openxmlformats.org/officeDocument/2006/relationships/hyperlink" Target="https://www.health.qld.gov.au/__data/assets/pdf_file/0035/444995/transport-patients-fact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qld.gov.au/__data/assets/pdf_file/0024/574017/pg_patient_absence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qai@qai.org.au" TargetMode="External"/><Relationship Id="rId17" Type="http://schemas.openxmlformats.org/officeDocument/2006/relationships/hyperlink" Target="https://www.legislation.qld.gov.au/view/html/inforce/current/act-2000-005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inforce/current/act-2016-005" TargetMode="External"/><Relationship Id="rId20" Type="http://schemas.openxmlformats.org/officeDocument/2006/relationships/hyperlink" Target="https://www.health.qld.gov.au/__data/assets/pdf_file/0020/465212/cpp-notific-critical-incidence.pdf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qld.gov.au/clinical-practice/guidelines-procedures/clinical-staff/mental-health/act/resources/patient-right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health.qld.gov.au/clinical-practice/guidelines-procedures/clinical-staff/mental-health/act/resources/patient-rights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health.qld.gov.au/__data/assets/pdf_file/0020/465212/cpp-notific-critical-incidence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health.qld.gov.au/__data/assets/pdf_file/0025/574027/pg_transfers_transport.pdf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4DB8FB3039B4C8486919F5EA52A61" ma:contentTypeVersion="12" ma:contentTypeDescription="Create a new document." ma:contentTypeScope="" ma:versionID="9dc797a8d964653498a49d6be4f3ff87">
  <xsd:schema xmlns:xsd="http://www.w3.org/2001/XMLSchema" xmlns:xs="http://www.w3.org/2001/XMLSchema" xmlns:p="http://schemas.microsoft.com/office/2006/metadata/properties" xmlns:ns2="b5cd4134-ba43-44a2-b440-95dfbb552a8c" xmlns:ns3="422eb771-ca73-43f7-ae9a-92fcdf6b2d87" targetNamespace="http://schemas.microsoft.com/office/2006/metadata/properties" ma:root="true" ma:fieldsID="1cc1afccc35dd5f5b0ff6814335afaaf" ns2:_="" ns3:_="">
    <xsd:import namespace="b5cd4134-ba43-44a2-b440-95dfbb552a8c"/>
    <xsd:import namespace="422eb771-ca73-43f7-ae9a-92fcdf6b2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4134-ba43-44a2-b440-95dfbb552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eb771-ca73-43f7-ae9a-92fcdf6b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8AB76-3987-4268-ADD9-BF9034ADD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61707-6AF0-4182-A777-3D2CF451C94E}"/>
</file>

<file path=customXml/itemProps3.xml><?xml version="1.0" encoding="utf-8"?>
<ds:datastoreItem xmlns:ds="http://schemas.openxmlformats.org/officeDocument/2006/customXml" ds:itemID="{65CA07B8-037A-4A6D-AFE9-46ACF9194319}">
  <ds:schemaRefs>
    <ds:schemaRef ds:uri="http://schemas.microsoft.com/office/2006/metadata/properties"/>
    <ds:schemaRef ds:uri="http://schemas.microsoft.com/office/infopath/2007/PartnerControls"/>
    <ds:schemaRef ds:uri="fc63d14c-ba51-448f-ac4f-0f0b90863c81"/>
  </ds:schemaRefs>
</ds:datastoreItem>
</file>

<file path=customXml/itemProps4.xml><?xml version="1.0" encoding="utf-8"?>
<ds:datastoreItem xmlns:ds="http://schemas.openxmlformats.org/officeDocument/2006/customXml" ds:itemID="{9A30FD95-90E9-4E75-A968-8EA1690CCE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Brendon Pearce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Leong</dc:creator>
  <cp:lastModifiedBy>Shannon Bell</cp:lastModifiedBy>
  <cp:revision>3</cp:revision>
  <cp:lastPrinted>2021-11-17T05:37:00Z</cp:lastPrinted>
  <dcterms:created xsi:type="dcterms:W3CDTF">2021-11-17T05:37:00Z</dcterms:created>
  <dcterms:modified xsi:type="dcterms:W3CDTF">2021-11-17T05:37:00Z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0x0101006234DB8FB3039B4C8486919F5EA52A61</vt:lpwstr>
  </property>
  <property fmtid="{D5CDD505-2E9C-101B-9397-08002B2CF9AE}" pid="3" name="Order">
    <vt:r8>58000</vt:r8>
  </property>
</Properties>
</file>