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00" w:h="16850"/>
          <w:pgMar w:footer="761" w:header="0" w:top="340" w:bottom="960" w:left="720" w:right="360"/>
          <w:pgNumType w:start="1"/>
        </w:sectPr>
      </w:pPr>
    </w:p>
    <w:p>
      <w:pPr>
        <w:spacing w:before="35"/>
        <w:ind w:left="1651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-275407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Q</w:t>
      </w:r>
      <w:r>
        <w:rPr>
          <w:b/>
          <w:color w:val="585858"/>
          <w:sz w:val="32"/>
        </w:rPr>
        <w:t>ueensland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A</w:t>
      </w:r>
      <w:r>
        <w:rPr>
          <w:b/>
          <w:color w:val="585858"/>
          <w:sz w:val="32"/>
        </w:rPr>
        <w:t>dvocacy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I</w:t>
      </w:r>
      <w:r>
        <w:rPr>
          <w:b/>
          <w:color w:val="585858"/>
          <w:sz w:val="32"/>
        </w:rPr>
        <w:t>ncorporated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05" w:right="0" w:firstLine="0"/>
        <w:jc w:val="left"/>
        <w:rPr>
          <w:sz w:val="24"/>
        </w:rPr>
      </w:pPr>
      <w:r>
        <w:rPr>
          <w:color w:val="585858"/>
          <w:sz w:val="24"/>
        </w:rPr>
        <w:t>Advocacy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disability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header="0" w:footer="761" w:top="340" w:bottom="960" w:left="720" w:right="360"/>
          <w:cols w:num="2" w:equalWidth="0">
            <w:col w:w="6428" w:space="777"/>
            <w:col w:w="361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6pt;margin-top:822.036987pt;width:594.959940pt;height:6.1pt;mso-position-horizontal-relative:page;mso-position-vertical-relative:page;z-index:15728640" id="docshape2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05pt;margin-top:71.149979pt;width:594.959995pt;height:6.1pt;mso-position-horizontal-relative:page;mso-position-vertical-relative:page;z-index:-15959552" id="docshape3" filled="true" fillcolor="#ff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Title"/>
      </w:pPr>
      <w:r>
        <w:rPr>
          <w:color w:val="808080"/>
        </w:rPr>
        <w:t>Inspector</w:t>
      </w:r>
      <w:r>
        <w:rPr>
          <w:color w:val="808080"/>
          <w:spacing w:val="26"/>
        </w:rPr>
        <w:t> </w:t>
      </w:r>
      <w:r>
        <w:rPr>
          <w:color w:val="808080"/>
        </w:rPr>
        <w:t>of</w:t>
      </w:r>
      <w:r>
        <w:rPr>
          <w:color w:val="808080"/>
          <w:spacing w:val="28"/>
        </w:rPr>
        <w:t> </w:t>
      </w:r>
      <w:r>
        <w:rPr>
          <w:color w:val="808080"/>
        </w:rPr>
        <w:t>Detention</w:t>
      </w:r>
      <w:r>
        <w:rPr>
          <w:color w:val="808080"/>
          <w:spacing w:val="26"/>
        </w:rPr>
        <w:t> </w:t>
      </w:r>
      <w:r>
        <w:rPr>
          <w:color w:val="808080"/>
        </w:rPr>
        <w:t>Services</w:t>
      </w:r>
      <w:r>
        <w:rPr>
          <w:color w:val="808080"/>
          <w:spacing w:val="28"/>
        </w:rPr>
        <w:t> </w:t>
      </w:r>
      <w:r>
        <w:rPr>
          <w:color w:val="808080"/>
        </w:rPr>
        <w:t>Bill</w:t>
      </w:r>
      <w:r>
        <w:rPr>
          <w:color w:val="808080"/>
          <w:spacing w:val="26"/>
        </w:rPr>
        <w:t> </w:t>
      </w:r>
      <w:r>
        <w:rPr>
          <w:color w:val="808080"/>
        </w:rPr>
        <w:t>2021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3"/>
        <w:rPr>
          <w:b/>
          <w:sz w:val="53"/>
        </w:rPr>
      </w:pPr>
    </w:p>
    <w:p>
      <w:pPr>
        <w:spacing w:line="288" w:lineRule="auto" w:before="0"/>
        <w:ind w:left="1675" w:right="2026" w:firstLine="2124"/>
        <w:jc w:val="left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5"/>
          <w:sz w:val="48"/>
        </w:rPr>
        <w:t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6"/>
          <w:sz w:val="48"/>
        </w:rPr>
        <w:t> </w:t>
      </w:r>
      <w:r>
        <w:rPr>
          <w:b/>
          <w:color w:val="FF0000"/>
          <w:sz w:val="48"/>
        </w:rPr>
        <w:t>Incorporated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spacing w:before="389"/>
        <w:ind w:left="439" w:right="799" w:firstLine="0"/>
        <w:jc w:val="center"/>
        <w:rPr>
          <w:b/>
          <w:sz w:val="48"/>
        </w:rPr>
      </w:pPr>
      <w:r>
        <w:rPr>
          <w:b/>
          <w:color w:val="808080"/>
          <w:sz w:val="48"/>
        </w:rPr>
        <w:t>Legal</w:t>
      </w:r>
      <w:r>
        <w:rPr>
          <w:b/>
          <w:color w:val="808080"/>
          <w:spacing w:val="-4"/>
          <w:sz w:val="48"/>
        </w:rPr>
        <w:t> </w:t>
      </w:r>
      <w:r>
        <w:rPr>
          <w:b/>
          <w:color w:val="808080"/>
          <w:sz w:val="48"/>
        </w:rPr>
        <w:t>Affairs</w:t>
      </w:r>
      <w:r>
        <w:rPr>
          <w:b/>
          <w:color w:val="808080"/>
          <w:spacing w:val="-3"/>
          <w:sz w:val="48"/>
        </w:rPr>
        <w:t> </w:t>
      </w:r>
      <w:r>
        <w:rPr>
          <w:b/>
          <w:color w:val="808080"/>
          <w:sz w:val="48"/>
        </w:rPr>
        <w:t>and</w:t>
      </w:r>
      <w:r>
        <w:rPr>
          <w:b/>
          <w:color w:val="808080"/>
          <w:spacing w:val="-5"/>
          <w:sz w:val="48"/>
        </w:rPr>
        <w:t> </w:t>
      </w:r>
      <w:r>
        <w:rPr>
          <w:b/>
          <w:color w:val="808080"/>
          <w:sz w:val="48"/>
        </w:rPr>
        <w:t>Safety</w:t>
      </w:r>
      <w:r>
        <w:rPr>
          <w:b/>
          <w:color w:val="808080"/>
          <w:spacing w:val="-3"/>
          <w:sz w:val="48"/>
        </w:rPr>
        <w:t> </w:t>
      </w:r>
      <w:r>
        <w:rPr>
          <w:b/>
          <w:color w:val="808080"/>
          <w:sz w:val="48"/>
        </w:rPr>
        <w:t>Committee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8"/>
        <w:rPr>
          <w:b/>
          <w:sz w:val="47"/>
        </w:rPr>
      </w:pPr>
    </w:p>
    <w:p>
      <w:pPr>
        <w:spacing w:before="0"/>
        <w:ind w:left="439" w:right="795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November</w:t>
      </w:r>
      <w:r>
        <w:rPr>
          <w:b/>
          <w:color w:val="FF0000"/>
          <w:spacing w:val="-3"/>
          <w:sz w:val="36"/>
        </w:rPr>
        <w:t> </w:t>
      </w:r>
      <w:r>
        <w:rPr>
          <w:b/>
          <w:color w:val="FF0000"/>
          <w:sz w:val="36"/>
        </w:rPr>
        <w:t>2021</w:t>
      </w:r>
    </w:p>
    <w:p>
      <w:pPr>
        <w:spacing w:after="0"/>
        <w:jc w:val="center"/>
        <w:rPr>
          <w:sz w:val="36"/>
        </w:rPr>
        <w:sectPr>
          <w:type w:val="continuous"/>
          <w:pgSz w:w="11900" w:h="16850"/>
          <w:pgMar w:header="0" w:footer="761" w:top="340" w:bottom="960" w:left="720" w:right="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</w:pPr>
      <w:r>
        <w:rPr>
          <w:color w:val="808080"/>
        </w:rPr>
        <w:t>About</w:t>
      </w:r>
      <w:r>
        <w:rPr>
          <w:color w:val="808080"/>
          <w:spacing w:val="-3"/>
        </w:rPr>
        <w:t> </w:t>
      </w:r>
      <w:r>
        <w:rPr>
          <w:color w:val="808080"/>
        </w:rPr>
        <w:t>Queensland</w:t>
      </w:r>
      <w:r>
        <w:rPr>
          <w:color w:val="808080"/>
          <w:spacing w:val="-2"/>
        </w:rPr>
        <w:t> </w:t>
      </w:r>
      <w:r>
        <w:rPr>
          <w:color w:val="808080"/>
        </w:rPr>
        <w:t>Advocacy</w:t>
      </w:r>
      <w:r>
        <w:rPr>
          <w:color w:val="808080"/>
          <w:spacing w:val="-3"/>
        </w:rPr>
        <w:t> </w:t>
      </w:r>
      <w:r>
        <w:rPr>
          <w:color w:val="808080"/>
        </w:rPr>
        <w:t>Incorporated</w:t>
      </w:r>
    </w:p>
    <w:p>
      <w:pPr>
        <w:pStyle w:val="BodyText"/>
        <w:spacing w:line="276" w:lineRule="auto" w:before="119"/>
        <w:ind w:left="360" w:right="713"/>
        <w:jc w:val="both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advocacy organisation and</w:t>
      </w:r>
      <w:r>
        <w:rPr>
          <w:spacing w:val="1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legal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mission</w:t>
      </w:r>
      <w:r>
        <w:rPr>
          <w:spacing w:val="-47"/>
        </w:rPr>
        <w:t> </w:t>
      </w:r>
      <w:r>
        <w:rPr/>
        <w:t>is to advocate for the protection and advancement of the fundamental needs, rights and lives of people with</w:t>
      </w:r>
      <w:r>
        <w:rPr>
          <w:spacing w:val="-47"/>
        </w:rPr>
        <w:t> </w:t>
      </w:r>
      <w:r>
        <w:rPr/>
        <w:t>disability in Queensland. QAI’s Management Committee is comprised of a majority of persons with disability,</w:t>
      </w:r>
      <w:r>
        <w:rPr>
          <w:spacing w:val="-47"/>
        </w:rPr>
        <w:t> </w:t>
      </w:r>
      <w:r>
        <w:rPr/>
        <w:t>whose</w:t>
      </w:r>
      <w:r>
        <w:rPr>
          <w:spacing w:val="-3"/>
        </w:rPr>
        <w:t> </w:t>
      </w:r>
      <w:r>
        <w:rPr/>
        <w:t>wisdom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lived experience is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guide.</w:t>
      </w:r>
    </w:p>
    <w:p>
      <w:pPr>
        <w:pStyle w:val="BodyText"/>
        <w:spacing w:line="276" w:lineRule="auto" w:before="121"/>
        <w:ind w:left="360" w:right="711"/>
        <w:jc w:val="both"/>
      </w:pPr>
      <w:r>
        <w:rPr/>
        <w:t>QAI has been engaged in systems advocacy for over thirty years, advocating for change through campaigns</w:t>
      </w:r>
      <w:r>
        <w:rPr>
          <w:spacing w:val="1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attitudinal,</w:t>
      </w:r>
      <w:r>
        <w:rPr>
          <w:spacing w:val="-6"/>
        </w:rPr>
        <w:t> </w:t>
      </w:r>
      <w:r>
        <w:rPr/>
        <w:t>law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policy</w:t>
      </w:r>
      <w:r>
        <w:rPr>
          <w:spacing w:val="-5"/>
        </w:rPr>
        <w:t> </w:t>
      </w:r>
      <w:r>
        <w:rPr/>
        <w:t>reform.</w:t>
      </w:r>
      <w:r>
        <w:rPr>
          <w:spacing w:val="-8"/>
        </w:rPr>
        <w:t> </w:t>
      </w:r>
      <w:r>
        <w:rPr/>
        <w:t>QAI</w:t>
      </w:r>
      <w:r>
        <w:rPr>
          <w:spacing w:val="-6"/>
        </w:rPr>
        <w:t> </w:t>
      </w:r>
      <w:r>
        <w:rPr/>
        <w:t>has</w:t>
      </w:r>
      <w:r>
        <w:rPr>
          <w:spacing w:val="-9"/>
        </w:rPr>
        <w:t> </w:t>
      </w:r>
      <w:r>
        <w:rPr/>
        <w:t>also</w:t>
      </w:r>
      <w:r>
        <w:rPr>
          <w:spacing w:val="-8"/>
        </w:rPr>
        <w:t> </w:t>
      </w:r>
      <w:r>
        <w:rPr/>
        <w:t>supported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advocacy</w:t>
      </w:r>
      <w:r>
        <w:rPr>
          <w:spacing w:val="-47"/>
        </w:rPr>
        <w:t> </w:t>
      </w:r>
      <w:r>
        <w:rPr/>
        <w:t>initiatives in this state. For over a decade, QAI has provided highly in-demand individual advocacy services.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 currently provided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our three advocacy practices:</w:t>
      </w:r>
      <w:r>
        <w:rPr>
          <w:spacing w:val="1"/>
        </w:rPr>
        <w:t> </w:t>
      </w:r>
      <w:r>
        <w:rPr/>
        <w:t>the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(which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guardianship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discrimination and human rights law, non-legal advocacy support with the Disability Royal Commission, the</w:t>
      </w:r>
      <w:r>
        <w:rPr>
          <w:spacing w:val="1"/>
        </w:rPr>
        <w:t> </w:t>
      </w:r>
      <w:r>
        <w:rPr/>
        <w:t>justice</w:t>
      </w:r>
      <w:r>
        <w:rPr>
          <w:spacing w:val="50"/>
        </w:rPr>
        <w:t> </w:t>
      </w:r>
      <w:r>
        <w:rPr/>
        <w:t>interface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education,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social</w:t>
      </w:r>
      <w:r>
        <w:rPr>
          <w:spacing w:val="50"/>
        </w:rPr>
        <w:t> </w:t>
      </w:r>
      <w:r>
        <w:rPr/>
        <w:t>work</w:t>
      </w:r>
      <w:r>
        <w:rPr>
          <w:spacing w:val="50"/>
        </w:rPr>
        <w:t> </w:t>
      </w:r>
      <w:r>
        <w:rPr/>
        <w:t>services);</w:t>
      </w:r>
      <w:r>
        <w:rPr>
          <w:spacing w:val="50"/>
        </w:rPr>
        <w:t> </w:t>
      </w:r>
      <w:r>
        <w:rPr/>
        <w:t>the   Mental   Health Advocacy   Practice</w:t>
      </w:r>
      <w:r>
        <w:rPr>
          <w:spacing w:val="1"/>
        </w:rPr>
        <w:t> </w:t>
      </w:r>
      <w:r>
        <w:rPr/>
        <w:t>(which supports</w:t>
      </w:r>
      <w:r>
        <w:rPr>
          <w:spacing w:val="1"/>
        </w:rPr>
        <w:t> </w:t>
      </w:r>
      <w:r>
        <w:rPr/>
        <w:t>people receiving</w:t>
      </w:r>
      <w:r>
        <w:rPr>
          <w:spacing w:val="1"/>
        </w:rPr>
        <w:t> </w:t>
      </w:r>
      <w:r>
        <w:rPr/>
        <w:t>involuntary</w:t>
      </w:r>
      <w:r>
        <w:rPr>
          <w:spacing w:val="1"/>
        </w:rPr>
        <w:t> </w:t>
      </w:r>
      <w:r>
        <w:rPr/>
        <w:t>treatment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mental illness);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NDIS Advocacy</w:t>
      </w:r>
      <w:r>
        <w:rPr>
          <w:spacing w:val="1"/>
        </w:rPr>
        <w:t> </w:t>
      </w:r>
      <w:r>
        <w:rPr/>
        <w:t>Practice (which provides support for people challenging decisions of the National Disability Insurance Agency</w:t>
      </w:r>
      <w:r>
        <w:rPr>
          <w:spacing w:val="-47"/>
        </w:rPr>
        <w:t> </w:t>
      </w:r>
      <w:r>
        <w:rPr/>
        <w:t>and decision support to access the NDIS). Our individual advocacy experience informs our understanding and</w:t>
      </w:r>
      <w:r>
        <w:rPr>
          <w:spacing w:val="-47"/>
        </w:rPr>
        <w:t> </w:t>
      </w:r>
      <w:r>
        <w:rPr/>
        <w:t>prioritisation</w:t>
      </w:r>
      <w:r>
        <w:rPr>
          <w:spacing w:val="-4"/>
        </w:rPr>
        <w:t> </w:t>
      </w:r>
      <w:r>
        <w:rPr/>
        <w:t>of systemic</w:t>
      </w:r>
      <w:r>
        <w:rPr>
          <w:spacing w:val="-3"/>
        </w:rPr>
        <w:t> </w:t>
      </w:r>
      <w:r>
        <w:rPr/>
        <w:t>advocacy issues.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0"/>
      </w:pPr>
      <w:r>
        <w:rPr>
          <w:color w:val="808080"/>
        </w:rPr>
        <w:t>QAI’s</w:t>
      </w:r>
      <w:r>
        <w:rPr>
          <w:color w:val="808080"/>
          <w:spacing w:val="-3"/>
        </w:rPr>
        <w:t> </w:t>
      </w:r>
      <w:r>
        <w:rPr>
          <w:color w:val="808080"/>
        </w:rPr>
        <w:t>recommendations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76" w:lineRule="auto" w:before="57"/>
        <w:ind w:left="473" w:right="825"/>
        <w:jc w:val="both"/>
      </w:pPr>
      <w:r>
        <w:rPr/>
        <w:pict>
          <v:group style="position:absolute;margin-left:54pt;margin-top:-9.596369pt;width:487.1pt;height:341.35pt;mso-position-horizontal-relative:page;mso-position-vertical-relative:paragraph;z-index:-15959040" id="docshapegroup6" coordorigin="1080,-192" coordsize="9742,6827">
            <v:rect style="position:absolute;left:1090;top:-183;width:9722;height:6808" id="docshape7" filled="true" fillcolor="#bebebe" stroked="false">
              <v:fill type="solid"/>
            </v:rect>
            <v:shape style="position:absolute;left:1080;top:-192;width:9742;height:6827" id="docshape8" coordorigin="1080,-192" coordsize="9742,6827" path="m10822,6625l10812,6625,10812,6625,1090,6625,1080,6625,1080,6635,1090,6635,10812,6635,10812,6635,10822,6635,10822,6625xm10822,-192l10812,-192,10812,-192,1090,-192,1080,-192,1080,-182,1080,-182,1080,6625,1090,6625,1090,-182,10812,-182,10812,6625,10822,6625,10822,-182,10822,-182,10822,-19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Queensland’s National Preventative Mechanism (NPM) for the purposes of The Optional Protocol to the</w:t>
      </w:r>
      <w:r>
        <w:rPr>
          <w:spacing w:val="1"/>
        </w:rPr>
        <w:t> </w:t>
      </w:r>
      <w:r>
        <w:rPr/>
        <w:t>Convention Against Torture and other Cruel, Inhuman or Degrading Treatment or Punishment (OPCAT)</w:t>
      </w:r>
      <w:r>
        <w:rPr>
          <w:spacing w:val="1"/>
        </w:rPr>
        <w:t> </w:t>
      </w:r>
      <w:r>
        <w:rPr/>
        <w:t>must: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6" w:lineRule="auto" w:before="0" w:after="0"/>
        <w:ind w:left="926" w:right="941" w:hanging="284"/>
        <w:jc w:val="left"/>
        <w:rPr>
          <w:sz w:val="22"/>
        </w:rPr>
      </w:pPr>
      <w:r>
        <w:rPr>
          <w:sz w:val="22"/>
        </w:rPr>
        <w:t>Recognise that people with disability are over-represented in all sites of detention. Issues relating to</w:t>
      </w:r>
      <w:r>
        <w:rPr>
          <w:spacing w:val="-47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therefore be</w:t>
      </w:r>
      <w:r>
        <w:rPr>
          <w:spacing w:val="1"/>
          <w:sz w:val="22"/>
        </w:rPr>
        <w:t> </w:t>
      </w:r>
      <w:r>
        <w:rPr>
          <w:sz w:val="22"/>
        </w:rPr>
        <w:t>a core</w:t>
      </w:r>
      <w:r>
        <w:rPr>
          <w:spacing w:val="-2"/>
          <w:sz w:val="22"/>
        </w:rPr>
        <w:t> </w:t>
      </w:r>
      <w:r>
        <w:rPr>
          <w:sz w:val="22"/>
        </w:rPr>
        <w:t>feature</w:t>
      </w:r>
      <w:r>
        <w:rPr>
          <w:spacing w:val="-2"/>
          <w:sz w:val="22"/>
        </w:rPr>
        <w:t> </w:t>
      </w:r>
      <w:r>
        <w:rPr>
          <w:sz w:val="22"/>
        </w:rPr>
        <w:t>of all</w:t>
      </w:r>
      <w:r>
        <w:rPr>
          <w:spacing w:val="-3"/>
          <w:sz w:val="22"/>
        </w:rPr>
        <w:t> </w:t>
      </w:r>
      <w:r>
        <w:rPr>
          <w:sz w:val="22"/>
        </w:rPr>
        <w:t>monitoring</w:t>
      </w:r>
      <w:r>
        <w:rPr>
          <w:spacing w:val="-1"/>
          <w:sz w:val="22"/>
        </w:rPr>
        <w:t> </w:t>
      </w:r>
      <w:r>
        <w:rPr>
          <w:sz w:val="22"/>
        </w:rPr>
        <w:t>activity.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6" w:lineRule="auto" w:before="1" w:after="0"/>
        <w:ind w:left="926" w:right="1021" w:hanging="284"/>
        <w:jc w:val="left"/>
        <w:rPr>
          <w:sz w:val="22"/>
        </w:rPr>
      </w:pPr>
      <w:r>
        <w:rPr>
          <w:sz w:val="22"/>
        </w:rPr>
        <w:t>Be aware of, understand, and meet the needs of all people with disability in all sites of detention. It</w:t>
      </w:r>
      <w:r>
        <w:rPr>
          <w:spacing w:val="-47"/>
          <w:sz w:val="22"/>
        </w:rPr>
        <w:t> </w:t>
      </w:r>
      <w:r>
        <w:rPr>
          <w:sz w:val="22"/>
        </w:rPr>
        <w:t>must understand the legislative frameworks that support people with disability and which govern</w:t>
      </w:r>
      <w:r>
        <w:rPr>
          <w:spacing w:val="1"/>
          <w:sz w:val="22"/>
        </w:rPr>
        <w:t> </w:t>
      </w:r>
      <w:r>
        <w:rPr>
          <w:sz w:val="22"/>
        </w:rPr>
        <w:t>many aspects of their lives. And it must accommodate the specific needs of people with various</w:t>
      </w:r>
      <w:r>
        <w:rPr>
          <w:spacing w:val="1"/>
          <w:sz w:val="22"/>
        </w:rPr>
        <w:t> </w:t>
      </w:r>
      <w:r>
        <w:rPr>
          <w:sz w:val="22"/>
        </w:rPr>
        <w:t>disabilities.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will require</w:t>
      </w:r>
      <w:r>
        <w:rPr>
          <w:spacing w:val="1"/>
          <w:sz w:val="22"/>
        </w:rPr>
        <w:t> </w:t>
      </w:r>
      <w:r>
        <w:rPr>
          <w:sz w:val="22"/>
        </w:rPr>
        <w:t>sufficient</w:t>
      </w:r>
      <w:r>
        <w:rPr>
          <w:spacing w:val="-2"/>
          <w:sz w:val="22"/>
        </w:rPr>
        <w:t> </w:t>
      </w:r>
      <w:r>
        <w:rPr>
          <w:sz w:val="22"/>
        </w:rPr>
        <w:t>resourcing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funding.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6" w:lineRule="auto" w:before="0" w:after="0"/>
        <w:ind w:left="926" w:right="869" w:hanging="284"/>
        <w:jc w:val="left"/>
        <w:rPr>
          <w:sz w:val="22"/>
        </w:rPr>
      </w:pPr>
      <w:r>
        <w:rPr>
          <w:sz w:val="22"/>
        </w:rPr>
        <w:t>Be designed with reference to Australia’s broader international obligations, including the Convention</w:t>
      </w:r>
      <w:r>
        <w:rPr>
          <w:spacing w:val="-47"/>
          <w:sz w:val="22"/>
        </w:rPr>
        <w:t> </w:t>
      </w:r>
      <w:r>
        <w:rPr>
          <w:sz w:val="22"/>
        </w:rPr>
        <w:t>on the Rights of Persons with Disabilities (CRPD) which requires Australia to protect people with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all forms of</w:t>
      </w:r>
      <w:r>
        <w:rPr>
          <w:spacing w:val="-5"/>
          <w:sz w:val="22"/>
        </w:rPr>
        <w:t> </w:t>
      </w:r>
      <w:r>
        <w:rPr>
          <w:sz w:val="22"/>
        </w:rPr>
        <w:t>exploitation,</w:t>
      </w:r>
      <w:r>
        <w:rPr>
          <w:spacing w:val="-3"/>
          <w:sz w:val="22"/>
        </w:rPr>
        <w:t> </w:t>
      </w:r>
      <w:r>
        <w:rPr>
          <w:sz w:val="22"/>
        </w:rPr>
        <w:t>violence,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abuse.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6" w:lineRule="auto" w:before="0" w:after="0"/>
        <w:ind w:left="926" w:right="836" w:hanging="284"/>
        <w:jc w:val="left"/>
        <w:rPr>
          <w:sz w:val="22"/>
        </w:rPr>
      </w:pPr>
      <w:r>
        <w:rPr>
          <w:sz w:val="22"/>
        </w:rPr>
        <w:t>Take an expansive definition of ‘sites of detention’ for the purposes of OPCAT compliance. It should</w:t>
      </w:r>
      <w:r>
        <w:rPr>
          <w:spacing w:val="1"/>
          <w:sz w:val="22"/>
        </w:rPr>
        <w:t> </w:t>
      </w:r>
      <w:r>
        <w:rPr>
          <w:sz w:val="22"/>
        </w:rPr>
        <w:t>extend beyond traditional sites of detention to include psychiatric hospitals, compulsory care</w:t>
      </w:r>
      <w:r>
        <w:rPr>
          <w:spacing w:val="1"/>
          <w:sz w:val="22"/>
        </w:rPr>
        <w:t> </w:t>
      </w:r>
      <w:r>
        <w:rPr>
          <w:sz w:val="22"/>
        </w:rPr>
        <w:t>facilities, community-based residential and aged-care facilities, i.e. disability-specific and disability-</w:t>
      </w:r>
      <w:r>
        <w:rPr>
          <w:spacing w:val="1"/>
          <w:sz w:val="22"/>
        </w:rPr>
        <w:t> </w:t>
      </w:r>
      <w:r>
        <w:rPr>
          <w:sz w:val="22"/>
        </w:rPr>
        <w:t>dominated institutions, many of which currently lack any meaningful inspection framework. Further</w:t>
      </w:r>
      <w:r>
        <w:rPr>
          <w:spacing w:val="1"/>
          <w:sz w:val="22"/>
        </w:rPr>
        <w:t> </w:t>
      </w:r>
      <w:r>
        <w:rPr>
          <w:sz w:val="22"/>
        </w:rPr>
        <w:t>consultation should be undertaken to ascertain the best model for reviewing places of detention that</w:t>
      </w:r>
      <w:r>
        <w:rPr>
          <w:spacing w:val="-47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disability-specific,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 the</w:t>
      </w:r>
      <w:r>
        <w:rPr>
          <w:spacing w:val="1"/>
          <w:sz w:val="22"/>
        </w:rPr>
        <w:t> </w:t>
      </w:r>
      <w:r>
        <w:rPr>
          <w:sz w:val="22"/>
        </w:rPr>
        <w:t>Forensic</w:t>
      </w:r>
      <w:r>
        <w:rPr>
          <w:spacing w:val="-3"/>
          <w:sz w:val="22"/>
        </w:rPr>
        <w:t> </w:t>
      </w:r>
      <w:r>
        <w:rPr>
          <w:sz w:val="22"/>
        </w:rPr>
        <w:t>Disability Service.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7"/>
          <w:footerReference w:type="default" r:id="rId8"/>
          <w:pgSz w:w="11900" w:h="16850"/>
          <w:pgMar w:header="463" w:footer="611" w:top="660" w:bottom="800" w:left="72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60"/>
        <w:rPr>
          <w:sz w:val="20"/>
        </w:rPr>
      </w:pPr>
      <w:r>
        <w:rPr>
          <w:sz w:val="20"/>
        </w:rPr>
        <w:pict>
          <v:shape style="width:486.6pt;height:190.85pt;mso-position-horizontal-relative:char;mso-position-vertical-relative:line" type="#_x0000_t202" id="docshape9" filled="true" fillcolor="#bebeb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58" w:val="left" w:leader="none"/>
                    </w:tabs>
                    <w:spacing w:line="276" w:lineRule="auto" w:before="0" w:after="0"/>
                    <w:ind w:left="557" w:right="380" w:hanging="284"/>
                    <w:jc w:val="left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Acknowledge the use of Restrictive Practices as a method of behavioural control is a form of cruel,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inhuman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degrading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treatment.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58" w:val="left" w:leader="none"/>
                    </w:tabs>
                    <w:spacing w:line="276" w:lineRule="auto" w:before="0" w:after="0"/>
                    <w:ind w:left="557" w:right="756" w:hanging="284"/>
                    <w:jc w:val="left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Require a formalised relationship with civil society, as recommended by the Subcommittee on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Prevention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 Torture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Cruel, Inhuman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Degrading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Treatment.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58" w:val="left" w:leader="none"/>
                    </w:tabs>
                    <w:spacing w:line="276" w:lineRule="auto" w:before="0" w:after="0"/>
                    <w:ind w:left="557" w:right="306" w:hanging="284"/>
                    <w:jc w:val="both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Acknowledge and address the range of systemic issues that people with disability endure in sites of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detention to understand and address the endemic torture and ill-treatment experienced by people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environments.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58" w:val="left" w:leader="none"/>
                    </w:tabs>
                    <w:spacing w:line="271" w:lineRule="auto" w:before="0" w:after="0"/>
                    <w:ind w:left="557" w:right="364" w:hanging="284"/>
                    <w:jc w:val="both"/>
                    <w:rPr>
                      <w:rFonts w:ascii="Symbol" w:hAnsi="Symbol"/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Increase the frequency of inspections to ensure that adequate oversight is a legislative rather than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political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commitment.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99"/>
        <w:jc w:val="left"/>
      </w:pPr>
      <w:r>
        <w:rPr>
          <w:color w:val="808080"/>
        </w:rPr>
        <w:t>Background</w:t>
      </w:r>
    </w:p>
    <w:p>
      <w:pPr>
        <w:pStyle w:val="BodyText"/>
        <w:spacing w:line="276" w:lineRule="auto" w:before="49"/>
        <w:ind w:left="360" w:right="713"/>
        <w:jc w:val="both"/>
      </w:pPr>
      <w:r>
        <w:rPr/>
        <w:t>QAI</w:t>
      </w:r>
      <w:r>
        <w:rPr>
          <w:spacing w:val="-4"/>
        </w:rPr>
        <w:t> </w:t>
      </w:r>
      <w:r>
        <w:rPr/>
        <w:t>acknowledges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changes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Bill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adopted</w:t>
      </w:r>
      <w:r>
        <w:rPr>
          <w:spacing w:val="-6"/>
        </w:rPr>
        <w:t> </w:t>
      </w:r>
      <w:r>
        <w:rPr/>
        <w:t>since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earlier</w:t>
      </w:r>
      <w:r>
        <w:rPr>
          <w:spacing w:val="-5"/>
        </w:rPr>
        <w:t> </w:t>
      </w:r>
      <w:r>
        <w:rPr/>
        <w:t>draft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circulated,</w:t>
      </w:r>
      <w:r>
        <w:rPr>
          <w:spacing w:val="-48"/>
        </w:rPr>
        <w:t> </w:t>
      </w:r>
      <w:r>
        <w:rPr/>
        <w:t>many of which are positive and reflect changes suggested by QAI and others. We value this ongoing dialogue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make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in this context.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This submission will</w:t>
      </w:r>
      <w:r>
        <w:rPr>
          <w:spacing w:val="1"/>
        </w:rPr>
        <w:t> </w:t>
      </w:r>
      <w:r>
        <w:rPr/>
        <w:t>highlight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disability-aware</w:t>
      </w:r>
      <w:r>
        <w:rPr>
          <w:spacing w:val="1"/>
        </w:rPr>
        <w:t> </w:t>
      </w:r>
      <w:r>
        <w:rPr/>
        <w:t>NPM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Queensland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recommendations for how this could be achieved in the context of the Bill. OPCAT takes a deliberately broad</w:t>
      </w:r>
      <w:r>
        <w:rPr>
          <w:spacing w:val="-47"/>
        </w:rPr>
        <w:t> </w:t>
      </w:r>
      <w:r>
        <w:rPr/>
        <w:t>approach to the prevention of torture and ill-treatment that seeks to prevent all forms of torture and ill-</w:t>
      </w:r>
      <w:r>
        <w:rPr>
          <w:spacing w:val="1"/>
        </w:rPr>
        <w:t> </w:t>
      </w:r>
      <w:r>
        <w:rPr/>
        <w:t>treatment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>
          <w:u w:val="single"/>
        </w:rPr>
        <w:t>all</w:t>
      </w:r>
      <w:r>
        <w:rPr>
          <w:spacing w:val="-9"/>
        </w:rPr>
        <w:t> </w:t>
      </w:r>
      <w:r>
        <w:rPr/>
        <w:t>sites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detention.</w:t>
      </w:r>
      <w:r>
        <w:rPr>
          <w:spacing w:val="-9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asserts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should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treated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peripheral</w:t>
      </w:r>
      <w:r>
        <w:rPr>
          <w:spacing w:val="-47"/>
        </w:rPr>
        <w:t> </w:t>
      </w:r>
      <w:r>
        <w:rPr/>
        <w:t>feature of the NPM, but rather should lie at the heart of all of the NPM’s activities. People with disability are</w:t>
      </w:r>
      <w:r>
        <w:rPr>
          <w:spacing w:val="1"/>
        </w:rPr>
        <w:t> </w:t>
      </w:r>
      <w:r>
        <w:rPr/>
        <w:t>over-represented in all sites of detention, are held in disability-specific sites of detention, and are at greater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torture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ill-treatment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these</w:t>
      </w:r>
      <w:r>
        <w:rPr>
          <w:spacing w:val="-11"/>
        </w:rPr>
        <w:t> </w:t>
      </w:r>
      <w:r>
        <w:rPr/>
        <w:t>settings,</w:t>
      </w:r>
      <w:r>
        <w:rPr>
          <w:spacing w:val="-12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disability-specific</w:t>
      </w:r>
      <w:r>
        <w:rPr>
          <w:spacing w:val="-12"/>
        </w:rPr>
        <w:t> </w:t>
      </w:r>
      <w:r>
        <w:rPr/>
        <w:t>types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torture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ill-treatment.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60" w:right="712"/>
        <w:jc w:val="both"/>
        <w:rPr>
          <w:i/>
        </w:rPr>
      </w:pPr>
      <w:r>
        <w:rPr/>
        <w:t>QAI supports an Inspector of Detention Services that is adequately empowered, informed and resourced and</w:t>
      </w:r>
      <w:r>
        <w:rPr>
          <w:spacing w:val="-47"/>
        </w:rPr>
        <w:t> </w:t>
      </w:r>
      <w:r>
        <w:rPr/>
        <w:t>which is part of a broader system of protection against human rights abuses.</w:t>
      </w:r>
      <w:r>
        <w:rPr>
          <w:spacing w:val="1"/>
        </w:rPr>
        <w:t> </w:t>
      </w:r>
      <w:r>
        <w:rPr/>
        <w:t>We share concerns expressed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Sisters</w:t>
      </w:r>
      <w:r>
        <w:rPr>
          <w:spacing w:val="-5"/>
        </w:rPr>
        <w:t> </w:t>
      </w:r>
      <w:r>
        <w:rPr/>
        <w:t>Inside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Prisoners</w:t>
      </w:r>
      <w:r>
        <w:rPr>
          <w:spacing w:val="-4"/>
        </w:rPr>
        <w:t> </w:t>
      </w:r>
      <w:r>
        <w:rPr/>
        <w:t>Legal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that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can</w:t>
      </w:r>
      <w:r>
        <w:rPr>
          <w:spacing w:val="-9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if</w:t>
      </w:r>
      <w:r>
        <w:rPr>
          <w:spacing w:val="-8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clear</w:t>
      </w:r>
      <w:r>
        <w:rPr>
          <w:spacing w:val="-5"/>
        </w:rPr>
        <w:t> </w:t>
      </w:r>
      <w:r>
        <w:rPr/>
        <w:t>link</w:t>
      </w:r>
      <w:r>
        <w:rPr>
          <w:spacing w:val="-4"/>
        </w:rPr>
        <w:t> </w:t>
      </w:r>
      <w:r>
        <w:rPr/>
        <w:t>between</w:t>
      </w:r>
      <w:r>
        <w:rPr>
          <w:spacing w:val="-47"/>
        </w:rPr>
        <w:t> </w:t>
      </w:r>
      <w:r>
        <w:rPr/>
        <w:t>individual advocacy and systemic issues. The serious deficiencies in existing complaints mechanisms which</w:t>
      </w:r>
      <w:r>
        <w:rPr>
          <w:spacing w:val="1"/>
        </w:rPr>
        <w:t> </w:t>
      </w:r>
      <w:r>
        <w:rPr/>
        <w:t>have been highlighted in other inquiries and reviews must be addressed to ensure OPCAT implementation is</w:t>
      </w:r>
      <w:r>
        <w:rPr>
          <w:spacing w:val="1"/>
        </w:rPr>
        <w:t> </w:t>
      </w:r>
      <w:r>
        <w:rPr/>
        <w:t>full and robust.</w:t>
      </w:r>
      <w:r>
        <w:rPr>
          <w:spacing w:val="1"/>
        </w:rPr>
        <w:t> </w:t>
      </w:r>
      <w:r>
        <w:rPr/>
        <w:t>We hold concerns that the impact of the current legislation could be whittled away to an</w:t>
      </w:r>
      <w:r>
        <w:rPr>
          <w:spacing w:val="1"/>
        </w:rPr>
        <w:t> </w:t>
      </w:r>
      <w:r>
        <w:rPr/>
        <w:t>‘OPCAT-lite’ implementation in circumstances of inadequate resourcing or the appointment of an Inspector</w:t>
      </w:r>
      <w:r>
        <w:rPr>
          <w:spacing w:val="1"/>
        </w:rPr>
        <w:t> </w:t>
      </w:r>
      <w:r>
        <w:rPr/>
        <w:t>who is not sufficiently experienced or inclined to robustly go boldly behind firmly closed doors. The Inspector</w:t>
      </w:r>
      <w:r>
        <w:rPr>
          <w:spacing w:val="-47"/>
        </w:rPr>
        <w:t> </w:t>
      </w:r>
      <w:r>
        <w:rPr/>
        <w:t>needs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someone</w:t>
      </w:r>
      <w:r>
        <w:rPr>
          <w:spacing w:val="-9"/>
        </w:rPr>
        <w:t> </w:t>
      </w:r>
      <w:r>
        <w:rPr/>
        <w:t>who</w:t>
      </w:r>
      <w:r>
        <w:rPr>
          <w:spacing w:val="-12"/>
        </w:rPr>
        <w:t> </w:t>
      </w:r>
      <w:r>
        <w:rPr/>
        <w:t>understands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words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Nelson</w:t>
      </w:r>
      <w:r>
        <w:rPr>
          <w:spacing w:val="-10"/>
        </w:rPr>
        <w:t> </w:t>
      </w:r>
      <w:r>
        <w:rPr/>
        <w:t>Mandela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he</w:t>
      </w:r>
      <w:r>
        <w:rPr>
          <w:spacing w:val="-10"/>
        </w:rPr>
        <w:t> </w:t>
      </w:r>
      <w:r>
        <w:rPr/>
        <w:t>said</w:t>
      </w:r>
      <w:r>
        <w:rPr>
          <w:spacing w:val="-10"/>
        </w:rPr>
        <w:t> </w:t>
      </w:r>
      <w:r>
        <w:rPr/>
        <w:t>“</w:t>
      </w:r>
      <w:r>
        <w:rPr>
          <w:i/>
        </w:rPr>
        <w:t>I</w:t>
      </w:r>
      <w:r>
        <w:rPr>
          <w:i/>
          <w:spacing w:val="-11"/>
        </w:rPr>
        <w:t> </w:t>
      </w:r>
      <w:r>
        <w:rPr>
          <w:i/>
        </w:rPr>
        <w:t>cherish</w:t>
      </w:r>
      <w:r>
        <w:rPr>
          <w:i/>
          <w:spacing w:val="-10"/>
        </w:rPr>
        <w:t> </w:t>
      </w:r>
      <w:r>
        <w:rPr>
          <w:i/>
        </w:rPr>
        <w:t>my</w:t>
      </w:r>
      <w:r>
        <w:rPr>
          <w:i/>
          <w:spacing w:val="-10"/>
        </w:rPr>
        <w:t> </w:t>
      </w:r>
      <w:r>
        <w:rPr>
          <w:i/>
        </w:rPr>
        <w:t>own</w:t>
      </w:r>
      <w:r>
        <w:rPr>
          <w:i/>
          <w:spacing w:val="-10"/>
        </w:rPr>
        <w:t> </w:t>
      </w:r>
      <w:r>
        <w:rPr>
          <w:i/>
        </w:rPr>
        <w:t>freedom</w:t>
      </w:r>
      <w:r>
        <w:rPr>
          <w:i/>
          <w:spacing w:val="-48"/>
        </w:rPr>
        <w:t> </w:t>
      </w:r>
      <w:r>
        <w:rPr>
          <w:i/>
        </w:rPr>
        <w:t>dearly,</w:t>
      </w:r>
      <w:r>
        <w:rPr>
          <w:i/>
          <w:spacing w:val="-1"/>
        </w:rPr>
        <w:t> </w:t>
      </w:r>
      <w:r>
        <w:rPr>
          <w:i/>
        </w:rPr>
        <w:t>but I</w:t>
      </w:r>
      <w:r>
        <w:rPr>
          <w:i/>
          <w:spacing w:val="-1"/>
        </w:rPr>
        <w:t> </w:t>
      </w:r>
      <w:r>
        <w:rPr>
          <w:i/>
        </w:rPr>
        <w:t>care even</w:t>
      </w:r>
      <w:r>
        <w:rPr>
          <w:i/>
          <w:spacing w:val="-2"/>
        </w:rPr>
        <w:t> </w:t>
      </w:r>
      <w:r>
        <w:rPr>
          <w:i/>
        </w:rPr>
        <w:t>more for your</w:t>
      </w:r>
      <w:r>
        <w:rPr>
          <w:i/>
          <w:spacing w:val="1"/>
        </w:rPr>
        <w:t> </w:t>
      </w:r>
      <w:r>
        <w:rPr>
          <w:i/>
        </w:rPr>
        <w:t>freedom.</w:t>
      </w:r>
      <w:r>
        <w:rPr>
          <w:i/>
          <w:spacing w:val="47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</w:rPr>
        <w:t>freedom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mine</w:t>
      </w:r>
      <w:r>
        <w:rPr>
          <w:i/>
          <w:spacing w:val="-3"/>
        </w:rPr>
        <w:t> </w:t>
      </w:r>
      <w:r>
        <w:rPr>
          <w:i/>
        </w:rPr>
        <w:t>cannot</w:t>
      </w:r>
      <w:r>
        <w:rPr>
          <w:i/>
          <w:spacing w:val="-1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separated.”</w:t>
      </w: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276" w:lineRule="auto"/>
        <w:ind w:left="360" w:right="715"/>
        <w:jc w:val="both"/>
      </w:pPr>
      <w:r>
        <w:rPr/>
        <w:t>There are various solutions that could be posed to ameliorate this risk.</w:t>
      </w:r>
      <w:r>
        <w:rPr>
          <w:spacing w:val="1"/>
        </w:rPr>
        <w:t> </w:t>
      </w:r>
      <w:r>
        <w:rPr/>
        <w:t>For example, the Western Australian</w:t>
      </w:r>
      <w:r>
        <w:rPr>
          <w:spacing w:val="1"/>
        </w:rPr>
        <w:t> </w:t>
      </w:r>
      <w:r>
        <w:rPr/>
        <w:t>model of independent oversight stands out as a robust and standalone entity, ensuring specialisation and</w:t>
      </w:r>
      <w:r>
        <w:rPr>
          <w:spacing w:val="1"/>
        </w:rPr>
        <w:t> </w:t>
      </w:r>
      <w:r>
        <w:rPr/>
        <w:t>resourcing through its deliberately separate structure.</w:t>
      </w:r>
      <w:r>
        <w:rPr>
          <w:spacing w:val="1"/>
        </w:rPr>
        <w:t> </w:t>
      </w:r>
      <w:r>
        <w:rPr/>
        <w:t>Another solution which we have</w:t>
      </w:r>
      <w:r>
        <w:rPr>
          <w:spacing w:val="1"/>
        </w:rPr>
        <w:t> </w:t>
      </w:r>
      <w:r>
        <w:rPr/>
        <w:t>advocated for</w:t>
      </w:r>
      <w:r>
        <w:rPr>
          <w:spacing w:val="1"/>
        </w:rPr>
        <w:t> </w:t>
      </w:r>
      <w:r>
        <w:rPr/>
        <w:t>previously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increase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frequency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inspections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5"/>
        </w:rPr>
        <w:t> </w:t>
      </w:r>
      <w:r>
        <w:rPr/>
        <w:t>adequate</w:t>
      </w:r>
      <w:r>
        <w:rPr>
          <w:spacing w:val="-9"/>
        </w:rPr>
        <w:t> </w:t>
      </w:r>
      <w:r>
        <w:rPr/>
        <w:t>oversight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legislative,</w:t>
      </w:r>
      <w:r>
        <w:rPr>
          <w:spacing w:val="-8"/>
        </w:rPr>
        <w:t> </w:t>
      </w:r>
      <w:r>
        <w:rPr/>
        <w:t>rather</w:t>
      </w:r>
      <w:r>
        <w:rPr>
          <w:spacing w:val="-8"/>
        </w:rPr>
        <w:t> </w:t>
      </w:r>
      <w:r>
        <w:rPr/>
        <w:t>than</w:t>
      </w:r>
      <w:r>
        <w:rPr>
          <w:spacing w:val="-48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commitment.</w:t>
      </w:r>
    </w:p>
    <w:p>
      <w:pPr>
        <w:spacing w:after="0" w:line="276" w:lineRule="auto"/>
        <w:jc w:val="both"/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jc w:val="left"/>
      </w:pPr>
      <w:r>
        <w:rPr>
          <w:color w:val="808080"/>
        </w:rPr>
        <w:t>Introduction</w:t>
      </w:r>
    </w:p>
    <w:p>
      <w:pPr>
        <w:pStyle w:val="BodyText"/>
        <w:spacing w:line="276" w:lineRule="auto" w:before="119"/>
        <w:ind w:left="360" w:right="712"/>
        <w:jc w:val="both"/>
      </w:pPr>
      <w:r>
        <w:rPr/>
        <w:t>People with disability are over-represented in all sites of detention and are at greater risk of experiencing</w:t>
      </w:r>
      <w:r>
        <w:rPr>
          <w:spacing w:val="1"/>
        </w:rPr>
        <w:t> </w:t>
      </w:r>
      <w:r>
        <w:rPr/>
        <w:t>torture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ill-treatment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these</w:t>
      </w:r>
      <w:r>
        <w:rPr>
          <w:spacing w:val="-8"/>
        </w:rPr>
        <w:t> </w:t>
      </w:r>
      <w:r>
        <w:rPr/>
        <w:t>settings.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Optional</w:t>
      </w:r>
      <w:r>
        <w:rPr>
          <w:spacing w:val="-6"/>
        </w:rPr>
        <w:t> </w:t>
      </w:r>
      <w:r>
        <w:rPr/>
        <w:t>Protocol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Convention</w:t>
      </w:r>
      <w:r>
        <w:rPr>
          <w:spacing w:val="-7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Torture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48"/>
        </w:rPr>
        <w:t> </w:t>
      </w:r>
      <w:r>
        <w:rPr/>
        <w:t>Cruel, Inhuman or Degrading Treatment or Punishment (OPCAT), which comes into effect in Australia in</w:t>
      </w:r>
      <w:r>
        <w:rPr>
          <w:spacing w:val="1"/>
        </w:rPr>
        <w:t> </w:t>
      </w:r>
      <w:r>
        <w:rPr/>
        <w:t>January</w:t>
      </w:r>
      <w:r>
        <w:rPr>
          <w:spacing w:val="-9"/>
        </w:rPr>
        <w:t> </w:t>
      </w:r>
      <w:r>
        <w:rPr/>
        <w:t>2022,</w:t>
      </w:r>
      <w:r>
        <w:rPr>
          <w:spacing w:val="-8"/>
        </w:rPr>
        <w:t> </w:t>
      </w:r>
      <w:r>
        <w:rPr/>
        <w:t>outlines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mechanism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reducing</w:t>
      </w:r>
      <w:r>
        <w:rPr>
          <w:spacing w:val="-9"/>
        </w:rPr>
        <w:t> </w:t>
      </w:r>
      <w:r>
        <w:rPr/>
        <w:t>these</w:t>
      </w:r>
      <w:r>
        <w:rPr>
          <w:spacing w:val="-7"/>
        </w:rPr>
        <w:t> </w:t>
      </w:r>
      <w:r>
        <w:rPr/>
        <w:t>risks.</w:t>
      </w:r>
      <w:r>
        <w:rPr>
          <w:spacing w:val="-8"/>
        </w:rPr>
        <w:t> </w:t>
      </w:r>
      <w:r>
        <w:rPr/>
        <w:t>OPCAT</w:t>
      </w:r>
      <w:r>
        <w:rPr>
          <w:spacing w:val="-8"/>
        </w:rPr>
        <w:t> </w:t>
      </w:r>
      <w:r>
        <w:rPr/>
        <w:t>takes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preventive</w:t>
      </w:r>
      <w:r>
        <w:rPr>
          <w:spacing w:val="-11"/>
        </w:rPr>
        <w:t> </w:t>
      </w:r>
      <w:r>
        <w:rPr/>
        <w:t>approach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requires</w:t>
      </w:r>
      <w:r>
        <w:rPr>
          <w:spacing w:val="-47"/>
        </w:rPr>
        <w:t> </w:t>
      </w:r>
      <w:r>
        <w:rPr/>
        <w:t>States to create an inspectorate body called the National Preventive Mechanism (NPM). This submission</w:t>
      </w:r>
      <w:r>
        <w:rPr>
          <w:spacing w:val="1"/>
        </w:rPr>
        <w:t> </w:t>
      </w:r>
      <w:r>
        <w:rPr/>
        <w:t>explores how OPCAT can be implemented in Queensland in such a way that ensures the rights of people with</w:t>
      </w:r>
      <w:r>
        <w:rPr>
          <w:spacing w:val="-47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 sites</w:t>
      </w:r>
      <w:r>
        <w:rPr>
          <w:spacing w:val="-1"/>
        </w:rPr>
        <w:t> </w:t>
      </w:r>
      <w:r>
        <w:rPr/>
        <w:t>of detention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upheld.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OPCAT recognises that torture tends to occur ‘behind closed doors’ and flourishes in the absence of scrutiny.</w:t>
      </w:r>
      <w:r>
        <w:rPr>
          <w:spacing w:val="-47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tool</w:t>
      </w:r>
      <w:r>
        <w:rPr>
          <w:spacing w:val="-4"/>
        </w:rPr>
        <w:t> </w:t>
      </w:r>
      <w:r>
        <w:rPr/>
        <w:t>internationally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mitigating</w:t>
      </w:r>
      <w:r>
        <w:rPr>
          <w:spacing w:val="-4"/>
        </w:rPr>
        <w:t> </w:t>
      </w:r>
      <w:r>
        <w:rPr/>
        <w:t>torture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ill-treatment.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successes</w:t>
      </w:r>
      <w:r>
        <w:rPr>
          <w:spacing w:val="-48"/>
        </w:rPr>
        <w:t> </w:t>
      </w:r>
      <w:r>
        <w:rPr/>
        <w:t>in New Zealand and the United Kingdom suggest it could successfully be implemented in Australia.</w:t>
      </w:r>
      <w:r>
        <w:rPr>
          <w:vertAlign w:val="superscript"/>
        </w:rPr>
        <w:t>1</w:t>
      </w:r>
      <w:r>
        <w:rPr>
          <w:vertAlign w:val="baseline"/>
        </w:rPr>
        <w:t> It relies</w:t>
      </w:r>
      <w:r>
        <w:rPr>
          <w:spacing w:val="1"/>
          <w:vertAlign w:val="baseline"/>
        </w:rPr>
        <w:t> </w:t>
      </w:r>
      <w:r>
        <w:rPr>
          <w:vertAlign w:val="baseline"/>
        </w:rPr>
        <w:t>upon two key definitions. First, ‘</w:t>
      </w:r>
      <w:r>
        <w:rPr>
          <w:i/>
          <w:vertAlign w:val="baseline"/>
        </w:rPr>
        <w:t>Torture and other cruel, inhuman or degrading treatment or punishment</w:t>
      </w:r>
      <w:r>
        <w:rPr>
          <w:vertAlign w:val="baseline"/>
        </w:rPr>
        <w:t>’</w:t>
      </w:r>
      <w:r>
        <w:rPr>
          <w:spacing w:val="1"/>
          <w:vertAlign w:val="baseline"/>
        </w:rPr>
        <w:t> </w:t>
      </w:r>
      <w:r>
        <w:rPr>
          <w:vertAlign w:val="baseline"/>
        </w:rPr>
        <w:t>refers to any act that inflicts pain or suffering, whether physical or mental, on a person for purposes such as</w:t>
      </w:r>
      <w:r>
        <w:rPr>
          <w:spacing w:val="1"/>
          <w:vertAlign w:val="baseline"/>
        </w:rPr>
        <w:t> </w:t>
      </w:r>
      <w:r>
        <w:rPr>
          <w:vertAlign w:val="baseline"/>
        </w:rPr>
        <w:t>to retrieve a confession, coercion, punishment, intimidation, or discrimination.</w:t>
      </w:r>
      <w:r>
        <w:rPr>
          <w:vertAlign w:val="superscript"/>
        </w:rPr>
        <w:t>2</w:t>
      </w:r>
      <w:r>
        <w:rPr>
          <w:vertAlign w:val="baseline"/>
        </w:rPr>
        <w:t> The distinction between</w:t>
      </w:r>
      <w:r>
        <w:rPr>
          <w:spacing w:val="1"/>
          <w:vertAlign w:val="baseline"/>
        </w:rPr>
        <w:t> </w:t>
      </w:r>
      <w:r>
        <w:rPr>
          <w:vertAlign w:val="baseline"/>
        </w:rPr>
        <w:t>torture and ill-treatment is necessarily fluid because what qualifies as torture or ill-treatment depends upon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range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factors</w:t>
      </w:r>
      <w:r>
        <w:rPr>
          <w:spacing w:val="-3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4"/>
          <w:vertAlign w:val="baseline"/>
        </w:rPr>
        <w:t> </w:t>
      </w:r>
      <w:r>
        <w:rPr>
          <w:vertAlign w:val="baseline"/>
        </w:rPr>
        <w:t>duration,</w:t>
      </w:r>
      <w:r>
        <w:rPr>
          <w:spacing w:val="-3"/>
          <w:vertAlign w:val="baseline"/>
        </w:rPr>
        <w:t> </w:t>
      </w:r>
      <w:r>
        <w:rPr>
          <w:vertAlign w:val="baseline"/>
        </w:rPr>
        <w:t>physical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mental</w:t>
      </w:r>
      <w:r>
        <w:rPr>
          <w:spacing w:val="-3"/>
          <w:vertAlign w:val="baseline"/>
        </w:rPr>
        <w:t> </w:t>
      </w:r>
      <w:r>
        <w:rPr>
          <w:vertAlign w:val="baseline"/>
        </w:rPr>
        <w:t>consequences,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age,</w:t>
      </w:r>
      <w:r>
        <w:rPr>
          <w:spacing w:val="-3"/>
          <w:vertAlign w:val="baseline"/>
        </w:rPr>
        <w:t> </w:t>
      </w:r>
      <w:r>
        <w:rPr>
          <w:vertAlign w:val="baseline"/>
        </w:rPr>
        <w:t>sex,</w:t>
      </w:r>
      <w:r>
        <w:rPr>
          <w:spacing w:val="-5"/>
          <w:vertAlign w:val="baseline"/>
        </w:rPr>
        <w:t> </w:t>
      </w:r>
      <w:r>
        <w:rPr>
          <w:vertAlign w:val="baseline"/>
        </w:rPr>
        <w:t>and/or</w:t>
      </w:r>
      <w:r>
        <w:rPr>
          <w:spacing w:val="-3"/>
          <w:vertAlign w:val="baseline"/>
        </w:rPr>
        <w:t> </w:t>
      </w:r>
      <w:r>
        <w:rPr>
          <w:vertAlign w:val="baseline"/>
        </w:rPr>
        <w:t>ethnicity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victim.</w:t>
      </w:r>
      <w:r>
        <w:rPr>
          <w:spacing w:val="-1"/>
          <w:vertAlign w:val="superscript"/>
        </w:rPr>
        <w:t>3</w:t>
      </w:r>
      <w:r>
        <w:rPr>
          <w:spacing w:val="-8"/>
          <w:vertAlign w:val="baseline"/>
        </w:rPr>
        <w:t> </w:t>
      </w:r>
      <w:r>
        <w:rPr>
          <w:vertAlign w:val="baseline"/>
        </w:rPr>
        <w:t>Second,</w:t>
      </w:r>
      <w:r>
        <w:rPr>
          <w:spacing w:val="-10"/>
          <w:vertAlign w:val="baseline"/>
        </w:rPr>
        <w:t> </w:t>
      </w:r>
      <w:r>
        <w:rPr>
          <w:vertAlign w:val="baseline"/>
        </w:rPr>
        <w:t>OPCAT</w:t>
      </w:r>
      <w:r>
        <w:rPr>
          <w:spacing w:val="-11"/>
          <w:vertAlign w:val="baseline"/>
        </w:rPr>
        <w:t> </w:t>
      </w:r>
      <w:r>
        <w:rPr>
          <w:vertAlign w:val="baseline"/>
        </w:rPr>
        <w:t>defines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‘</w:t>
      </w:r>
      <w:r>
        <w:rPr>
          <w:i/>
          <w:vertAlign w:val="baseline"/>
        </w:rPr>
        <w:t>site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of</w:t>
      </w:r>
      <w:r>
        <w:rPr>
          <w:i/>
          <w:spacing w:val="-10"/>
          <w:vertAlign w:val="baseline"/>
        </w:rPr>
        <w:t> </w:t>
      </w:r>
      <w:r>
        <w:rPr>
          <w:i/>
          <w:vertAlign w:val="baseline"/>
        </w:rPr>
        <w:t>detention</w:t>
      </w:r>
      <w:r>
        <w:rPr>
          <w:vertAlign w:val="baseline"/>
        </w:rPr>
        <w:t>’</w:t>
      </w:r>
      <w:r>
        <w:rPr>
          <w:spacing w:val="-12"/>
          <w:vertAlign w:val="baseline"/>
        </w:rPr>
        <w:t> </w:t>
      </w:r>
      <w:r>
        <w:rPr>
          <w:vertAlign w:val="baseline"/>
        </w:rPr>
        <w:t>as</w:t>
      </w:r>
      <w:r>
        <w:rPr>
          <w:spacing w:val="-7"/>
          <w:vertAlign w:val="baseline"/>
        </w:rPr>
        <w:t> </w:t>
      </w:r>
      <w:r>
        <w:rPr>
          <w:vertAlign w:val="baseline"/>
        </w:rPr>
        <w:t>anywhere</w:t>
      </w:r>
      <w:r>
        <w:rPr>
          <w:spacing w:val="-9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‘deprivation</w:t>
      </w:r>
      <w:r>
        <w:rPr>
          <w:spacing w:val="-10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liberty’</w:t>
      </w:r>
      <w:r>
        <w:rPr>
          <w:spacing w:val="-9"/>
          <w:vertAlign w:val="baseline"/>
        </w:rPr>
        <w:t> </w:t>
      </w:r>
      <w:r>
        <w:rPr>
          <w:vertAlign w:val="baseline"/>
        </w:rPr>
        <w:t>occurs.</w:t>
      </w:r>
      <w:r>
        <w:rPr>
          <w:vertAlign w:val="superscript"/>
        </w:rPr>
        <w:t>4</w:t>
      </w:r>
      <w:r>
        <w:rPr>
          <w:spacing w:val="-8"/>
          <w:vertAlign w:val="baseline"/>
        </w:rPr>
        <w:t> </w:t>
      </w:r>
      <w:r>
        <w:rPr>
          <w:vertAlign w:val="baseline"/>
        </w:rPr>
        <w:t>This</w:t>
      </w:r>
      <w:r>
        <w:rPr>
          <w:spacing w:val="-47"/>
          <w:vertAlign w:val="baseline"/>
        </w:rPr>
        <w:t> </w:t>
      </w:r>
      <w:r>
        <w:rPr>
          <w:vertAlign w:val="baseline"/>
        </w:rPr>
        <w:t>refers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any</w:t>
      </w:r>
      <w:r>
        <w:rPr>
          <w:spacing w:val="-8"/>
          <w:vertAlign w:val="baseline"/>
        </w:rPr>
        <w:t> </w:t>
      </w:r>
      <w:r>
        <w:rPr>
          <w:vertAlign w:val="baseline"/>
        </w:rPr>
        <w:t>place</w:t>
      </w:r>
      <w:r>
        <w:rPr>
          <w:spacing w:val="-10"/>
          <w:vertAlign w:val="baseline"/>
        </w:rPr>
        <w:t> </w:t>
      </w:r>
      <w:r>
        <w:rPr>
          <w:vertAlign w:val="baseline"/>
        </w:rPr>
        <w:t>where</w:t>
      </w:r>
      <w:r>
        <w:rPr>
          <w:spacing w:val="-9"/>
          <w:vertAlign w:val="baseline"/>
        </w:rPr>
        <w:t> </w:t>
      </w:r>
      <w:r>
        <w:rPr>
          <w:vertAlign w:val="baseline"/>
        </w:rPr>
        <w:t>someone</w:t>
      </w:r>
      <w:r>
        <w:rPr>
          <w:spacing w:val="-10"/>
          <w:vertAlign w:val="baseline"/>
        </w:rPr>
        <w:t> </w:t>
      </w:r>
      <w:r>
        <w:rPr>
          <w:vertAlign w:val="baseline"/>
        </w:rPr>
        <w:t>cannot</w:t>
      </w:r>
      <w:r>
        <w:rPr>
          <w:spacing w:val="-9"/>
          <w:vertAlign w:val="baseline"/>
        </w:rPr>
        <w:t> </w:t>
      </w:r>
      <w:r>
        <w:rPr>
          <w:vertAlign w:val="baseline"/>
        </w:rPr>
        <w:t>leave</w:t>
      </w:r>
      <w:r>
        <w:rPr>
          <w:spacing w:val="-10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0"/>
          <w:vertAlign w:val="baseline"/>
        </w:rPr>
        <w:t> </w:t>
      </w:r>
      <w:r>
        <w:rPr>
          <w:vertAlign w:val="baseline"/>
        </w:rPr>
        <w:t>own</w:t>
      </w:r>
      <w:r>
        <w:rPr>
          <w:spacing w:val="-10"/>
          <w:vertAlign w:val="baseline"/>
        </w:rPr>
        <w:t> </w:t>
      </w:r>
      <w:r>
        <w:rPr>
          <w:vertAlign w:val="baseline"/>
        </w:rPr>
        <w:t>free</w:t>
      </w:r>
      <w:r>
        <w:rPr>
          <w:spacing w:val="-10"/>
          <w:vertAlign w:val="baseline"/>
        </w:rPr>
        <w:t> </w:t>
      </w:r>
      <w:r>
        <w:rPr>
          <w:vertAlign w:val="baseline"/>
        </w:rPr>
        <w:t>will,</w:t>
      </w:r>
      <w:r>
        <w:rPr>
          <w:spacing w:val="-10"/>
          <w:vertAlign w:val="baseline"/>
        </w:rPr>
        <w:t> </w:t>
      </w:r>
      <w:r>
        <w:rPr>
          <w:vertAlign w:val="baseline"/>
        </w:rPr>
        <w:t>extending</w:t>
      </w:r>
      <w:r>
        <w:rPr>
          <w:spacing w:val="-11"/>
          <w:vertAlign w:val="baseline"/>
        </w:rPr>
        <w:t> </w:t>
      </w:r>
      <w:r>
        <w:rPr>
          <w:vertAlign w:val="baseline"/>
        </w:rPr>
        <w:t>beyond</w:t>
      </w:r>
      <w:r>
        <w:rPr>
          <w:spacing w:val="-10"/>
          <w:vertAlign w:val="baseline"/>
        </w:rPr>
        <w:t> </w:t>
      </w:r>
      <w:r>
        <w:rPr>
          <w:vertAlign w:val="baseline"/>
        </w:rPr>
        <w:t>settings</w:t>
      </w:r>
      <w:r>
        <w:rPr>
          <w:spacing w:val="-10"/>
          <w:vertAlign w:val="baseline"/>
        </w:rPr>
        <w:t> </w:t>
      </w:r>
      <w:r>
        <w:rPr>
          <w:vertAlign w:val="baseline"/>
        </w:rPr>
        <w:t>where</w:t>
      </w:r>
      <w:r>
        <w:rPr>
          <w:spacing w:val="-9"/>
          <w:vertAlign w:val="baseline"/>
        </w:rPr>
        <w:t> </w:t>
      </w:r>
      <w:r>
        <w:rPr>
          <w:vertAlign w:val="baseline"/>
        </w:rPr>
        <w:t>there</w:t>
      </w:r>
      <w:r>
        <w:rPr>
          <w:spacing w:val="-48"/>
          <w:vertAlign w:val="baseline"/>
        </w:rPr>
        <w:t> </w:t>
      </w:r>
      <w:r>
        <w:rPr>
          <w:vertAlign w:val="baseline"/>
        </w:rPr>
        <w:t>is a locked door to include those where is someone chemically restrained in a hospital emergency ward or</w:t>
      </w:r>
      <w:r>
        <w:rPr>
          <w:spacing w:val="1"/>
          <w:vertAlign w:val="baseline"/>
        </w:rPr>
        <w:t> </w:t>
      </w:r>
      <w:r>
        <w:rPr>
          <w:vertAlign w:val="baseline"/>
        </w:rPr>
        <w:t>residential</w:t>
      </w:r>
      <w:r>
        <w:rPr>
          <w:spacing w:val="-12"/>
          <w:vertAlign w:val="baseline"/>
        </w:rPr>
        <w:t> </w:t>
      </w:r>
      <w:r>
        <w:rPr>
          <w:vertAlign w:val="baseline"/>
        </w:rPr>
        <w:t>setting.</w:t>
      </w:r>
      <w:r>
        <w:rPr>
          <w:vertAlign w:val="superscript"/>
        </w:rPr>
        <w:t>5</w:t>
      </w:r>
      <w:r>
        <w:rPr>
          <w:spacing w:val="-9"/>
          <w:vertAlign w:val="baseline"/>
        </w:rPr>
        <w:t> </w:t>
      </w:r>
      <w:r>
        <w:rPr>
          <w:vertAlign w:val="baseline"/>
        </w:rPr>
        <w:t>This</w:t>
      </w:r>
      <w:r>
        <w:rPr>
          <w:spacing w:val="-12"/>
          <w:vertAlign w:val="baseline"/>
        </w:rPr>
        <w:t> </w:t>
      </w:r>
      <w:r>
        <w:rPr>
          <w:vertAlign w:val="baseline"/>
        </w:rPr>
        <w:t>expansive</w:t>
      </w:r>
      <w:r>
        <w:rPr>
          <w:spacing w:val="-10"/>
          <w:vertAlign w:val="baseline"/>
        </w:rPr>
        <w:t> </w:t>
      </w:r>
      <w:r>
        <w:rPr>
          <w:vertAlign w:val="baseline"/>
        </w:rPr>
        <w:t>definition</w:t>
      </w:r>
      <w:r>
        <w:rPr>
          <w:spacing w:val="-9"/>
          <w:vertAlign w:val="baseline"/>
        </w:rPr>
        <w:t> </w:t>
      </w:r>
      <w:r>
        <w:rPr>
          <w:vertAlign w:val="baseline"/>
        </w:rPr>
        <w:t>extends</w:t>
      </w:r>
      <w:r>
        <w:rPr>
          <w:spacing w:val="-11"/>
          <w:vertAlign w:val="baseline"/>
        </w:rPr>
        <w:t> </w:t>
      </w:r>
      <w:r>
        <w:rPr>
          <w:vertAlign w:val="baseline"/>
        </w:rPr>
        <w:t>beyond</w:t>
      </w:r>
      <w:r>
        <w:rPr>
          <w:spacing w:val="-9"/>
          <w:vertAlign w:val="baseline"/>
        </w:rPr>
        <w:t> </w:t>
      </w:r>
      <w:r>
        <w:rPr>
          <w:vertAlign w:val="baseline"/>
        </w:rPr>
        <w:t>traditional</w:t>
      </w:r>
      <w:r>
        <w:rPr>
          <w:spacing w:val="-11"/>
          <w:vertAlign w:val="baseline"/>
        </w:rPr>
        <w:t> </w:t>
      </w:r>
      <w:r>
        <w:rPr>
          <w:vertAlign w:val="baseline"/>
        </w:rPr>
        <w:t>sites</w:t>
      </w:r>
      <w:r>
        <w:rPr>
          <w:spacing w:val="-13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detention</w:t>
      </w:r>
      <w:r>
        <w:rPr>
          <w:spacing w:val="-10"/>
          <w:vertAlign w:val="baseline"/>
        </w:rPr>
        <w:t> </w:t>
      </w:r>
      <w:r>
        <w:rPr>
          <w:vertAlign w:val="baseline"/>
        </w:rPr>
        <w:t>such</w:t>
      </w:r>
      <w:r>
        <w:rPr>
          <w:spacing w:val="-12"/>
          <w:vertAlign w:val="baseline"/>
        </w:rPr>
        <w:t> </w:t>
      </w:r>
      <w:r>
        <w:rPr>
          <w:vertAlign w:val="baseline"/>
        </w:rPr>
        <w:t>as</w:t>
      </w:r>
      <w:r>
        <w:rPr>
          <w:spacing w:val="-10"/>
          <w:vertAlign w:val="baseline"/>
        </w:rPr>
        <w:t> </w:t>
      </w:r>
      <w:r>
        <w:rPr>
          <w:vertAlign w:val="baseline"/>
        </w:rPr>
        <w:t>prisons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  <w:r>
        <w:rPr>
          <w:spacing w:val="-47"/>
          <w:vertAlign w:val="baseline"/>
        </w:rPr>
        <w:t> </w:t>
      </w:r>
      <w:r>
        <w:rPr>
          <w:vertAlign w:val="baseline"/>
        </w:rPr>
        <w:t>police</w:t>
      </w:r>
      <w:r>
        <w:rPr>
          <w:spacing w:val="-7"/>
          <w:vertAlign w:val="baseline"/>
        </w:rPr>
        <w:t> </w:t>
      </w:r>
      <w:r>
        <w:rPr>
          <w:vertAlign w:val="baseline"/>
        </w:rPr>
        <w:t>detention,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include</w:t>
      </w:r>
      <w:r>
        <w:rPr>
          <w:spacing w:val="-8"/>
          <w:vertAlign w:val="baseline"/>
        </w:rPr>
        <w:t> </w:t>
      </w:r>
      <w:r>
        <w:rPr>
          <w:vertAlign w:val="baseline"/>
        </w:rPr>
        <w:t>psychiatric</w:t>
      </w:r>
      <w:r>
        <w:rPr>
          <w:spacing w:val="-7"/>
          <w:vertAlign w:val="baseline"/>
        </w:rPr>
        <w:t> </w:t>
      </w:r>
      <w:r>
        <w:rPr>
          <w:vertAlign w:val="baseline"/>
        </w:rPr>
        <w:t>hospitals,</w:t>
      </w:r>
      <w:r>
        <w:rPr>
          <w:spacing w:val="-7"/>
          <w:vertAlign w:val="baseline"/>
        </w:rPr>
        <w:t> </w:t>
      </w:r>
      <w:r>
        <w:rPr>
          <w:vertAlign w:val="baseline"/>
        </w:rPr>
        <w:t>compulsory</w:t>
      </w:r>
      <w:r>
        <w:rPr>
          <w:spacing w:val="-6"/>
          <w:vertAlign w:val="baseline"/>
        </w:rPr>
        <w:t> </w:t>
      </w:r>
      <w:r>
        <w:rPr>
          <w:vertAlign w:val="baseline"/>
        </w:rPr>
        <w:t>care</w:t>
      </w:r>
      <w:r>
        <w:rPr>
          <w:spacing w:val="-7"/>
          <w:vertAlign w:val="baseline"/>
        </w:rPr>
        <w:t> </w:t>
      </w:r>
      <w:r>
        <w:rPr>
          <w:vertAlign w:val="baseline"/>
        </w:rPr>
        <w:t>facilities,</w:t>
      </w:r>
      <w:r>
        <w:rPr>
          <w:spacing w:val="-6"/>
          <w:vertAlign w:val="baseline"/>
        </w:rPr>
        <w:t> </w:t>
      </w:r>
      <w:r>
        <w:rPr>
          <w:vertAlign w:val="baseline"/>
        </w:rPr>
        <w:t>community-based</w:t>
      </w:r>
      <w:r>
        <w:rPr>
          <w:spacing w:val="-7"/>
          <w:vertAlign w:val="baseline"/>
        </w:rPr>
        <w:t> </w:t>
      </w:r>
      <w:r>
        <w:rPr>
          <w:vertAlign w:val="baseline"/>
        </w:rPr>
        <w:t>residential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47"/>
          <w:vertAlign w:val="baseline"/>
        </w:rPr>
        <w:t> </w:t>
      </w:r>
      <w:r>
        <w:rPr>
          <w:vertAlign w:val="baseline"/>
        </w:rPr>
        <w:t>aged-care facilities, and boarding schools, among others.</w:t>
      </w:r>
      <w:r>
        <w:rPr>
          <w:vertAlign w:val="superscript"/>
        </w:rPr>
        <w:t>6</w:t>
      </w:r>
      <w:r>
        <w:rPr>
          <w:vertAlign w:val="baseline"/>
        </w:rPr>
        <w:t> It therefore presents an opportunity to investigate</w:t>
      </w:r>
      <w:r>
        <w:rPr>
          <w:spacing w:val="-47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address institutional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practices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violence against</w:t>
      </w:r>
      <w:r>
        <w:rPr>
          <w:spacing w:val="-2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these settings.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OPCAT should also be considered in the context of Australia’s broader international obligations. In 2007,</w:t>
      </w:r>
      <w:r>
        <w:rPr>
          <w:spacing w:val="1"/>
        </w:rPr>
        <w:t> </w:t>
      </w:r>
      <w:r>
        <w:rPr/>
        <w:t>Australia signed the UN Convention on the Rights of Persons with Disabilities (CRPD) which enshrines full</w:t>
      </w:r>
      <w:r>
        <w:rPr>
          <w:spacing w:val="1"/>
        </w:rPr>
        <w:t> </w:t>
      </w:r>
      <w:r>
        <w:rPr>
          <w:spacing w:val="-1"/>
        </w:rPr>
        <w:t>equality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law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people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disability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legislates</w:t>
      </w:r>
      <w:r>
        <w:rPr>
          <w:spacing w:val="-9"/>
        </w:rPr>
        <w:t> </w:t>
      </w:r>
      <w:r>
        <w:rPr/>
        <w:t>against</w:t>
      </w:r>
      <w:r>
        <w:rPr>
          <w:spacing w:val="-9"/>
        </w:rPr>
        <w:t> </w:t>
      </w:r>
      <w:r>
        <w:rPr/>
        <w:t>discrimination</w:t>
      </w:r>
      <w:r>
        <w:rPr>
          <w:spacing w:val="-10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basis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disability.</w:t>
      </w:r>
      <w:r>
        <w:rPr>
          <w:vertAlign w:val="superscript"/>
        </w:rPr>
        <w:t>7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signing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CRPD,</w:t>
      </w:r>
      <w:r>
        <w:rPr>
          <w:spacing w:val="-12"/>
          <w:vertAlign w:val="baseline"/>
        </w:rPr>
        <w:t> </w:t>
      </w:r>
      <w:r>
        <w:rPr>
          <w:vertAlign w:val="baseline"/>
        </w:rPr>
        <w:t>Australia</w:t>
      </w:r>
      <w:r>
        <w:rPr>
          <w:spacing w:val="-12"/>
          <w:vertAlign w:val="baseline"/>
        </w:rPr>
        <w:t> </w:t>
      </w:r>
      <w:r>
        <w:rPr>
          <w:vertAlign w:val="baseline"/>
        </w:rPr>
        <w:t>has</w:t>
      </w:r>
      <w:r>
        <w:rPr>
          <w:spacing w:val="-12"/>
          <w:vertAlign w:val="baseline"/>
        </w:rPr>
        <w:t> </w:t>
      </w:r>
      <w:r>
        <w:rPr>
          <w:vertAlign w:val="baseline"/>
        </w:rPr>
        <w:t>committed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protecting</w:t>
      </w:r>
      <w:r>
        <w:rPr>
          <w:spacing w:val="-13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1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1"/>
          <w:vertAlign w:val="baseline"/>
        </w:rPr>
        <w:t> </w:t>
      </w:r>
      <w:r>
        <w:rPr>
          <w:vertAlign w:val="baseline"/>
        </w:rPr>
        <w:t>all</w:t>
      </w:r>
      <w:r>
        <w:rPr>
          <w:spacing w:val="-13"/>
          <w:vertAlign w:val="baseline"/>
        </w:rPr>
        <w:t> </w:t>
      </w:r>
      <w:r>
        <w:rPr>
          <w:vertAlign w:val="baseline"/>
        </w:rPr>
        <w:t>forms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5"/>
          <w:vertAlign w:val="baseline"/>
        </w:rPr>
        <w:t> </w:t>
      </w:r>
      <w:r>
        <w:rPr>
          <w:vertAlign w:val="baseline"/>
        </w:rPr>
        <w:t>exploitation,</w:t>
      </w:r>
      <w:r>
        <w:rPr>
          <w:spacing w:val="-48"/>
          <w:vertAlign w:val="baseline"/>
        </w:rPr>
        <w:t> </w:t>
      </w:r>
      <w:r>
        <w:rPr>
          <w:vertAlign w:val="baseline"/>
        </w:rPr>
        <w:t>violence,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abuse.</w:t>
      </w:r>
      <w:r>
        <w:rPr>
          <w:vertAlign w:val="superscript"/>
        </w:rPr>
        <w:t>8</w:t>
      </w:r>
      <w:r>
        <w:rPr>
          <w:spacing w:val="-9"/>
          <w:vertAlign w:val="baseline"/>
        </w:rPr>
        <w:t> </w:t>
      </w:r>
      <w:r>
        <w:rPr>
          <w:vertAlign w:val="baseline"/>
        </w:rPr>
        <w:t>Reading</w:t>
      </w:r>
      <w:r>
        <w:rPr>
          <w:spacing w:val="-9"/>
          <w:vertAlign w:val="baseline"/>
        </w:rPr>
        <w:t> </w:t>
      </w:r>
      <w:r>
        <w:rPr>
          <w:vertAlign w:val="baseline"/>
        </w:rPr>
        <w:t>OPCAT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light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CRPD</w:t>
      </w:r>
      <w:r>
        <w:rPr>
          <w:spacing w:val="-7"/>
          <w:vertAlign w:val="baseline"/>
        </w:rPr>
        <w:t> </w:t>
      </w:r>
      <w:r>
        <w:rPr>
          <w:vertAlign w:val="baseline"/>
        </w:rPr>
        <w:t>then</w:t>
      </w:r>
      <w:r>
        <w:rPr>
          <w:spacing w:val="-8"/>
          <w:vertAlign w:val="baseline"/>
        </w:rPr>
        <w:t> </w:t>
      </w:r>
      <w:r>
        <w:rPr>
          <w:vertAlign w:val="baseline"/>
        </w:rPr>
        <w:t>suggests</w:t>
      </w:r>
      <w:r>
        <w:rPr>
          <w:spacing w:val="-8"/>
          <w:vertAlign w:val="baseline"/>
        </w:rPr>
        <w:t> </w:t>
      </w:r>
      <w:r>
        <w:rPr>
          <w:vertAlign w:val="baseline"/>
        </w:rPr>
        <w:t>that</w:t>
      </w:r>
      <w:r>
        <w:rPr>
          <w:spacing w:val="-7"/>
          <w:vertAlign w:val="baseline"/>
        </w:rPr>
        <w:t> </w:t>
      </w:r>
      <w:r>
        <w:rPr>
          <w:vertAlign w:val="baseline"/>
        </w:rPr>
        <w:t>deprivation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liberty</w:t>
      </w:r>
      <w:r>
        <w:rPr>
          <w:spacing w:val="-9"/>
          <w:vertAlign w:val="baseline"/>
        </w:rPr>
        <w:t> </w:t>
      </w:r>
      <w:r>
        <w:rPr>
          <w:vertAlign w:val="baseline"/>
        </w:rPr>
        <w:t>on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basis</w:t>
      </w:r>
      <w:r>
        <w:rPr>
          <w:spacing w:val="-47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may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construed as torture</w:t>
      </w:r>
      <w:r>
        <w:rPr>
          <w:spacing w:val="-2"/>
          <w:vertAlign w:val="baseline"/>
        </w:rPr>
        <w:t> </w:t>
      </w:r>
      <w:r>
        <w:rPr>
          <w:vertAlign w:val="baseline"/>
        </w:rPr>
        <w:t>and/or</w:t>
      </w:r>
      <w:r>
        <w:rPr>
          <w:spacing w:val="-1"/>
          <w:vertAlign w:val="baseline"/>
        </w:rPr>
        <w:t> </w:t>
      </w:r>
      <w:r>
        <w:rPr>
          <w:vertAlign w:val="baseline"/>
        </w:rPr>
        <w:t>ill-treatment.</w:t>
      </w: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54pt;margin-top:12.624249pt;width:144.050pt;height:.71997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line="242" w:lineRule="auto" w:before="121"/>
        <w:ind w:left="360" w:right="715" w:firstLine="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Australian Human Rights Commission, “Consideration of Australia’s Ratification of the Optional Protocol to the Convention Against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Torture,”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Australian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Human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Rights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Commission,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29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2012,</w:t>
      </w:r>
      <w:r>
        <w:rPr>
          <w:spacing w:val="-4"/>
          <w:sz w:val="18"/>
          <w:vertAlign w:val="baseline"/>
        </w:rPr>
        <w:t> </w:t>
      </w:r>
      <w:hyperlink r:id="rId9">
        <w:r>
          <w:rPr>
            <w:color w:val="0462C1"/>
            <w:sz w:val="18"/>
            <w:u w:val="single" w:color="0462C1"/>
            <w:vertAlign w:val="baseline"/>
          </w:rPr>
          <w:t>https://humanrights.gov.au/our-work/legal/consideration-australias-</w:t>
        </w:r>
      </w:hyperlink>
      <w:r>
        <w:rPr>
          <w:color w:val="0462C1"/>
          <w:spacing w:val="1"/>
          <w:sz w:val="18"/>
          <w:vertAlign w:val="baseline"/>
        </w:rPr>
        <w:t> </w:t>
      </w:r>
      <w:hyperlink r:id="rId9">
        <w:r>
          <w:rPr>
            <w:color w:val="0462C1"/>
            <w:sz w:val="18"/>
            <w:u w:val="single" w:color="0462C1"/>
            <w:vertAlign w:val="baseline"/>
          </w:rPr>
          <w:t>ratification-optional-protocol-convention-against-torture</w:t>
        </w:r>
        <w:r>
          <w:rPr>
            <w:sz w:val="20"/>
            <w:vertAlign w:val="baseline"/>
          </w:rPr>
          <w:t>;</w:t>
        </w:r>
      </w:hyperlink>
      <w:r>
        <w:rPr>
          <w:spacing w:val="1"/>
          <w:sz w:val="20"/>
          <w:vertAlign w:val="baseline"/>
        </w:rPr>
        <w:t> </w:t>
      </w:r>
      <w:r>
        <w:rPr>
          <w:sz w:val="18"/>
          <w:vertAlign w:val="baseline"/>
        </w:rPr>
        <w:t>Richard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Carver,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Lisa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Handley,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Does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Torture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Prevention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Work?</w:t>
      </w:r>
      <w:r>
        <w:rPr>
          <w:i/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(Liverpool: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Liverpool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University Press, 2016), 84.</w:t>
      </w:r>
    </w:p>
    <w:p>
      <w:pPr>
        <w:spacing w:line="276" w:lineRule="auto" w:before="0"/>
        <w:ind w:left="360" w:right="718" w:firstLine="0"/>
        <w:jc w:val="both"/>
        <w:rPr>
          <w:sz w:val="18"/>
        </w:rPr>
      </w:pPr>
      <w:r>
        <w:rPr>
          <w:position w:val="5"/>
          <w:sz w:val="12"/>
        </w:rPr>
        <w:t>2 </w:t>
      </w:r>
      <w:r>
        <w:rPr>
          <w:i/>
          <w:sz w:val="18"/>
        </w:rPr>
        <w:t>Convention against Torture and Other Cruel, Inhuman or Degrading Treatment or Punishment</w:t>
      </w:r>
      <w:r>
        <w:rPr>
          <w:sz w:val="18"/>
        </w:rPr>
        <w:t>, opened for signature 10 December</w:t>
      </w:r>
      <w:r>
        <w:rPr>
          <w:spacing w:val="1"/>
          <w:sz w:val="18"/>
        </w:rPr>
        <w:t> </w:t>
      </w:r>
      <w:r>
        <w:rPr>
          <w:sz w:val="18"/>
        </w:rPr>
        <w:t>1984,</w:t>
      </w:r>
      <w:r>
        <w:rPr>
          <w:spacing w:val="-1"/>
          <w:sz w:val="18"/>
        </w:rPr>
        <w:t> </w:t>
      </w:r>
      <w:r>
        <w:rPr>
          <w:sz w:val="18"/>
        </w:rPr>
        <w:t>A/RES/39/46</w:t>
      </w:r>
      <w:r>
        <w:rPr>
          <w:spacing w:val="-1"/>
          <w:sz w:val="18"/>
        </w:rPr>
        <w:t> </w:t>
      </w:r>
      <w:r>
        <w:rPr>
          <w:sz w:val="18"/>
        </w:rPr>
        <w:t>(entered</w:t>
      </w:r>
      <w:r>
        <w:rPr>
          <w:spacing w:val="-1"/>
          <w:sz w:val="18"/>
        </w:rPr>
        <w:t> </w:t>
      </w:r>
      <w:r>
        <w:rPr>
          <w:sz w:val="18"/>
        </w:rPr>
        <w:t>into</w:t>
      </w:r>
      <w:r>
        <w:rPr>
          <w:spacing w:val="3"/>
          <w:sz w:val="18"/>
        </w:rPr>
        <w:t> </w:t>
      </w:r>
      <w:r>
        <w:rPr>
          <w:sz w:val="18"/>
        </w:rPr>
        <w:t>force</w:t>
      </w:r>
      <w:r>
        <w:rPr>
          <w:spacing w:val="-1"/>
          <w:sz w:val="18"/>
        </w:rPr>
        <w:t> </w:t>
      </w:r>
      <w:r>
        <w:rPr>
          <w:sz w:val="18"/>
        </w:rPr>
        <w:t>26 June</w:t>
      </w:r>
      <w:r>
        <w:rPr>
          <w:spacing w:val="-2"/>
          <w:sz w:val="18"/>
        </w:rPr>
        <w:t> </w:t>
      </w:r>
      <w:r>
        <w:rPr>
          <w:sz w:val="18"/>
        </w:rPr>
        <w:t>1987), Article</w:t>
      </w:r>
      <w:r>
        <w:rPr>
          <w:spacing w:val="-1"/>
          <w:sz w:val="18"/>
        </w:rPr>
        <w:t> </w:t>
      </w:r>
      <w:r>
        <w:rPr>
          <w:sz w:val="18"/>
        </w:rPr>
        <w:t>1.</w:t>
      </w:r>
    </w:p>
    <w:p>
      <w:pPr>
        <w:spacing w:line="276" w:lineRule="auto" w:before="0"/>
        <w:ind w:left="360" w:right="716" w:firstLine="0"/>
        <w:jc w:val="both"/>
        <w:rPr>
          <w:sz w:val="18"/>
        </w:rPr>
      </w:pPr>
      <w:r>
        <w:rPr>
          <w:position w:val="5"/>
          <w:sz w:val="12"/>
        </w:rPr>
        <w:t>3 </w:t>
      </w:r>
      <w:r>
        <w:rPr>
          <w:sz w:val="18"/>
        </w:rPr>
        <w:t>Penelope Weller, “OPCAT Monitoring and the Convention on the Rights of Persons with Disabilities,” </w:t>
      </w:r>
      <w:r>
        <w:rPr>
          <w:i/>
          <w:sz w:val="18"/>
        </w:rPr>
        <w:t>Australian Journal of Human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Rights </w:t>
      </w:r>
      <w:r>
        <w:rPr>
          <w:sz w:val="18"/>
        </w:rPr>
        <w:t>25 (2019):</w:t>
      </w:r>
      <w:r>
        <w:rPr>
          <w:spacing w:val="-1"/>
          <w:sz w:val="18"/>
        </w:rPr>
        <w:t> </w:t>
      </w:r>
      <w:r>
        <w:rPr>
          <w:sz w:val="18"/>
        </w:rPr>
        <w:t>134.</w:t>
      </w:r>
    </w:p>
    <w:p>
      <w:pPr>
        <w:spacing w:line="276" w:lineRule="auto" w:before="0"/>
        <w:ind w:left="360" w:right="807" w:firstLine="0"/>
        <w:jc w:val="both"/>
        <w:rPr>
          <w:sz w:val="18"/>
        </w:rPr>
      </w:pPr>
      <w:r>
        <w:rPr>
          <w:position w:val="5"/>
          <w:sz w:val="12"/>
        </w:rPr>
        <w:t>4 </w:t>
      </w:r>
      <w:r>
        <w:rPr>
          <w:i/>
          <w:sz w:val="18"/>
        </w:rPr>
        <w:t>Optional Protocol to the Convention Against Torture and other Cruel, Inhuman or Degrading Treatment or Punishment</w:t>
      </w:r>
      <w:r>
        <w:rPr>
          <w:sz w:val="18"/>
        </w:rPr>
        <w:t>, Article 4(2).</w:t>
      </w:r>
      <w:r>
        <w:rPr>
          <w:spacing w:val="-38"/>
          <w:sz w:val="18"/>
        </w:rPr>
        <w:t> </w:t>
      </w:r>
      <w:r>
        <w:rPr>
          <w:position w:val="5"/>
          <w:sz w:val="12"/>
        </w:rPr>
        <w:t>5 </w:t>
      </w:r>
      <w:r>
        <w:rPr>
          <w:sz w:val="18"/>
        </w:rPr>
        <w:t>Australian Human Rights Commission, </w:t>
      </w:r>
      <w:r>
        <w:rPr>
          <w:i/>
          <w:sz w:val="18"/>
        </w:rPr>
        <w:t>Implementing OPCAT in Australia </w:t>
      </w:r>
      <w:r>
        <w:rPr>
          <w:sz w:val="18"/>
        </w:rPr>
        <w:t>(Sydney: Australian Human Rights Commission, 2020), 42.</w:t>
      </w:r>
      <w:r>
        <w:rPr>
          <w:spacing w:val="1"/>
          <w:sz w:val="18"/>
        </w:rPr>
        <w:t> </w:t>
      </w:r>
      <w:r>
        <w:rPr>
          <w:position w:val="5"/>
          <w:sz w:val="12"/>
        </w:rPr>
        <w:t>6</w:t>
      </w:r>
      <w:r>
        <w:rPr>
          <w:spacing w:val="12"/>
          <w:position w:val="5"/>
          <w:sz w:val="12"/>
        </w:rPr>
        <w:t> </w:t>
      </w:r>
      <w:r>
        <w:rPr>
          <w:sz w:val="18"/>
        </w:rPr>
        <w:t>Lea</w:t>
      </w:r>
      <w:r>
        <w:rPr>
          <w:spacing w:val="-1"/>
          <w:sz w:val="18"/>
        </w:rPr>
        <w:t> </w:t>
      </w:r>
      <w:r>
        <w:rPr>
          <w:sz w:val="18"/>
        </w:rPr>
        <w:t>et al, “A</w:t>
      </w:r>
      <w:r>
        <w:rPr>
          <w:spacing w:val="-2"/>
          <w:sz w:val="18"/>
        </w:rPr>
        <w:t> </w:t>
      </w:r>
      <w:r>
        <w:rPr>
          <w:sz w:val="18"/>
        </w:rPr>
        <w:t>Disability</w:t>
      </w:r>
      <w:r>
        <w:rPr>
          <w:spacing w:val="2"/>
          <w:sz w:val="18"/>
        </w:rPr>
        <w:t> </w:t>
      </w:r>
      <w:r>
        <w:rPr>
          <w:sz w:val="18"/>
        </w:rPr>
        <w:t>Aware</w:t>
      </w:r>
      <w:r>
        <w:rPr>
          <w:spacing w:val="-2"/>
          <w:sz w:val="18"/>
        </w:rPr>
        <w:t> </w:t>
      </w:r>
      <w:r>
        <w:rPr>
          <w:sz w:val="18"/>
        </w:rPr>
        <w:t>Approach</w:t>
      </w:r>
      <w:r>
        <w:rPr>
          <w:spacing w:val="-1"/>
          <w:sz w:val="18"/>
        </w:rPr>
        <w:t> </w:t>
      </w:r>
      <w:r>
        <w:rPr>
          <w:sz w:val="18"/>
        </w:rPr>
        <w:t>to Torture</w:t>
      </w:r>
      <w:r>
        <w:rPr>
          <w:spacing w:val="-3"/>
          <w:sz w:val="18"/>
        </w:rPr>
        <w:t> </w:t>
      </w:r>
      <w:r>
        <w:rPr>
          <w:sz w:val="18"/>
        </w:rPr>
        <w:t>Prevention?”</w:t>
      </w:r>
      <w:r>
        <w:rPr>
          <w:spacing w:val="-1"/>
          <w:sz w:val="18"/>
        </w:rPr>
        <w:t> </w:t>
      </w:r>
      <w:r>
        <w:rPr>
          <w:sz w:val="18"/>
        </w:rPr>
        <w:t>75.</w:t>
      </w:r>
    </w:p>
    <w:p>
      <w:pPr>
        <w:spacing w:line="276" w:lineRule="auto" w:before="0"/>
        <w:ind w:left="360" w:right="721" w:firstLine="0"/>
        <w:jc w:val="both"/>
        <w:rPr>
          <w:sz w:val="18"/>
        </w:rPr>
      </w:pPr>
      <w:r>
        <w:rPr>
          <w:position w:val="5"/>
          <w:sz w:val="12"/>
        </w:rPr>
        <w:t>7</w:t>
      </w:r>
      <w:r>
        <w:rPr>
          <w:spacing w:val="1"/>
          <w:position w:val="5"/>
          <w:sz w:val="12"/>
        </w:rPr>
        <w:t> </w:t>
      </w:r>
      <w:r>
        <w:rPr>
          <w:i/>
          <w:sz w:val="18"/>
        </w:rPr>
        <w:t>Convention on the Rights of Persons with Disabilities</w:t>
      </w:r>
      <w:r>
        <w:rPr>
          <w:sz w:val="18"/>
        </w:rPr>
        <w:t>, opened for signature 30 March 2007, A/RES/61/106 (entered into force 16</w:t>
      </w:r>
      <w:r>
        <w:rPr>
          <w:spacing w:val="1"/>
          <w:sz w:val="18"/>
        </w:rPr>
        <w:t> </w:t>
      </w:r>
      <w:r>
        <w:rPr>
          <w:sz w:val="18"/>
        </w:rPr>
        <w:t>August</w:t>
      </w:r>
      <w:r>
        <w:rPr>
          <w:spacing w:val="-1"/>
          <w:sz w:val="18"/>
        </w:rPr>
        <w:t> </w:t>
      </w:r>
      <w:r>
        <w:rPr>
          <w:sz w:val="18"/>
        </w:rPr>
        <w:t>2008), Preamble.</w:t>
      </w:r>
    </w:p>
    <w:p>
      <w:pPr>
        <w:spacing w:line="218" w:lineRule="exact" w:before="0"/>
        <w:ind w:left="360" w:right="0" w:firstLine="0"/>
        <w:jc w:val="both"/>
        <w:rPr>
          <w:sz w:val="18"/>
        </w:rPr>
      </w:pPr>
      <w:r>
        <w:rPr>
          <w:position w:val="5"/>
          <w:sz w:val="12"/>
        </w:rPr>
        <w:t>8</w:t>
      </w:r>
      <w:r>
        <w:rPr>
          <w:spacing w:val="17"/>
          <w:position w:val="5"/>
          <w:sz w:val="12"/>
        </w:rPr>
        <w:t> </w:t>
      </w:r>
      <w:r>
        <w:rPr>
          <w:sz w:val="18"/>
        </w:rPr>
        <w:t>Nora</w:t>
      </w:r>
      <w:r>
        <w:rPr>
          <w:spacing w:val="3"/>
          <w:sz w:val="18"/>
        </w:rPr>
        <w:t> </w:t>
      </w:r>
      <w:r>
        <w:rPr>
          <w:sz w:val="18"/>
        </w:rPr>
        <w:t>Sveaass,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Victor</w:t>
      </w:r>
      <w:r>
        <w:rPr>
          <w:spacing w:val="3"/>
          <w:sz w:val="18"/>
        </w:rPr>
        <w:t> </w:t>
      </w:r>
      <w:r>
        <w:rPr>
          <w:sz w:val="18"/>
        </w:rPr>
        <w:t>Madrigal-Borloz,</w:t>
      </w:r>
      <w:r>
        <w:rPr>
          <w:spacing w:val="4"/>
          <w:sz w:val="18"/>
        </w:rPr>
        <w:t> </w:t>
      </w:r>
      <w:r>
        <w:rPr>
          <w:sz w:val="18"/>
        </w:rPr>
        <w:t>“The</w:t>
      </w:r>
      <w:r>
        <w:rPr>
          <w:spacing w:val="2"/>
          <w:sz w:val="18"/>
        </w:rPr>
        <w:t> </w:t>
      </w:r>
      <w:r>
        <w:rPr>
          <w:sz w:val="18"/>
        </w:rPr>
        <w:t>Preventive</w:t>
      </w:r>
      <w:r>
        <w:rPr>
          <w:spacing w:val="2"/>
          <w:sz w:val="18"/>
        </w:rPr>
        <w:t> </w:t>
      </w:r>
      <w:r>
        <w:rPr>
          <w:sz w:val="18"/>
        </w:rPr>
        <w:t>Approach:</w:t>
      </w:r>
      <w:r>
        <w:rPr>
          <w:spacing w:val="3"/>
          <w:sz w:val="18"/>
        </w:rPr>
        <w:t> </w:t>
      </w:r>
      <w:r>
        <w:rPr>
          <w:sz w:val="18"/>
        </w:rPr>
        <w:t>OPCAT</w:t>
      </w:r>
      <w:r>
        <w:rPr>
          <w:spacing w:val="4"/>
          <w:sz w:val="18"/>
        </w:rPr>
        <w:t> </w:t>
      </w:r>
      <w:r>
        <w:rPr>
          <w:sz w:val="18"/>
        </w:rPr>
        <w:t>and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Prevention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Violence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5"/>
          <w:sz w:val="18"/>
        </w:rPr>
        <w:t> </w:t>
      </w:r>
      <w:r>
        <w:rPr>
          <w:sz w:val="18"/>
        </w:rPr>
        <w:t>Abuse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Persons</w:t>
      </w:r>
    </w:p>
    <w:p>
      <w:pPr>
        <w:spacing w:before="28"/>
        <w:ind w:left="360" w:right="0" w:firstLine="0"/>
        <w:jc w:val="both"/>
        <w:rPr>
          <w:sz w:val="18"/>
        </w:rPr>
      </w:pP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Mental Disabilities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Monitoring</w:t>
      </w:r>
      <w:r>
        <w:rPr>
          <w:spacing w:val="-2"/>
          <w:sz w:val="18"/>
        </w:rPr>
        <w:t> </w:t>
      </w:r>
      <w:r>
        <w:rPr>
          <w:sz w:val="18"/>
        </w:rPr>
        <w:t>Places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Detention,” </w:t>
      </w:r>
      <w:r>
        <w:rPr>
          <w:i/>
          <w:sz w:val="18"/>
        </w:rPr>
        <w:t>International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Law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Psychiatry</w:t>
      </w:r>
      <w:r>
        <w:rPr>
          <w:i/>
          <w:spacing w:val="5"/>
          <w:sz w:val="18"/>
        </w:rPr>
        <w:t> </w:t>
      </w:r>
      <w:r>
        <w:rPr>
          <w:sz w:val="18"/>
        </w:rPr>
        <w:t>53,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(2017):</w:t>
      </w:r>
      <w:r>
        <w:rPr>
          <w:spacing w:val="-2"/>
          <w:sz w:val="18"/>
        </w:rPr>
        <w:t> </w:t>
      </w:r>
      <w:r>
        <w:rPr>
          <w:sz w:val="18"/>
        </w:rPr>
        <w:t>16.</w:t>
      </w:r>
    </w:p>
    <w:p>
      <w:pPr>
        <w:spacing w:after="0"/>
        <w:jc w:val="both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808080"/>
        </w:rPr>
        <w:t>People</w:t>
      </w:r>
      <w:r>
        <w:rPr>
          <w:color w:val="808080"/>
          <w:spacing w:val="-4"/>
        </w:rPr>
        <w:t> </w:t>
      </w:r>
      <w:r>
        <w:rPr>
          <w:color w:val="808080"/>
        </w:rPr>
        <w:t>with</w:t>
      </w:r>
      <w:r>
        <w:rPr>
          <w:color w:val="808080"/>
          <w:spacing w:val="-2"/>
        </w:rPr>
        <w:t> </w:t>
      </w:r>
      <w:r>
        <w:rPr>
          <w:color w:val="808080"/>
        </w:rPr>
        <w:t>disability</w:t>
      </w:r>
      <w:r>
        <w:rPr>
          <w:color w:val="808080"/>
          <w:spacing w:val="-4"/>
        </w:rPr>
        <w:t> </w:t>
      </w:r>
      <w:r>
        <w:rPr>
          <w:color w:val="808080"/>
        </w:rPr>
        <w:t>in</w:t>
      </w:r>
      <w:r>
        <w:rPr>
          <w:color w:val="808080"/>
          <w:spacing w:val="-3"/>
        </w:rPr>
        <w:t> </w:t>
      </w:r>
      <w:r>
        <w:rPr>
          <w:color w:val="808080"/>
        </w:rPr>
        <w:t>sites</w:t>
      </w:r>
      <w:r>
        <w:rPr>
          <w:color w:val="808080"/>
          <w:spacing w:val="-2"/>
        </w:rPr>
        <w:t> </w:t>
      </w:r>
      <w:r>
        <w:rPr>
          <w:color w:val="808080"/>
        </w:rPr>
        <w:t>of</w:t>
      </w:r>
      <w:r>
        <w:rPr>
          <w:color w:val="808080"/>
          <w:spacing w:val="-3"/>
        </w:rPr>
        <w:t> </w:t>
      </w:r>
      <w:r>
        <w:rPr>
          <w:color w:val="808080"/>
        </w:rPr>
        <w:t>detention</w:t>
      </w:r>
    </w:p>
    <w:p>
      <w:pPr>
        <w:pStyle w:val="BodyText"/>
        <w:spacing w:line="276" w:lineRule="auto" w:before="119"/>
        <w:ind w:left="360" w:right="712"/>
        <w:jc w:val="both"/>
      </w:pPr>
      <w:r>
        <w:rPr/>
        <w:t>People with disability are significantly over-represented in sites of detention and face greater risk of torture</w:t>
      </w:r>
      <w:r>
        <w:rPr>
          <w:spacing w:val="1"/>
        </w:rPr>
        <w:t> </w:t>
      </w:r>
      <w:r>
        <w:rPr/>
        <w:t>and ill-treatment in these settings. While 18% of the general population identify as persons with a disability,</w:t>
      </w:r>
      <w:r>
        <w:rPr>
          <w:spacing w:val="1"/>
        </w:rPr>
        <w:t> </w:t>
      </w:r>
      <w:r>
        <w:rPr/>
        <w:t>29% of prisoners identify as having a disability,</w:t>
      </w:r>
      <w:r>
        <w:rPr>
          <w:vertAlign w:val="superscript"/>
        </w:rPr>
        <w:t>9</w:t>
      </w:r>
      <w:r>
        <w:rPr>
          <w:vertAlign w:val="baseline"/>
        </w:rPr>
        <w:t> 10% of whom possess a mild intellectual disability and a</w:t>
      </w:r>
      <w:r>
        <w:rPr>
          <w:spacing w:val="1"/>
          <w:vertAlign w:val="baseline"/>
        </w:rPr>
        <w:t> </w:t>
      </w:r>
      <w:r>
        <w:rPr>
          <w:vertAlign w:val="baseline"/>
        </w:rPr>
        <w:t>further</w:t>
      </w:r>
      <w:r>
        <w:rPr>
          <w:spacing w:val="1"/>
          <w:vertAlign w:val="baseline"/>
        </w:rPr>
        <w:t> </w:t>
      </w:r>
      <w:r>
        <w:rPr>
          <w:vertAlign w:val="baseline"/>
        </w:rPr>
        <w:t>25-30%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borderline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disability.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Violence</w:t>
      </w:r>
      <w:r>
        <w:rPr>
          <w:spacing w:val="1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deeply</w:t>
      </w:r>
      <w:r>
        <w:rPr>
          <w:spacing w:val="1"/>
          <w:vertAlign w:val="baseline"/>
        </w:rPr>
        <w:t> </w:t>
      </w:r>
      <w:r>
        <w:rPr>
          <w:vertAlign w:val="baseline"/>
        </w:rPr>
        <w:t>embedded in the system. People with disability are over-represented as victims of crime,</w:t>
      </w:r>
      <w:r>
        <w:rPr>
          <w:vertAlign w:val="superscript"/>
        </w:rPr>
        <w:t>11</w:t>
      </w:r>
      <w:r>
        <w:rPr>
          <w:vertAlign w:val="baseline"/>
        </w:rPr>
        <w:t> much of which</w:t>
      </w:r>
      <w:r>
        <w:rPr>
          <w:spacing w:val="1"/>
          <w:vertAlign w:val="baseline"/>
        </w:rPr>
        <w:t> </w:t>
      </w:r>
      <w:r>
        <w:rPr>
          <w:vertAlign w:val="baseline"/>
        </w:rPr>
        <w:t>occurs in institutional settings. For example, assault by support staff, personal violence from carers, and</w:t>
      </w:r>
      <w:r>
        <w:rPr>
          <w:spacing w:val="1"/>
          <w:vertAlign w:val="baseline"/>
        </w:rPr>
        <w:t> </w:t>
      </w:r>
      <w:r>
        <w:rPr>
          <w:vertAlign w:val="baseline"/>
        </w:rPr>
        <w:t>deprivations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of liberty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 authorities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supported accommodation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providers.</w:t>
      </w:r>
      <w:r>
        <w:rPr>
          <w:vertAlign w:val="superscript"/>
        </w:rPr>
        <w:t>12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360" w:right="713"/>
        <w:jc w:val="both"/>
      </w:pPr>
      <w:r>
        <w:rPr/>
        <w:t>Sites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detention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dangerous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those with</w:t>
      </w:r>
      <w:r>
        <w:rPr>
          <w:spacing w:val="1"/>
        </w:rPr>
        <w:t> </w:t>
      </w:r>
      <w:r>
        <w:rPr/>
        <w:t>intellectual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psychosocial</w:t>
      </w:r>
      <w:r>
        <w:rPr>
          <w:spacing w:val="-47"/>
        </w:rPr>
        <w:t> </w:t>
      </w:r>
      <w:r>
        <w:rPr/>
        <w:t>disabilities. As the Senate Affairs References Committee wrote </w:t>
      </w:r>
      <w:r>
        <w:rPr>
          <w:sz w:val="24"/>
        </w:rPr>
        <w:t>in </w:t>
      </w:r>
      <w:r>
        <w:rPr/>
        <w:t>2015, “the committee is convinced that</w:t>
      </w:r>
      <w:r>
        <w:rPr>
          <w:spacing w:val="1"/>
        </w:rPr>
        <w:t> </w:t>
      </w:r>
      <w:r>
        <w:rPr/>
        <w:t>violence, abuse and neglect against people with disability is widespread and is occurring across all Australian</w:t>
      </w:r>
      <w:r>
        <w:rPr>
          <w:spacing w:val="1"/>
        </w:rPr>
        <w:t> </w:t>
      </w:r>
      <w:r>
        <w:rPr/>
        <w:t>communities. At the heart of this mistreatment are questions as to how our society views people with</w:t>
      </w:r>
      <w:r>
        <w:rPr>
          <w:spacing w:val="1"/>
        </w:rPr>
        <w:t> </w:t>
      </w:r>
      <w:r>
        <w:rPr/>
        <w:t>disability.”</w:t>
      </w:r>
      <w:r>
        <w:rPr>
          <w:vertAlign w:val="superscript"/>
        </w:rPr>
        <w:t>13</w:t>
      </w:r>
      <w:r>
        <w:rPr>
          <w:spacing w:val="5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50"/>
          <w:vertAlign w:val="baseline"/>
        </w:rPr>
        <w:t> </w:t>
      </w:r>
      <w:r>
        <w:rPr>
          <w:vertAlign w:val="baseline"/>
        </w:rPr>
        <w:t>with</w:t>
      </w:r>
      <w:r>
        <w:rPr>
          <w:spacing w:val="49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50"/>
          <w:vertAlign w:val="baseline"/>
        </w:rPr>
        <w:t> </w:t>
      </w:r>
      <w:r>
        <w:rPr>
          <w:vertAlign w:val="baseline"/>
        </w:rPr>
        <w:t>can</w:t>
      </w:r>
      <w:r>
        <w:rPr>
          <w:spacing w:val="50"/>
          <w:vertAlign w:val="baseline"/>
        </w:rPr>
        <w:t> </w:t>
      </w:r>
      <w:r>
        <w:rPr>
          <w:vertAlign w:val="baseline"/>
        </w:rPr>
        <w:t>be</w:t>
      </w:r>
      <w:r>
        <w:rPr>
          <w:spacing w:val="50"/>
          <w:vertAlign w:val="baseline"/>
        </w:rPr>
        <w:t> </w:t>
      </w:r>
      <w:r>
        <w:rPr>
          <w:vertAlign w:val="baseline"/>
        </w:rPr>
        <w:t>socialised</w:t>
      </w:r>
      <w:r>
        <w:rPr>
          <w:spacing w:val="50"/>
          <w:vertAlign w:val="baseline"/>
        </w:rPr>
        <w:t> </w:t>
      </w:r>
      <w:r>
        <w:rPr>
          <w:vertAlign w:val="baseline"/>
        </w:rPr>
        <w:t>as   passive,   compliant   with   authority   figures,</w:t>
      </w:r>
      <w:r>
        <w:rPr>
          <w:spacing w:val="-47"/>
          <w:vertAlign w:val="baseline"/>
        </w:rPr>
        <w:t> </w:t>
      </w:r>
      <w:r>
        <w:rPr>
          <w:vertAlign w:val="baseline"/>
        </w:rPr>
        <w:t>and ;dependent on others for care, making them less likely to resist or report sexual predation, assault, and</w:t>
      </w:r>
      <w:r>
        <w:rPr>
          <w:spacing w:val="1"/>
          <w:vertAlign w:val="baseline"/>
        </w:rPr>
        <w:t> </w:t>
      </w:r>
      <w:r>
        <w:rPr>
          <w:vertAlign w:val="baseline"/>
        </w:rPr>
        <w:t>other crimes from figures of authority or trust.</w:t>
      </w:r>
      <w:r>
        <w:rPr>
          <w:vertAlign w:val="superscript"/>
        </w:rPr>
        <w:t>14</w:t>
      </w:r>
      <w:r>
        <w:rPr>
          <w:vertAlign w:val="baseline"/>
        </w:rPr>
        <w:t> People with disability are particularly vulnerable to crimes</w:t>
      </w:r>
      <w:r>
        <w:rPr>
          <w:spacing w:val="1"/>
          <w:vertAlign w:val="baseline"/>
        </w:rPr>
        <w:t> </w:t>
      </w:r>
      <w:r>
        <w:rPr>
          <w:vertAlign w:val="baseline"/>
        </w:rPr>
        <w:t>being committed against them in residential settings by staff,</w:t>
      </w:r>
      <w:r>
        <w:rPr>
          <w:vertAlign w:val="superscript"/>
        </w:rPr>
        <w:t>15</w:t>
      </w:r>
      <w:r>
        <w:rPr>
          <w:vertAlign w:val="baseline"/>
        </w:rPr>
        <w:t> where the greater the physical and social</w:t>
      </w:r>
      <w:r>
        <w:rPr>
          <w:spacing w:val="1"/>
          <w:vertAlign w:val="baseline"/>
        </w:rPr>
        <w:t> </w:t>
      </w:r>
      <w:r>
        <w:rPr>
          <w:vertAlign w:val="baseline"/>
        </w:rPr>
        <w:t>isolation of the victim and the greater their dependence on others for care, risks of torture and ill-treatment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significantly.</w:t>
      </w:r>
      <w:r>
        <w:rPr>
          <w:vertAlign w:val="superscript"/>
        </w:rPr>
        <w:t>16</w:t>
      </w:r>
      <w:r>
        <w:rPr>
          <w:spacing w:val="-4"/>
          <w:vertAlign w:val="baseline"/>
        </w:rPr>
        <w:t> </w:t>
      </w:r>
      <w:r>
        <w:rPr>
          <w:vertAlign w:val="baseline"/>
        </w:rPr>
        <w:t>Furthermore,</w:t>
      </w:r>
      <w:r>
        <w:rPr>
          <w:spacing w:val="-5"/>
          <w:vertAlign w:val="baseline"/>
        </w:rPr>
        <w:t> </w:t>
      </w:r>
      <w:r>
        <w:rPr>
          <w:vertAlign w:val="baseline"/>
        </w:rPr>
        <w:t>abuse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these</w:t>
      </w:r>
      <w:r>
        <w:rPr>
          <w:spacing w:val="-5"/>
          <w:vertAlign w:val="baseline"/>
        </w:rPr>
        <w:t> </w:t>
      </w:r>
      <w:r>
        <w:rPr>
          <w:vertAlign w:val="baseline"/>
        </w:rPr>
        <w:t>environments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6"/>
          <w:vertAlign w:val="baseline"/>
        </w:rPr>
        <w:t> </w:t>
      </w:r>
      <w:r>
        <w:rPr>
          <w:vertAlign w:val="baseline"/>
        </w:rPr>
        <w:t>more</w:t>
      </w:r>
      <w:r>
        <w:rPr>
          <w:spacing w:val="-5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go</w:t>
      </w:r>
      <w:r>
        <w:rPr>
          <w:spacing w:val="-2"/>
          <w:vertAlign w:val="baseline"/>
        </w:rPr>
        <w:t> </w:t>
      </w:r>
      <w:r>
        <w:rPr>
          <w:vertAlign w:val="baseline"/>
        </w:rPr>
        <w:t>undetected</w:t>
      </w:r>
      <w:r>
        <w:rPr>
          <w:spacing w:val="-4"/>
          <w:vertAlign w:val="baseline"/>
        </w:rPr>
        <w:t> </w:t>
      </w:r>
      <w:r>
        <w:rPr>
          <w:vertAlign w:val="baseline"/>
        </w:rPr>
        <w:t>because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47"/>
          <w:vertAlign w:val="baseline"/>
        </w:rPr>
        <w:t> </w:t>
      </w:r>
      <w:r>
        <w:rPr>
          <w:vertAlign w:val="baseline"/>
        </w:rPr>
        <w:t>this isolation from public scrutiny. An estimated 40-70% of crime against people with disability in residential</w:t>
      </w:r>
      <w:r>
        <w:rPr>
          <w:spacing w:val="1"/>
          <w:vertAlign w:val="baseline"/>
        </w:rPr>
        <w:t> </w:t>
      </w:r>
      <w:r>
        <w:rPr>
          <w:vertAlign w:val="baseline"/>
        </w:rPr>
        <w:t>settings goes unreported.</w:t>
      </w:r>
      <w:r>
        <w:rPr>
          <w:vertAlign w:val="superscript"/>
        </w:rPr>
        <w:t>17</w:t>
      </w:r>
      <w:r>
        <w:rPr>
          <w:vertAlign w:val="baseline"/>
        </w:rPr>
        <w:t> This is because people with disability are often dependent on these institutions</w:t>
      </w:r>
      <w:r>
        <w:rPr>
          <w:spacing w:val="1"/>
          <w:vertAlign w:val="baseline"/>
        </w:rPr>
        <w:t> </w:t>
      </w:r>
      <w:r>
        <w:rPr>
          <w:vertAlign w:val="baseline"/>
        </w:rPr>
        <w:t>for support. This dependency, paired with limited options for obtaining alternative service providers, means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5"/>
          <w:vertAlign w:val="baseline"/>
        </w:rPr>
        <w:t> </w:t>
      </w:r>
      <w:r>
        <w:rPr>
          <w:vertAlign w:val="baseline"/>
        </w:rPr>
        <w:t>with</w:t>
      </w:r>
      <w:r>
        <w:rPr>
          <w:spacing w:val="-4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5"/>
          <w:vertAlign w:val="baseline"/>
        </w:rPr>
        <w:t> </w:t>
      </w:r>
      <w:r>
        <w:rPr>
          <w:vertAlign w:val="baseline"/>
        </w:rPr>
        <w:t>tend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tolerate</w:t>
      </w:r>
      <w:r>
        <w:rPr>
          <w:spacing w:val="-5"/>
          <w:vertAlign w:val="baseline"/>
        </w:rPr>
        <w:t> </w:t>
      </w:r>
      <w:r>
        <w:rPr>
          <w:vertAlign w:val="baseline"/>
        </w:rPr>
        <w:t>abuse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exploitation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rather</w:t>
      </w:r>
      <w:r>
        <w:rPr>
          <w:spacing w:val="-5"/>
          <w:vertAlign w:val="baseline"/>
        </w:rPr>
        <w:t> </w:t>
      </w:r>
      <w:r>
        <w:rPr>
          <w:vertAlign w:val="baseline"/>
        </w:rPr>
        <w:t>than</w:t>
      </w:r>
      <w:r>
        <w:rPr>
          <w:spacing w:val="-7"/>
          <w:vertAlign w:val="baseline"/>
        </w:rPr>
        <w:t> </w:t>
      </w:r>
      <w:r>
        <w:rPr>
          <w:vertAlign w:val="baseline"/>
        </w:rPr>
        <w:t>risk</w:t>
      </w:r>
      <w:r>
        <w:rPr>
          <w:spacing w:val="-8"/>
          <w:vertAlign w:val="baseline"/>
        </w:rPr>
        <w:t> </w:t>
      </w:r>
      <w:r>
        <w:rPr>
          <w:vertAlign w:val="baseline"/>
        </w:rPr>
        <w:t>losing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</w:t>
      </w:r>
      <w:r>
        <w:rPr>
          <w:spacing w:val="-3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5"/>
          <w:vertAlign w:val="baseline"/>
        </w:rPr>
        <w:t> </w:t>
      </w:r>
      <w:r>
        <w:rPr>
          <w:vertAlign w:val="baseline"/>
        </w:rPr>
        <w:t>system</w:t>
      </w:r>
      <w:r>
        <w:rPr>
          <w:spacing w:val="-47"/>
          <w:vertAlign w:val="baseline"/>
        </w:rPr>
        <w:t> </w:t>
      </w:r>
      <w:r>
        <w:rPr>
          <w:vertAlign w:val="baseline"/>
        </w:rPr>
        <w:t>by reporting this abuse.</w:t>
      </w:r>
      <w:r>
        <w:rPr>
          <w:vertAlign w:val="superscript"/>
        </w:rPr>
        <w:t>18</w:t>
      </w:r>
      <w:r>
        <w:rPr>
          <w:vertAlign w:val="baseline"/>
        </w:rPr>
        <w:t> Evidently, people with disability face significant risks of torture and ill-treatment in</w:t>
      </w:r>
      <w:r>
        <w:rPr>
          <w:spacing w:val="1"/>
          <w:vertAlign w:val="baseline"/>
        </w:rPr>
        <w:t> </w:t>
      </w:r>
      <w:r>
        <w:rPr>
          <w:vertAlign w:val="baseline"/>
        </w:rPr>
        <w:t>sites</w:t>
      </w:r>
      <w:r>
        <w:rPr>
          <w:spacing w:val="-3"/>
          <w:vertAlign w:val="baseline"/>
        </w:rPr>
        <w:t> </w:t>
      </w:r>
      <w:r>
        <w:rPr>
          <w:vertAlign w:val="baseline"/>
        </w:rPr>
        <w:t>of detention.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54pt;margin-top:9.559883pt;width:144.050pt;height:.72pt;mso-position-horizontal-relative:page;mso-position-vertical-relative:paragraph;z-index:-15725568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0"/>
        <w:ind w:left="360" w:right="752" w:firstLine="0"/>
        <w:jc w:val="left"/>
        <w:rPr>
          <w:sz w:val="18"/>
        </w:rPr>
      </w:pPr>
      <w:r>
        <w:rPr>
          <w:position w:val="5"/>
          <w:sz w:val="12"/>
        </w:rPr>
        <w:t>9 </w:t>
      </w:r>
      <w:r>
        <w:rPr>
          <w:sz w:val="18"/>
        </w:rPr>
        <w:t>Australian Institute of Health and Welfare, </w:t>
      </w:r>
      <w:r>
        <w:rPr>
          <w:i/>
          <w:sz w:val="18"/>
        </w:rPr>
        <w:t>The Health of Australia’s Prisoners </w:t>
      </w:r>
      <w:r>
        <w:rPr>
          <w:sz w:val="18"/>
        </w:rPr>
        <w:t>(Canberra: Australian Institute of Health and Welfare,</w:t>
      </w:r>
      <w:r>
        <w:rPr>
          <w:spacing w:val="-38"/>
          <w:sz w:val="18"/>
        </w:rPr>
        <w:t> </w:t>
      </w:r>
      <w:r>
        <w:rPr>
          <w:sz w:val="18"/>
        </w:rPr>
        <w:t>2018), 82.</w:t>
      </w:r>
    </w:p>
    <w:p>
      <w:pPr>
        <w:spacing w:line="218" w:lineRule="exact"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10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Australia</w:t>
      </w:r>
      <w:r>
        <w:rPr>
          <w:spacing w:val="-3"/>
          <w:sz w:val="18"/>
        </w:rPr>
        <w:t> </w:t>
      </w:r>
      <w:r>
        <w:rPr>
          <w:sz w:val="18"/>
        </w:rPr>
        <w:t>Institute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Health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Welfare,</w:t>
      </w:r>
      <w:r>
        <w:rPr>
          <w:spacing w:val="-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Health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Australia’s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Prisoners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76.</w:t>
      </w:r>
    </w:p>
    <w:p>
      <w:pPr>
        <w:spacing w:line="276" w:lineRule="auto" w:before="34"/>
        <w:ind w:left="360" w:right="907" w:firstLine="0"/>
        <w:jc w:val="left"/>
        <w:rPr>
          <w:sz w:val="18"/>
        </w:rPr>
      </w:pPr>
      <w:r>
        <w:rPr>
          <w:position w:val="5"/>
          <w:sz w:val="12"/>
        </w:rPr>
        <w:t>11 </w:t>
      </w:r>
      <w:r>
        <w:rPr>
          <w:sz w:val="18"/>
        </w:rPr>
        <w:t>Queensland Advocacy Incorporated, </w:t>
      </w:r>
      <w:r>
        <w:rPr>
          <w:i/>
          <w:sz w:val="18"/>
        </w:rPr>
        <w:t>Disabled Justice: Reforms to Justice for Persons with Disability in Queensland </w:t>
      </w:r>
      <w:r>
        <w:rPr>
          <w:sz w:val="18"/>
        </w:rPr>
        <w:t>(Brisbane:</w:t>
      </w:r>
      <w:r>
        <w:rPr>
          <w:spacing w:val="1"/>
          <w:sz w:val="18"/>
        </w:rPr>
        <w:t> </w:t>
      </w:r>
      <w:r>
        <w:rPr>
          <w:sz w:val="18"/>
        </w:rPr>
        <w:t>Queensland Advocacy Incorporated, 2015), 15; Law Reform Committee, </w:t>
      </w:r>
      <w:r>
        <w:rPr>
          <w:i/>
          <w:sz w:val="18"/>
        </w:rPr>
        <w:t>Inquiry into Access and Interaction with the Justice System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by People with an Intellectual Disability and Their Families and Carers </w:t>
      </w:r>
      <w:r>
        <w:rPr>
          <w:sz w:val="18"/>
        </w:rPr>
        <w:t>(Melbourne: Parliament of Victoria Law Reform Committee,</w:t>
      </w:r>
      <w:r>
        <w:rPr>
          <w:spacing w:val="1"/>
          <w:sz w:val="18"/>
        </w:rPr>
        <w:t> </w:t>
      </w:r>
      <w:r>
        <w:rPr>
          <w:sz w:val="18"/>
        </w:rPr>
        <w:t>2013), 5.</w:t>
      </w:r>
    </w:p>
    <w:p>
      <w:pPr>
        <w:spacing w:line="276" w:lineRule="auto" w:before="0"/>
        <w:ind w:left="360" w:right="935" w:firstLine="0"/>
        <w:jc w:val="left"/>
        <w:rPr>
          <w:sz w:val="18"/>
        </w:rPr>
      </w:pPr>
      <w:r>
        <w:rPr>
          <w:position w:val="5"/>
          <w:sz w:val="12"/>
        </w:rPr>
        <w:t>12 </w:t>
      </w:r>
      <w:r>
        <w:rPr>
          <w:sz w:val="18"/>
        </w:rPr>
        <w:t>Phillip French, </w:t>
      </w:r>
      <w:r>
        <w:rPr>
          <w:i/>
          <w:sz w:val="18"/>
        </w:rPr>
        <w:t>Disabled Justice: The Barriers to Justice for Persons with Disability in Queensland </w:t>
      </w:r>
      <w:r>
        <w:rPr>
          <w:sz w:val="18"/>
        </w:rPr>
        <w:t>(Brisbane: Queensland Advocacy</w:t>
      </w:r>
      <w:r>
        <w:rPr>
          <w:spacing w:val="-38"/>
          <w:sz w:val="18"/>
        </w:rPr>
        <w:t> </w:t>
      </w:r>
      <w:r>
        <w:rPr>
          <w:sz w:val="18"/>
        </w:rPr>
        <w:t>Incorporated,</w:t>
      </w:r>
      <w:r>
        <w:rPr>
          <w:spacing w:val="-1"/>
          <w:sz w:val="18"/>
        </w:rPr>
        <w:t> </w:t>
      </w:r>
      <w:r>
        <w:rPr>
          <w:sz w:val="18"/>
        </w:rPr>
        <w:t>2007), 20.</w:t>
      </w:r>
    </w:p>
    <w:p>
      <w:pPr>
        <w:spacing w:line="278" w:lineRule="auto" w:before="0"/>
        <w:ind w:left="360" w:right="898" w:firstLine="0"/>
        <w:jc w:val="left"/>
        <w:rPr>
          <w:sz w:val="18"/>
        </w:rPr>
      </w:pPr>
      <w:r>
        <w:rPr>
          <w:position w:val="5"/>
          <w:sz w:val="12"/>
        </w:rPr>
        <w:t>13 </w:t>
      </w:r>
      <w:r>
        <w:rPr>
          <w:sz w:val="18"/>
        </w:rPr>
        <w:t>Senate Community Affairs References Committee, </w:t>
      </w:r>
      <w:r>
        <w:rPr>
          <w:i/>
          <w:sz w:val="18"/>
        </w:rPr>
        <w:t>Violence, Abuse and Neglect Against People with Disability in Institutional and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Residential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Settings,</w:t>
      </w:r>
      <w:r>
        <w:rPr>
          <w:i/>
          <w:spacing w:val="1"/>
          <w:sz w:val="18"/>
        </w:rPr>
        <w:t> </w:t>
      </w:r>
      <w:r>
        <w:rPr>
          <w:sz w:val="18"/>
        </w:rPr>
        <w:t>64.</w:t>
      </w:r>
    </w:p>
    <w:p>
      <w:pPr>
        <w:spacing w:line="216" w:lineRule="exact"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14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French,</w:t>
      </w:r>
      <w:r>
        <w:rPr>
          <w:spacing w:val="-2"/>
          <w:sz w:val="18"/>
        </w:rPr>
        <w:t> </w:t>
      </w:r>
      <w:r>
        <w:rPr>
          <w:i/>
          <w:sz w:val="18"/>
        </w:rPr>
        <w:t>Disabled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Justice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23.</w:t>
      </w:r>
    </w:p>
    <w:p>
      <w:pPr>
        <w:spacing w:line="276" w:lineRule="auto" w:before="31"/>
        <w:ind w:left="360" w:right="1149" w:firstLine="0"/>
        <w:jc w:val="left"/>
        <w:rPr>
          <w:sz w:val="18"/>
        </w:rPr>
      </w:pPr>
      <w:r>
        <w:rPr>
          <w:position w:val="5"/>
          <w:sz w:val="12"/>
        </w:rPr>
        <w:t>15 </w:t>
      </w:r>
      <w:r>
        <w:rPr>
          <w:sz w:val="18"/>
        </w:rPr>
        <w:t>Hilary Brown, June Stein, and Vicky Turk, “The Sexual Abuse of Adults with Learning Disabilities: Report of a Second Two-Year</w:t>
      </w:r>
      <w:r>
        <w:rPr>
          <w:spacing w:val="-38"/>
          <w:sz w:val="18"/>
        </w:rPr>
        <w:t> </w:t>
      </w:r>
      <w:r>
        <w:rPr>
          <w:sz w:val="18"/>
        </w:rPr>
        <w:t>Study,”</w:t>
      </w:r>
      <w:r>
        <w:rPr>
          <w:spacing w:val="1"/>
          <w:sz w:val="18"/>
        </w:rPr>
        <w:t> </w:t>
      </w:r>
      <w:r>
        <w:rPr>
          <w:i/>
          <w:sz w:val="18"/>
        </w:rPr>
        <w:t>Mental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Handicap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Research</w:t>
      </w:r>
      <w:r>
        <w:rPr>
          <w:i/>
          <w:spacing w:val="3"/>
          <w:sz w:val="18"/>
        </w:rPr>
        <w:t> </w:t>
      </w:r>
      <w:r>
        <w:rPr>
          <w:sz w:val="18"/>
        </w:rPr>
        <w:t>8, no.</w:t>
      </w:r>
      <w:r>
        <w:rPr>
          <w:spacing w:val="-1"/>
          <w:sz w:val="18"/>
        </w:rPr>
        <w:t> </w:t>
      </w:r>
      <w:r>
        <w:rPr>
          <w:sz w:val="18"/>
        </w:rPr>
        <w:t>1 (1995), 13.</w:t>
      </w:r>
    </w:p>
    <w:p>
      <w:pPr>
        <w:spacing w:line="276" w:lineRule="auto" w:before="1"/>
        <w:ind w:left="360" w:right="735" w:firstLine="0"/>
        <w:jc w:val="left"/>
        <w:rPr>
          <w:sz w:val="18"/>
        </w:rPr>
      </w:pPr>
      <w:r>
        <w:rPr>
          <w:position w:val="5"/>
          <w:sz w:val="12"/>
        </w:rPr>
        <w:t>16 </w:t>
      </w:r>
      <w:r>
        <w:rPr>
          <w:sz w:val="18"/>
        </w:rPr>
        <w:t>Christina Burke, and Gerard Quinn, “The Integrity of the Person: The Convention Against Torture and Other Cruel, Inhuman or</w:t>
      </w:r>
      <w:r>
        <w:rPr>
          <w:spacing w:val="1"/>
          <w:sz w:val="18"/>
        </w:rPr>
        <w:t> </w:t>
      </w:r>
      <w:r>
        <w:rPr>
          <w:sz w:val="18"/>
        </w:rPr>
        <w:t>Degrading Treatment or Punishment and Disability,” in </w:t>
      </w:r>
      <w:r>
        <w:rPr>
          <w:i/>
          <w:sz w:val="18"/>
        </w:rPr>
        <w:t>Human Rights and Disability: The Current use and Future Potential of United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Nations Human Rights Instruments in the Context of Disability</w:t>
      </w:r>
      <w:r>
        <w:rPr>
          <w:sz w:val="18"/>
        </w:rPr>
        <w:t>, ed. Anna Bruce, Gerard Quinn, Theresa Degener, Christine Burke,</w:t>
      </w:r>
      <w:r>
        <w:rPr>
          <w:spacing w:val="1"/>
          <w:sz w:val="18"/>
        </w:rPr>
        <w:t> </w:t>
      </w:r>
      <w:r>
        <w:rPr>
          <w:sz w:val="18"/>
        </w:rPr>
        <w:t>Shivaun Quinlivan, Joshua Castellino, Padraic Kenna, and Ursula Kilkelly (Geneva: United Nations Office of the High Commissioner for</w:t>
      </w:r>
      <w:r>
        <w:rPr>
          <w:spacing w:val="-38"/>
          <w:sz w:val="18"/>
        </w:rPr>
        <w:t> </w:t>
      </w:r>
      <w:r>
        <w:rPr>
          <w:sz w:val="18"/>
        </w:rPr>
        <w:t>Human</w:t>
      </w:r>
      <w:r>
        <w:rPr>
          <w:spacing w:val="-2"/>
          <w:sz w:val="18"/>
        </w:rPr>
        <w:t> </w:t>
      </w:r>
      <w:r>
        <w:rPr>
          <w:sz w:val="18"/>
        </w:rPr>
        <w:t>Rights,</w:t>
      </w:r>
      <w:r>
        <w:rPr>
          <w:spacing w:val="-1"/>
          <w:sz w:val="18"/>
        </w:rPr>
        <w:t> </w:t>
      </w:r>
      <w:r>
        <w:rPr>
          <w:sz w:val="18"/>
        </w:rPr>
        <w:t>2002),</w:t>
      </w:r>
      <w:r>
        <w:rPr>
          <w:spacing w:val="-1"/>
          <w:sz w:val="18"/>
        </w:rPr>
        <w:t> </w:t>
      </w:r>
      <w:r>
        <w:rPr>
          <w:sz w:val="18"/>
        </w:rPr>
        <w:t>134;</w:t>
      </w:r>
      <w:r>
        <w:rPr>
          <w:spacing w:val="-1"/>
          <w:sz w:val="18"/>
        </w:rPr>
        <w:t> </w:t>
      </w:r>
      <w:r>
        <w:rPr>
          <w:sz w:val="18"/>
        </w:rPr>
        <w:t>Law</w:t>
      </w:r>
      <w:r>
        <w:rPr>
          <w:spacing w:val="-1"/>
          <w:sz w:val="18"/>
        </w:rPr>
        <w:t> </w:t>
      </w:r>
      <w:r>
        <w:rPr>
          <w:sz w:val="18"/>
        </w:rPr>
        <w:t>Reform</w:t>
      </w:r>
      <w:r>
        <w:rPr>
          <w:spacing w:val="-1"/>
          <w:sz w:val="18"/>
        </w:rPr>
        <w:t> </w:t>
      </w:r>
      <w:r>
        <w:rPr>
          <w:sz w:val="18"/>
        </w:rPr>
        <w:t>Committee,</w:t>
      </w:r>
      <w:r>
        <w:rPr>
          <w:spacing w:val="1"/>
          <w:sz w:val="18"/>
        </w:rPr>
        <w:t> </w:t>
      </w:r>
      <w:r>
        <w:rPr>
          <w:i/>
          <w:sz w:val="18"/>
        </w:rPr>
        <w:t>Inquiry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into Access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Interaction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with the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Justice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System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27-28.</w:t>
      </w:r>
    </w:p>
    <w:p>
      <w:pPr>
        <w:spacing w:line="219" w:lineRule="exact"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17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Law</w:t>
      </w:r>
      <w:r>
        <w:rPr>
          <w:spacing w:val="-2"/>
          <w:sz w:val="18"/>
        </w:rPr>
        <w:t> </w:t>
      </w:r>
      <w:r>
        <w:rPr>
          <w:sz w:val="18"/>
        </w:rPr>
        <w:t>Reform</w:t>
      </w:r>
      <w:r>
        <w:rPr>
          <w:spacing w:val="-2"/>
          <w:sz w:val="18"/>
        </w:rPr>
        <w:t> </w:t>
      </w:r>
      <w:r>
        <w:rPr>
          <w:sz w:val="18"/>
        </w:rPr>
        <w:t>Committee,</w:t>
      </w:r>
      <w:r>
        <w:rPr>
          <w:spacing w:val="-2"/>
          <w:sz w:val="18"/>
        </w:rPr>
        <w:t> </w:t>
      </w:r>
      <w:r>
        <w:rPr>
          <w:i/>
          <w:sz w:val="18"/>
        </w:rPr>
        <w:t>Inquiry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Access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Interaction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Justice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System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28-29.</w:t>
      </w:r>
    </w:p>
    <w:p>
      <w:pPr>
        <w:spacing w:before="33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18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French,</w:t>
      </w:r>
      <w:r>
        <w:rPr>
          <w:spacing w:val="-2"/>
          <w:sz w:val="18"/>
        </w:rPr>
        <w:t> </w:t>
      </w:r>
      <w:r>
        <w:rPr>
          <w:i/>
          <w:sz w:val="18"/>
        </w:rPr>
        <w:t>Disabled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Justice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23-24;</w:t>
      </w:r>
      <w:r>
        <w:rPr>
          <w:spacing w:val="-2"/>
          <w:sz w:val="18"/>
        </w:rPr>
        <w:t> </w:t>
      </w:r>
      <w:r>
        <w:rPr>
          <w:sz w:val="18"/>
        </w:rPr>
        <w:t>Law</w:t>
      </w:r>
      <w:r>
        <w:rPr>
          <w:spacing w:val="-3"/>
          <w:sz w:val="18"/>
        </w:rPr>
        <w:t> </w:t>
      </w:r>
      <w:r>
        <w:rPr>
          <w:sz w:val="18"/>
        </w:rPr>
        <w:t>Reform</w:t>
      </w:r>
      <w:r>
        <w:rPr>
          <w:spacing w:val="-2"/>
          <w:sz w:val="18"/>
        </w:rPr>
        <w:t> </w:t>
      </w:r>
      <w:r>
        <w:rPr>
          <w:sz w:val="18"/>
        </w:rPr>
        <w:t>Committee,</w:t>
      </w:r>
      <w:r>
        <w:rPr>
          <w:spacing w:val="-1"/>
          <w:sz w:val="18"/>
        </w:rPr>
        <w:t> </w:t>
      </w:r>
      <w:r>
        <w:rPr>
          <w:i/>
          <w:sz w:val="18"/>
        </w:rPr>
        <w:t>Inquiry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Access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Interaction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Justice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System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28-29.</w:t>
      </w:r>
    </w:p>
    <w:p>
      <w:pPr>
        <w:spacing w:after="0"/>
        <w:jc w:val="left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808080"/>
        </w:rPr>
        <w:t>Disability-specific</w:t>
      </w:r>
      <w:r>
        <w:rPr>
          <w:color w:val="808080"/>
          <w:spacing w:val="-5"/>
        </w:rPr>
        <w:t> </w:t>
      </w:r>
      <w:r>
        <w:rPr>
          <w:color w:val="808080"/>
        </w:rPr>
        <w:t>treatment</w:t>
      </w:r>
      <w:r>
        <w:rPr>
          <w:color w:val="808080"/>
          <w:spacing w:val="-4"/>
        </w:rPr>
        <w:t> </w:t>
      </w:r>
      <w:r>
        <w:rPr>
          <w:color w:val="808080"/>
        </w:rPr>
        <w:t>in</w:t>
      </w:r>
      <w:r>
        <w:rPr>
          <w:color w:val="808080"/>
          <w:spacing w:val="-4"/>
        </w:rPr>
        <w:t> </w:t>
      </w:r>
      <w:r>
        <w:rPr>
          <w:color w:val="808080"/>
        </w:rPr>
        <w:t>closed</w:t>
      </w:r>
      <w:r>
        <w:rPr>
          <w:color w:val="808080"/>
          <w:spacing w:val="-5"/>
        </w:rPr>
        <w:t> </w:t>
      </w:r>
      <w:r>
        <w:rPr>
          <w:color w:val="808080"/>
        </w:rPr>
        <w:t>environments</w:t>
      </w:r>
    </w:p>
    <w:p>
      <w:pPr>
        <w:pStyle w:val="BodyText"/>
        <w:spacing w:line="276" w:lineRule="auto" w:before="119"/>
        <w:ind w:left="360" w:right="714"/>
        <w:jc w:val="both"/>
      </w:pP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experiencing</w:t>
      </w:r>
      <w:r>
        <w:rPr>
          <w:spacing w:val="1"/>
        </w:rPr>
        <w:t> </w:t>
      </w:r>
      <w:r>
        <w:rPr/>
        <w:t>torture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ill-treatment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sites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detention,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 also</w:t>
      </w:r>
      <w:r>
        <w:rPr>
          <w:spacing w:val="1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disability-specific</w:t>
      </w:r>
      <w:r>
        <w:rPr>
          <w:spacing w:val="-8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torture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ill-treatment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these</w:t>
      </w:r>
      <w:r>
        <w:rPr>
          <w:spacing w:val="-7"/>
        </w:rPr>
        <w:t> </w:t>
      </w:r>
      <w:r>
        <w:rPr/>
        <w:t>settings.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case</w:t>
      </w:r>
      <w:r>
        <w:rPr>
          <w:spacing w:val="-48"/>
        </w:rPr>
        <w:t> </w:t>
      </w:r>
      <w:r>
        <w:rPr/>
        <w:t>studies canvass some examples of disability-specific treatment that could and should be investigated within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framework.</w:t>
      </w:r>
    </w:p>
    <w:p>
      <w:pPr>
        <w:pStyle w:val="BodyText"/>
        <w:rPr>
          <w:sz w:val="20"/>
        </w:rPr>
      </w:pPr>
    </w:p>
    <w:p>
      <w:pPr>
        <w:pStyle w:val="Heading2"/>
        <w:spacing w:before="194"/>
      </w:pPr>
      <w:r>
        <w:rPr/>
        <w:pict>
          <v:group style="position:absolute;margin-left:54pt;margin-top:9.237910pt;width:487.1pt;height:590.15pt;mso-position-horizontal-relative:page;mso-position-vertical-relative:paragraph;z-index:-15956992" id="docshapegroup12" coordorigin="1080,185" coordsize="9742,11803">
            <v:rect style="position:absolute;left:1090;top:194;width:9722;height:11783" id="docshape13" filled="true" fillcolor="#d0cece" stroked="false">
              <v:fill type="solid"/>
            </v:rect>
            <v:shape style="position:absolute;left:1080;top:184;width:9742;height:11803" id="docshape14" coordorigin="1080,185" coordsize="9742,11803" path="m1090,194l1080,194,1080,11977,1090,11977,1090,194xm10822,11977l10812,11977,10812,11977,1090,11977,1080,11977,1080,11987,1090,11987,10812,11987,10812,11987,10822,11987,10822,11977xm10822,194l10812,194,10812,11977,10822,11977,10822,194xm10822,185l10812,185,10812,185,1090,185,1080,185,1080,194,1090,194,10812,194,10812,194,10822,194,10822,1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Case</w:t>
      </w:r>
      <w:r>
        <w:rPr>
          <w:spacing w:val="-5"/>
        </w:rPr>
        <w:t> </w:t>
      </w:r>
      <w:r>
        <w:rPr/>
        <w:t>Study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/>
        <w:ind w:left="473" w:right="826"/>
        <w:jc w:val="both"/>
      </w:pPr>
      <w:r>
        <w:rPr/>
        <w:t>James is subject to a forensic order and is detained in a secure mental health facility. He requires 24-hour</w:t>
      </w:r>
      <w:r>
        <w:rPr>
          <w:spacing w:val="1"/>
        </w:rPr>
        <w:t> </w:t>
      </w:r>
      <w:r>
        <w:rPr/>
        <w:t>supervision to manage the risk he poses to self and others as a result of the symptoms he experiences due</w:t>
      </w:r>
      <w:r>
        <w:rPr>
          <w:spacing w:val="-47"/>
        </w:rPr>
        <w:t> </w:t>
      </w:r>
      <w:r>
        <w:rPr/>
        <w:t>to</w:t>
      </w:r>
      <w:r>
        <w:rPr>
          <w:spacing w:val="49"/>
        </w:rPr>
        <w:t> </w:t>
      </w:r>
      <w:r>
        <w:rPr/>
        <w:t>his mental illness. As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result</w:t>
      </w:r>
      <w:r>
        <w:rPr>
          <w:spacing w:val="49"/>
        </w:rPr>
        <w:t> </w:t>
      </w:r>
      <w:r>
        <w:rPr/>
        <w:t>of</w:t>
      </w:r>
      <w:r>
        <w:rPr>
          <w:spacing w:val="50"/>
        </w:rPr>
        <w:t> </w:t>
      </w:r>
      <w:r>
        <w:rPr/>
        <w:t>the significant risk he</w:t>
      </w:r>
      <w:r>
        <w:rPr>
          <w:spacing w:val="50"/>
        </w:rPr>
        <w:t> </w:t>
      </w:r>
      <w:r>
        <w:rPr/>
        <w:t>poses, there</w:t>
      </w:r>
      <w:r>
        <w:rPr>
          <w:spacing w:val="50"/>
        </w:rPr>
        <w:t> </w:t>
      </w:r>
      <w:r>
        <w:rPr/>
        <w:t>are</w:t>
      </w:r>
      <w:r>
        <w:rPr>
          <w:spacing w:val="49"/>
        </w:rPr>
        <w:t> </w:t>
      </w:r>
      <w:r>
        <w:rPr/>
        <w:t>very limited</w:t>
      </w:r>
      <w:r>
        <w:rPr>
          <w:spacing w:val="50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James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1"/>
        </w:rPr>
        <w:t> </w:t>
      </w:r>
      <w:r>
        <w:rPr/>
        <w:t>leave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supports.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473" w:right="823"/>
        <w:jc w:val="both"/>
      </w:pPr>
      <w:r>
        <w:rPr/>
        <w:t>James suffers from a complex mental illness and has limited communication ability.</w:t>
      </w:r>
      <w:r>
        <w:rPr>
          <w:spacing w:val="1"/>
        </w:rPr>
        <w:t> </w:t>
      </w:r>
      <w:r>
        <w:rPr/>
        <w:t>Due to his significant</w:t>
      </w:r>
      <w:r>
        <w:rPr>
          <w:spacing w:val="1"/>
        </w:rPr>
        <w:t> </w:t>
      </w:r>
      <w:r>
        <w:rPr>
          <w:spacing w:val="-1"/>
        </w:rPr>
        <w:t>mental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>
          <w:spacing w:val="-1"/>
        </w:rPr>
        <w:t>symptomology,</w:t>
      </w:r>
      <w:r>
        <w:rPr>
          <w:spacing w:val="1"/>
        </w:rPr>
        <w:t> </w:t>
      </w:r>
      <w:r>
        <w:rPr/>
        <w:t>he</w:t>
      </w:r>
      <w:r>
        <w:rPr>
          <w:spacing w:val="-11"/>
        </w:rPr>
        <w:t> </w:t>
      </w:r>
      <w:r>
        <w:rPr/>
        <w:t>experiences</w:t>
      </w:r>
      <w:r>
        <w:rPr>
          <w:spacing w:val="2"/>
        </w:rPr>
        <w:t> </w:t>
      </w:r>
      <w:r>
        <w:rPr/>
        <w:t>chronic</w:t>
      </w:r>
      <w:r>
        <w:rPr>
          <w:spacing w:val="-14"/>
        </w:rPr>
        <w:t> </w:t>
      </w:r>
      <w:r>
        <w:rPr/>
        <w:t>psychosis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causes</w:t>
      </w:r>
      <w:r>
        <w:rPr>
          <w:spacing w:val="1"/>
        </w:rPr>
        <w:t> </w:t>
      </w:r>
      <w:r>
        <w:rPr/>
        <w:t>him</w:t>
      </w:r>
      <w:r>
        <w:rPr>
          <w:spacing w:val="-10"/>
        </w:rPr>
        <w:t> </w:t>
      </w:r>
      <w:r>
        <w:rPr/>
        <w:t>agitation</w:t>
      </w:r>
      <w:r>
        <w:rPr>
          <w:spacing w:val="-13"/>
        </w:rPr>
        <w:t> </w:t>
      </w:r>
      <w:r>
        <w:rPr/>
        <w:t>and</w:t>
      </w:r>
      <w:r>
        <w:rPr>
          <w:spacing w:val="-1"/>
        </w:rPr>
        <w:t> </w:t>
      </w:r>
      <w:r>
        <w:rPr/>
        <w:t>he</w:t>
      </w:r>
      <w:r>
        <w:rPr>
          <w:spacing w:val="-10"/>
        </w:rPr>
        <w:t> </w:t>
      </w:r>
      <w:r>
        <w:rPr/>
        <w:t>engages</w:t>
      </w:r>
      <w:r>
        <w:rPr>
          <w:spacing w:val="-48"/>
        </w:rPr>
        <w:t> </w:t>
      </w:r>
      <w:r>
        <w:rPr/>
        <w:t>in behaviours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violent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aggressive.</w:t>
      </w:r>
      <w:r>
        <w:rPr>
          <w:spacing w:val="1"/>
        </w:rPr>
        <w:t> </w:t>
      </w:r>
      <w:r>
        <w:rPr/>
        <w:t>Importantly,</w:t>
      </w:r>
      <w:r>
        <w:rPr>
          <w:spacing w:val="1"/>
        </w:rPr>
        <w:t> </w:t>
      </w:r>
      <w:r>
        <w:rPr/>
        <w:t>his mental</w:t>
      </w:r>
      <w:r>
        <w:rPr>
          <w:spacing w:val="1"/>
        </w:rPr>
        <w:t> </w:t>
      </w:r>
      <w:r>
        <w:rPr/>
        <w:t>illness has</w:t>
      </w:r>
      <w:r>
        <w:rPr>
          <w:spacing w:val="1"/>
        </w:rPr>
        <w:t> </w:t>
      </w:r>
      <w:r>
        <w:rPr/>
        <w:t>proven</w:t>
      </w:r>
      <w:r>
        <w:rPr>
          <w:spacing w:val="1"/>
        </w:rPr>
        <w:t> </w:t>
      </w:r>
      <w:r>
        <w:rPr/>
        <w:t>relatively</w:t>
      </w:r>
      <w:r>
        <w:rPr>
          <w:spacing w:val="1"/>
        </w:rPr>
        <w:t> </w:t>
      </w:r>
      <w:r>
        <w:rPr>
          <w:spacing w:val="-1"/>
        </w:rPr>
        <w:t>treatment-resistant,</w:t>
      </w:r>
      <w:r>
        <w:rPr>
          <w:spacing w:val="1"/>
        </w:rPr>
        <w:t> </w:t>
      </w:r>
      <w:r>
        <w:rPr/>
        <w:t>which</w:t>
      </w:r>
      <w:r>
        <w:rPr>
          <w:spacing w:val="-13"/>
        </w:rPr>
        <w:t> </w:t>
      </w:r>
      <w:r>
        <w:rPr/>
        <w:t>means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limited</w:t>
      </w:r>
      <w:r>
        <w:rPr>
          <w:spacing w:val="-11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James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rehabilitate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experience</w:t>
      </w:r>
      <w:r>
        <w:rPr>
          <w:spacing w:val="-48"/>
        </w:rPr>
        <w:t> </w:t>
      </w:r>
      <w:r>
        <w:rPr/>
        <w:t>a reduction in his symptoms despite the high dosage of prescribed medication he takes. As such, James</w:t>
      </w:r>
      <w:r>
        <w:rPr>
          <w:spacing w:val="1"/>
        </w:rPr>
        <w:t> </w:t>
      </w:r>
      <w:r>
        <w:rPr/>
        <w:t>receives regular treatments of electroconvulsive therapy (ECT) approved by the Mental Health Review</w:t>
      </w:r>
      <w:r>
        <w:rPr>
          <w:spacing w:val="1"/>
        </w:rPr>
        <w:t> </w:t>
      </w:r>
      <w:r>
        <w:rPr/>
        <w:t>Tribunal under the </w:t>
      </w:r>
      <w:r>
        <w:rPr>
          <w:i/>
        </w:rPr>
        <w:t>Mental Health Act 2016 </w:t>
      </w:r>
      <w:r>
        <w:rPr/>
        <w:t>(QLD), to help minimise the severity of his symptoms and</w:t>
      </w:r>
      <w:r>
        <w:rPr>
          <w:spacing w:val="1"/>
        </w:rPr>
        <w:t> </w:t>
      </w:r>
      <w:r>
        <w:rPr/>
        <w:t>distress. Despite ongoing maintenance ECT, James’ mental state reflects little improvement in terms of</w:t>
      </w:r>
      <w:r>
        <w:rPr>
          <w:spacing w:val="1"/>
        </w:rPr>
        <w:t> </w:t>
      </w:r>
      <w:r>
        <w:rPr/>
        <w:t>stability and</w:t>
      </w:r>
      <w:r>
        <w:rPr>
          <w:spacing w:val="-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symptomology.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3" w:right="824"/>
        <w:jc w:val="both"/>
      </w:pP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invasive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ECT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undergo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anaesthesia for</w:t>
      </w:r>
      <w:r>
        <w:rPr>
          <w:spacing w:val="49"/>
        </w:rPr>
        <w:t> </w:t>
      </w:r>
      <w:r>
        <w:rPr/>
        <w:t>each</w:t>
      </w:r>
      <w:r>
        <w:rPr>
          <w:spacing w:val="1"/>
        </w:rPr>
        <w:t> </w:t>
      </w:r>
      <w:r>
        <w:rPr/>
        <w:t>treatment, James is required to fast overnight prior to the treatment, and this requires James to be placed</w:t>
      </w:r>
      <w:r>
        <w:rPr>
          <w:spacing w:val="-47"/>
        </w:rPr>
        <w:t> </w:t>
      </w:r>
      <w:r>
        <w:rPr/>
        <w:t>in seclusion overnight.</w:t>
      </w:r>
      <w:r>
        <w:rPr>
          <w:spacing w:val="1"/>
        </w:rPr>
        <w:t> </w:t>
      </w:r>
      <w:r>
        <w:rPr/>
        <w:t>This is significantly restrictive for James as he can receive ECT up to 3 times a week</w:t>
      </w:r>
      <w:r>
        <w:rPr>
          <w:spacing w:val="-47"/>
        </w:rPr>
        <w:t> </w:t>
      </w:r>
      <w:r>
        <w:rPr/>
        <w:t>if his mental state requires, and therefore is required to be held in isolation and fasted for up to three</w:t>
      </w:r>
      <w:r>
        <w:rPr>
          <w:spacing w:val="1"/>
        </w:rPr>
        <w:t> </w:t>
      </w:r>
      <w:r>
        <w:rPr/>
        <w:t>occasions per</w:t>
      </w:r>
      <w:r>
        <w:rPr>
          <w:spacing w:val="-3"/>
        </w:rPr>
        <w:t> </w:t>
      </w:r>
      <w:r>
        <w:rPr/>
        <w:t>week.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3" w:right="824"/>
        <w:jc w:val="both"/>
      </w:pPr>
      <w:r>
        <w:rPr/>
        <w:t>In</w:t>
      </w:r>
      <w:r>
        <w:rPr>
          <w:spacing w:val="-9"/>
        </w:rPr>
        <w:t> </w:t>
      </w:r>
      <w:r>
        <w:rPr/>
        <w:t>addition,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mental</w:t>
      </w:r>
      <w:r>
        <w:rPr>
          <w:spacing w:val="-11"/>
        </w:rPr>
        <w:t> </w:t>
      </w:r>
      <w:r>
        <w:rPr/>
        <w:t>health</w:t>
      </w:r>
      <w:r>
        <w:rPr>
          <w:spacing w:val="-8"/>
        </w:rPr>
        <w:t> </w:t>
      </w:r>
      <w:r>
        <w:rPr/>
        <w:t>unit</w:t>
      </w:r>
      <w:r>
        <w:rPr>
          <w:spacing w:val="-2"/>
        </w:rPr>
        <w:t> </w:t>
      </w:r>
      <w:r>
        <w:rPr/>
        <w:t>where</w:t>
      </w:r>
      <w:r>
        <w:rPr>
          <w:spacing w:val="-6"/>
        </w:rPr>
        <w:t> </w:t>
      </w:r>
      <w:r>
        <w:rPr/>
        <w:t>James</w:t>
      </w:r>
      <w:r>
        <w:rPr>
          <w:spacing w:val="-10"/>
        </w:rPr>
        <w:t> </w:t>
      </w:r>
      <w:r>
        <w:rPr/>
        <w:t>permanently</w:t>
      </w:r>
      <w:r>
        <w:rPr>
          <w:spacing w:val="-7"/>
        </w:rPr>
        <w:t> </w:t>
      </w:r>
      <w:r>
        <w:rPr/>
        <w:t>resides</w:t>
      </w:r>
      <w:r>
        <w:rPr>
          <w:spacing w:val="-10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his</w:t>
      </w:r>
      <w:r>
        <w:rPr>
          <w:spacing w:val="-4"/>
        </w:rPr>
        <w:t> </w:t>
      </w:r>
      <w:r>
        <w:rPr/>
        <w:t>low</w:t>
      </w:r>
      <w:r>
        <w:rPr>
          <w:spacing w:val="-6"/>
        </w:rPr>
        <w:t> </w:t>
      </w:r>
      <w:r>
        <w:rPr/>
        <w:t>level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functioning</w:t>
      </w:r>
      <w:r>
        <w:rPr>
          <w:spacing w:val="-9"/>
        </w:rPr>
        <w:t> </w:t>
      </w:r>
      <w:r>
        <w:rPr/>
        <w:t>and</w:t>
      </w:r>
      <w:r>
        <w:rPr>
          <w:spacing w:val="-47"/>
        </w:rPr>
        <w:t> </w:t>
      </w:r>
      <w:r>
        <w:rPr/>
        <w:t>forensic risk, has additional restrictions which impact on James’s quality of life.</w:t>
      </w:r>
      <w:r>
        <w:rPr>
          <w:spacing w:val="1"/>
        </w:rPr>
        <w:t> </w:t>
      </w:r>
      <w:r>
        <w:rPr/>
        <w:t>James has limited luxuries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forward</w:t>
      </w:r>
      <w:r>
        <w:rPr>
          <w:spacing w:val="1"/>
        </w:rPr>
        <w:t> </w:t>
      </w:r>
      <w:r>
        <w:rPr/>
        <w:t>to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does</w:t>
      </w:r>
      <w:r>
        <w:rPr>
          <w:spacing w:val="50"/>
        </w:rPr>
        <w:t> </w:t>
      </w:r>
      <w:r>
        <w:rPr/>
        <w:t>enjoy certain food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drink</w:t>
      </w:r>
      <w:r>
        <w:rPr>
          <w:spacing w:val="50"/>
        </w:rPr>
        <w:t> </w:t>
      </w:r>
      <w:r>
        <w:rPr/>
        <w:t>options</w:t>
      </w:r>
      <w:r>
        <w:rPr>
          <w:spacing w:val="50"/>
        </w:rPr>
        <w:t> </w:t>
      </w:r>
      <w:r>
        <w:rPr/>
        <w:t>such</w:t>
      </w:r>
      <w:r>
        <w:rPr>
          <w:spacing w:val="49"/>
        </w:rPr>
        <w:t> </w:t>
      </w:r>
      <w:r>
        <w:rPr/>
        <w:t>as</w:t>
      </w:r>
      <w:r>
        <w:rPr>
          <w:spacing w:val="50"/>
        </w:rPr>
        <w:t> </w:t>
      </w:r>
      <w:r>
        <w:rPr/>
        <w:t>soda and</w:t>
      </w:r>
      <w:r>
        <w:rPr>
          <w:spacing w:val="50"/>
        </w:rPr>
        <w:t> </w:t>
      </w:r>
      <w:r>
        <w:rPr/>
        <w:t>treats.</w:t>
      </w:r>
      <w:r>
        <w:rPr>
          <w:spacing w:val="50"/>
        </w:rPr>
        <w:t> </w:t>
      </w:r>
      <w:r>
        <w:rPr/>
        <w:t>Due</w:t>
      </w:r>
      <w:r>
        <w:rPr>
          <w:spacing w:val="50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placed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items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food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drink</w:t>
      </w:r>
      <w:r>
        <w:rPr>
          <w:spacing w:val="2"/>
        </w:rPr>
        <w:t> </w:t>
      </w:r>
      <w:r>
        <w:rPr/>
        <w:t>being</w:t>
      </w:r>
      <w:r>
        <w:rPr>
          <w:spacing w:val="-2"/>
        </w:rPr>
        <w:t> </w:t>
      </w:r>
      <w:r>
        <w:rPr/>
        <w:t>consumed</w:t>
      </w:r>
      <w:r>
        <w:rPr>
          <w:spacing w:val="-2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ward,</w:t>
      </w:r>
      <w:r>
        <w:rPr>
          <w:spacing w:val="23"/>
        </w:rPr>
        <w:t> </w:t>
      </w:r>
      <w:r>
        <w:rPr/>
        <w:t>James</w:t>
      </w:r>
      <w:r>
        <w:rPr>
          <w:spacing w:val="1"/>
        </w:rPr>
        <w:t> </w:t>
      </w:r>
      <w:r>
        <w:rPr/>
        <w:t>is</w:t>
      </w:r>
      <w:r>
        <w:rPr>
          <w:spacing w:val="20"/>
        </w:rPr>
        <w:t> </w:t>
      </w:r>
      <w:r>
        <w:rPr/>
        <w:t>subject</w:t>
      </w:r>
      <w:r>
        <w:rPr>
          <w:spacing w:val="-47"/>
        </w:rPr>
        <w:t> </w:t>
      </w:r>
      <w:r>
        <w:rPr/>
        <w:t>to additional limitations preventing him access to food and drink he enjoys while in the unit.</w:t>
      </w:r>
      <w:r>
        <w:rPr>
          <w:spacing w:val="1"/>
        </w:rPr>
        <w:t> </w:t>
      </w:r>
      <w:r>
        <w:rPr/>
        <w:t>As James is</w:t>
      </w:r>
      <w:r>
        <w:rPr>
          <w:spacing w:val="1"/>
        </w:rPr>
        <w:t> </w:t>
      </w:r>
      <w:r>
        <w:rPr/>
        <w:t>not able to access leave to the canteen or on or off the hospital grounds as often as other consumers, due</w:t>
      </w:r>
      <w:r>
        <w:rPr>
          <w:spacing w:val="1"/>
        </w:rPr>
        <w:t> </w:t>
      </w:r>
      <w:r>
        <w:rPr/>
        <w:t>to his mental illness, James does not get to enjoy these food items like the other consumers he resides</w:t>
      </w:r>
      <w:r>
        <w:rPr>
          <w:spacing w:val="1"/>
        </w:rPr>
        <w:t> </w:t>
      </w:r>
      <w:r>
        <w:rPr/>
        <w:t>with.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73" w:right="826"/>
        <w:jc w:val="both"/>
      </w:pPr>
      <w:r>
        <w:rPr/>
        <w:t>James’ family are concerned about the limitations placed on James such as the restrictions on food and</w:t>
      </w:r>
      <w:r>
        <w:rPr>
          <w:spacing w:val="1"/>
        </w:rPr>
        <w:t> </w:t>
      </w:r>
      <w:r>
        <w:rPr/>
        <w:t>drink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ongoing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invasive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49"/>
        </w:rPr>
        <w:t> </w:t>
      </w:r>
      <w:r>
        <w:rPr/>
        <w:t>ECT</w:t>
      </w:r>
      <w:r>
        <w:rPr>
          <w:spacing w:val="50"/>
        </w:rPr>
        <w:t> </w:t>
      </w:r>
      <w:r>
        <w:rPr/>
        <w:t>given</w:t>
      </w:r>
      <w:r>
        <w:rPr>
          <w:spacing w:val="50"/>
        </w:rPr>
        <w:t> </w:t>
      </w:r>
      <w:r>
        <w:rPr/>
        <w:t>the limited</w:t>
      </w:r>
      <w:r>
        <w:rPr>
          <w:spacing w:val="49"/>
        </w:rPr>
        <w:t> </w:t>
      </w:r>
      <w:r>
        <w:rPr/>
        <w:t>signs</w:t>
      </w:r>
      <w:r>
        <w:rPr>
          <w:spacing w:val="50"/>
        </w:rPr>
        <w:t> </w:t>
      </w:r>
      <w:r>
        <w:rPr/>
        <w:t>of positive</w:t>
      </w:r>
      <w:r>
        <w:rPr>
          <w:spacing w:val="1"/>
        </w:rPr>
        <w:t> </w:t>
      </w:r>
      <w:r>
        <w:rPr/>
        <w:t>outcomes from this treatment. They question whether ECT has clinically efficacy or is being used as a form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behaviour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complex presentation.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/>
        <w:t>Case</w:t>
      </w:r>
      <w:r>
        <w:rPr>
          <w:spacing w:val="-5"/>
        </w:rPr>
        <w:t> </w:t>
      </w:r>
      <w:r>
        <w:rPr/>
        <w:t>Study</w:t>
      </w:r>
      <w:r>
        <w:rPr>
          <w:spacing w:val="-2"/>
        </w:rPr>
        <w:t> </w:t>
      </w:r>
      <w:r>
        <w:rPr/>
        <w:t>2</w:t>
      </w:r>
    </w:p>
    <w:p>
      <w:pPr>
        <w:spacing w:after="0"/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76" w:lineRule="auto" w:before="56"/>
        <w:ind w:left="473" w:right="823"/>
        <w:jc w:val="both"/>
      </w:pPr>
      <w:r>
        <w:rPr/>
        <w:pict>
          <v:group style="position:absolute;margin-left:54pt;margin-top:-13.506357pt;width:487.1pt;height:399.8pt;mso-position-horizontal-relative:page;mso-position-vertical-relative:paragraph;z-index:-15955968" id="docshapegroup15" coordorigin="1080,-270" coordsize="9742,7996">
            <v:rect style="position:absolute;left:1090;top:-261;width:9722;height:7977" id="docshape16" filled="true" fillcolor="#d0cece" stroked="false">
              <v:fill type="solid"/>
            </v:rect>
            <v:shape style="position:absolute;left:1080;top:-271;width:9742;height:7996" id="docshape17" coordorigin="1080,-270" coordsize="9742,7996" path="m10822,7716l10812,7716,10812,7716,1090,7716,1080,7716,1080,7726,1090,7726,10812,7726,10812,7726,10822,7726,10822,7716xm10822,-270l10812,-270,10812,-270,1090,-270,1080,-270,1080,-261,1080,7716,1090,7716,1090,-261,10812,-261,10812,7716,10822,7716,10822,-261,10822,-2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Adam resides in a high secure mental health facility under a forensic order. He is considered high risk of</w:t>
      </w:r>
      <w:r>
        <w:rPr>
          <w:spacing w:val="1"/>
        </w:rPr>
        <w:t> </w:t>
      </w:r>
      <w:r>
        <w:rPr/>
        <w:t>reoffending and suffers from a dual disability, a complex treatment resistant type mental illness and an</w:t>
      </w:r>
      <w:r>
        <w:rPr>
          <w:spacing w:val="1"/>
        </w:rPr>
        <w:t> </w:t>
      </w:r>
      <w:r>
        <w:rPr/>
        <w:t>intellectual impairment.</w:t>
      </w:r>
      <w:r>
        <w:rPr>
          <w:spacing w:val="1"/>
        </w:rPr>
        <w:t> </w:t>
      </w:r>
      <w:r>
        <w:rPr/>
        <w:t>Adam has</w:t>
      </w:r>
      <w:r>
        <w:rPr>
          <w:spacing w:val="50"/>
        </w:rPr>
        <w:t> </w:t>
      </w:r>
      <w:r>
        <w:rPr/>
        <w:t>resided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the high security unit</w:t>
      </w:r>
      <w:r>
        <w:rPr>
          <w:spacing w:val="50"/>
        </w:rPr>
        <w:t> </w:t>
      </w:r>
      <w:r>
        <w:rPr/>
        <w:t>which is a seclusion type</w:t>
      </w:r>
      <w:r>
        <w:rPr>
          <w:spacing w:val="1"/>
        </w:rPr>
        <w:t> </w:t>
      </w:r>
      <w:r>
        <w:rPr/>
        <w:t>arrangement for over 6 years.</w:t>
      </w:r>
      <w:r>
        <w:rPr>
          <w:spacing w:val="1"/>
        </w:rPr>
        <w:t> </w:t>
      </w:r>
      <w:r>
        <w:rPr/>
        <w:t>Adam has very limited access to leave and is currently only permitted by</w:t>
      </w:r>
      <w:r>
        <w:rPr>
          <w:spacing w:val="1"/>
        </w:rPr>
        <w:t> </w:t>
      </w:r>
      <w:r>
        <w:rPr/>
        <w:t>order of the Mental Health Review Tribunal to access escorted on ground leave on the campus of the high</w:t>
      </w:r>
      <w:r>
        <w:rPr>
          <w:spacing w:val="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 unit</w:t>
      </w:r>
      <w:r>
        <w:rPr>
          <w:spacing w:val="-4"/>
        </w:rPr>
        <w:t> </w:t>
      </w:r>
      <w:r>
        <w:rPr/>
        <w:t>which</w:t>
      </w:r>
      <w:r>
        <w:rPr>
          <w:spacing w:val="-1"/>
        </w:rPr>
        <w:t> </w:t>
      </w:r>
      <w:r>
        <w:rPr/>
        <w:t>he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date,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accessing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some</w:t>
      </w:r>
      <w:r>
        <w:rPr>
          <w:spacing w:val="-3"/>
        </w:rPr>
        <w:t> </w:t>
      </w:r>
      <w:r>
        <w:rPr/>
        <w:t>years.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3" w:right="823"/>
        <w:jc w:val="both"/>
      </w:pPr>
      <w:r>
        <w:rPr/>
        <w:t>Other than his confinement, Adam is supported to access leave to the common room on the ward where</w:t>
      </w:r>
      <w:r>
        <w:rPr>
          <w:spacing w:val="1"/>
        </w:rPr>
        <w:t> </w:t>
      </w:r>
      <w:r>
        <w:rPr/>
        <w:t>he has access to books.</w:t>
      </w:r>
      <w:r>
        <w:rPr>
          <w:spacing w:val="1"/>
        </w:rPr>
        <w:t> </w:t>
      </w:r>
      <w:r>
        <w:rPr/>
        <w:t>He is only able to access the common room in isolation due to the threat he poses</w:t>
      </w:r>
      <w:r>
        <w:rPr>
          <w:spacing w:val="-47"/>
        </w:rPr>
        <w:t> </w:t>
      </w:r>
      <w:r>
        <w:rPr/>
        <w:t>to co-patients.</w:t>
      </w:r>
      <w:r>
        <w:rPr>
          <w:spacing w:val="1"/>
        </w:rPr>
        <w:t> </w:t>
      </w:r>
      <w:r>
        <w:rPr/>
        <w:t>He regularly declines opportunities to leave his room as he considers that his belongings in</w:t>
      </w:r>
      <w:r>
        <w:rPr>
          <w:spacing w:val="-47"/>
        </w:rPr>
        <w:t> </w:t>
      </w:r>
      <w:r>
        <w:rPr/>
        <w:t>his</w:t>
      </w:r>
      <w:r>
        <w:rPr>
          <w:spacing w:val="25"/>
        </w:rPr>
        <w:t> </w:t>
      </w:r>
      <w:r>
        <w:rPr/>
        <w:t>room</w:t>
      </w:r>
      <w:r>
        <w:rPr>
          <w:spacing w:val="25"/>
        </w:rPr>
        <w:t> </w:t>
      </w:r>
      <w:r>
        <w:rPr/>
        <w:t>will</w:t>
      </w:r>
      <w:r>
        <w:rPr>
          <w:spacing w:val="26"/>
        </w:rPr>
        <w:t> </w:t>
      </w:r>
      <w:r>
        <w:rPr/>
        <w:t>be</w:t>
      </w:r>
      <w:r>
        <w:rPr>
          <w:spacing w:val="27"/>
        </w:rPr>
        <w:t> </w:t>
      </w:r>
      <w:r>
        <w:rPr/>
        <w:t>stolen</w:t>
      </w:r>
      <w:r>
        <w:rPr>
          <w:spacing w:val="23"/>
        </w:rPr>
        <w:t> </w:t>
      </w:r>
      <w:r>
        <w:rPr/>
        <w:t>or</w:t>
      </w:r>
      <w:r>
        <w:rPr>
          <w:spacing w:val="24"/>
        </w:rPr>
        <w:t> </w:t>
      </w:r>
      <w:r>
        <w:rPr/>
        <w:t>taken</w:t>
      </w:r>
      <w:r>
        <w:rPr>
          <w:spacing w:val="26"/>
        </w:rPr>
        <w:t> </w:t>
      </w:r>
      <w:r>
        <w:rPr/>
        <w:t>if</w:t>
      </w:r>
      <w:r>
        <w:rPr>
          <w:spacing w:val="25"/>
        </w:rPr>
        <w:t> </w:t>
      </w:r>
      <w:r>
        <w:rPr/>
        <w:t>he</w:t>
      </w:r>
      <w:r>
        <w:rPr>
          <w:spacing w:val="27"/>
        </w:rPr>
        <w:t> </w:t>
      </w:r>
      <w:r>
        <w:rPr/>
        <w:t>leaves,</w:t>
      </w:r>
      <w:r>
        <w:rPr>
          <w:spacing w:val="27"/>
        </w:rPr>
        <w:t> </w:t>
      </w:r>
      <w:r>
        <w:rPr/>
        <w:t>which</w:t>
      </w:r>
      <w:r>
        <w:rPr>
          <w:spacing w:val="23"/>
        </w:rPr>
        <w:t> </w:t>
      </w:r>
      <w:r>
        <w:rPr/>
        <w:t>is</w:t>
      </w:r>
      <w:r>
        <w:rPr>
          <w:spacing w:val="26"/>
        </w:rPr>
        <w:t> </w:t>
      </w:r>
      <w:r>
        <w:rPr/>
        <w:t>part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his</w:t>
      </w:r>
      <w:r>
        <w:rPr>
          <w:spacing w:val="25"/>
        </w:rPr>
        <w:t> </w:t>
      </w:r>
      <w:r>
        <w:rPr/>
        <w:t>condition.</w:t>
      </w:r>
      <w:r>
        <w:rPr>
          <w:spacing w:val="3"/>
        </w:rPr>
        <w:t> </w:t>
      </w:r>
      <w:r>
        <w:rPr/>
        <w:t>Any</w:t>
      </w:r>
      <w:r>
        <w:rPr>
          <w:spacing w:val="27"/>
        </w:rPr>
        <w:t> </w:t>
      </w:r>
      <w:r>
        <w:rPr/>
        <w:t>contact</w:t>
      </w:r>
      <w:r>
        <w:rPr>
          <w:spacing w:val="25"/>
        </w:rPr>
        <w:t> </w:t>
      </w:r>
      <w:r>
        <w:rPr/>
        <w:t>with</w:t>
      </w:r>
      <w:r>
        <w:rPr>
          <w:spacing w:val="1"/>
        </w:rPr>
        <w:t> </w:t>
      </w:r>
      <w:r>
        <w:rPr/>
        <w:t>family,</w:t>
      </w:r>
      <w:r>
        <w:rPr>
          <w:spacing w:val="-1"/>
        </w:rPr>
        <w:t> </w:t>
      </w:r>
      <w:r>
        <w:rPr/>
        <w:t>or</w:t>
      </w:r>
      <w:r>
        <w:rPr>
          <w:spacing w:val="-47"/>
        </w:rPr>
        <w:t> </w:t>
      </w:r>
      <w:r>
        <w:rPr/>
        <w:t>his lawyers is at a distance due to the risk of harm he poses to others and is usually facilitated via contact</w:t>
      </w:r>
      <w:r>
        <w:rPr>
          <w:spacing w:val="1"/>
        </w:rPr>
        <w:t> </w:t>
      </w:r>
      <w:r>
        <w:rPr/>
        <w:t>through a secure fence on the perimeter of his seclusion room or by a phone being placed on speaker</w:t>
      </w:r>
      <w:r>
        <w:rPr>
          <w:spacing w:val="1"/>
        </w:rPr>
        <w:t> </w:t>
      </w:r>
      <w:r>
        <w:rPr/>
        <w:t>through the hatch door in his room.</w:t>
      </w:r>
      <w:r>
        <w:rPr>
          <w:spacing w:val="1"/>
        </w:rPr>
        <w:t> </w:t>
      </w:r>
      <w:r>
        <w:rPr/>
        <w:t>This poses serious concerns for his rights to privacy, connection with</w:t>
      </w:r>
      <w:r>
        <w:rPr>
          <w:spacing w:val="1"/>
        </w:rPr>
        <w:t> </w:t>
      </w:r>
      <w:r>
        <w:rPr/>
        <w:t>family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his</w:t>
      </w:r>
      <w:r>
        <w:rPr>
          <w:spacing w:val="-3"/>
        </w:rPr>
        <w:t> </w:t>
      </w:r>
      <w:r>
        <w:rPr/>
        <w:t>lawyer.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3" w:right="825"/>
        <w:jc w:val="both"/>
      </w:pPr>
      <w:r>
        <w:rPr/>
        <w:t>Adam’s family have observed a longitudinal regression in his condition and perception of self. The clinical</w:t>
      </w:r>
      <w:r>
        <w:rPr>
          <w:spacing w:val="1"/>
        </w:rPr>
        <w:t> </w:t>
      </w:r>
      <w:r>
        <w:rPr/>
        <w:t>treating team have also noted that Adam regularly declines opportunities to leave his room or participate</w:t>
      </w:r>
      <w:r>
        <w:rPr>
          <w:spacing w:val="1"/>
        </w:rPr>
        <w:t> </w:t>
      </w:r>
      <w:r>
        <w:rPr/>
        <w:t>in</w:t>
      </w:r>
      <w:r>
        <w:rPr>
          <w:spacing w:val="-9"/>
        </w:rPr>
        <w:t> </w:t>
      </w:r>
      <w:r>
        <w:rPr/>
        <w:t>recreational</w:t>
      </w:r>
      <w:r>
        <w:rPr>
          <w:spacing w:val="-11"/>
        </w:rPr>
        <w:t> </w:t>
      </w:r>
      <w:r>
        <w:rPr/>
        <w:t>activities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exercise</w:t>
      </w:r>
      <w:r>
        <w:rPr>
          <w:spacing w:val="-10"/>
        </w:rPr>
        <w:t> </w:t>
      </w:r>
      <w:r>
        <w:rPr/>
        <w:t>opportunities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grounds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hospital,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swimming</w:t>
      </w:r>
      <w:r>
        <w:rPr>
          <w:spacing w:val="-9"/>
        </w:rPr>
        <w:t> </w:t>
      </w:r>
      <w:r>
        <w:rPr/>
        <w:t>which</w:t>
      </w:r>
      <w:r>
        <w:rPr>
          <w:spacing w:val="-47"/>
        </w:rPr>
        <w:t> </w:t>
      </w:r>
      <w:r>
        <w:rPr/>
        <w:t>he reportedly</w:t>
      </w:r>
      <w:r>
        <w:rPr>
          <w:spacing w:val="-2"/>
        </w:rPr>
        <w:t> </w:t>
      </w:r>
      <w:r>
        <w:rPr/>
        <w:t>enjoyed many years ago.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73" w:right="827"/>
        <w:jc w:val="both"/>
      </w:pPr>
      <w:r>
        <w:rPr/>
        <w:t>Adam identifies that he is a dangerous person and should be in jail and regularly makes verbal threats to</w:t>
      </w:r>
      <w:r>
        <w:rPr>
          <w:spacing w:val="1"/>
        </w:rPr>
        <w:t> </w:t>
      </w:r>
      <w:r>
        <w:rPr/>
        <w:t>harm</w:t>
      </w:r>
      <w:r>
        <w:rPr>
          <w:spacing w:val="-2"/>
        </w:rPr>
        <w:t> </w:t>
      </w:r>
      <w:r>
        <w:rPr/>
        <w:t>others.</w:t>
      </w:r>
    </w:p>
    <w:p>
      <w:pPr>
        <w:pStyle w:val="BodyText"/>
        <w:rPr>
          <w:sz w:val="20"/>
        </w:rPr>
      </w:pPr>
    </w:p>
    <w:p>
      <w:pPr>
        <w:spacing w:before="1"/>
        <w:ind w:left="473" w:right="0" w:firstLine="0"/>
        <w:jc w:val="both"/>
        <w:rPr>
          <w:i/>
          <w:sz w:val="22"/>
        </w:rPr>
      </w:pPr>
      <w:r>
        <w:rPr>
          <w:i/>
          <w:sz w:val="22"/>
        </w:rPr>
        <w:t>*All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changed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confidentiality</w:t>
      </w:r>
    </w:p>
    <w:p>
      <w:pPr>
        <w:pStyle w:val="BodyText"/>
        <w:spacing w:before="11"/>
        <w:rPr>
          <w:i/>
          <w:sz w:val="24"/>
        </w:rPr>
      </w:pPr>
    </w:p>
    <w:p>
      <w:pPr>
        <w:pStyle w:val="BodyText"/>
        <w:spacing w:line="276" w:lineRule="auto" w:before="56"/>
        <w:ind w:left="360" w:right="710"/>
        <w:jc w:val="both"/>
      </w:pPr>
      <w:r>
        <w:rPr/>
        <w:t>These case studies depict a number of systemic issues and disability-specific types of treatment of people in</w:t>
      </w:r>
      <w:r>
        <w:rPr>
          <w:spacing w:val="1"/>
        </w:rPr>
        <w:t> </w:t>
      </w:r>
      <w:r>
        <w:rPr/>
        <w:t>closed</w:t>
      </w:r>
      <w:r>
        <w:rPr>
          <w:spacing w:val="-8"/>
        </w:rPr>
        <w:t> </w:t>
      </w:r>
      <w:r>
        <w:rPr/>
        <w:t>environments,</w:t>
      </w:r>
      <w:r>
        <w:rPr>
          <w:spacing w:val="-7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indefinite</w:t>
      </w:r>
      <w:r>
        <w:rPr>
          <w:spacing w:val="-5"/>
        </w:rPr>
        <w:t> </w:t>
      </w:r>
      <w:r>
        <w:rPr/>
        <w:t>detention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Restrictive</w:t>
      </w:r>
      <w:r>
        <w:rPr>
          <w:spacing w:val="-7"/>
        </w:rPr>
        <w:t> </w:t>
      </w:r>
      <w:r>
        <w:rPr/>
        <w:t>Practices.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disability</w:t>
      </w:r>
      <w:r>
        <w:rPr>
          <w:spacing w:val="-48"/>
        </w:rPr>
        <w:t> </w:t>
      </w:r>
      <w:r>
        <w:rPr/>
        <w:t>may find themselves in indefinite detention following a Forensic Order, or under a mental health, disability,</w:t>
      </w:r>
      <w:r>
        <w:rPr>
          <w:spacing w:val="1"/>
        </w:rPr>
        <w:t> </w:t>
      </w:r>
      <w:r>
        <w:rPr/>
        <w:t>or guardianship framework – a process depicted in Appendix C. People with disability deemed unfit to stand</w:t>
      </w:r>
      <w:r>
        <w:rPr>
          <w:spacing w:val="1"/>
        </w:rPr>
        <w:t> </w:t>
      </w:r>
      <w:r>
        <w:rPr/>
        <w:t>trial face indefinite detention in prisons or psychiatric facilities without a criminal conviction, often for longer</w:t>
      </w:r>
      <w:r>
        <w:rPr>
          <w:spacing w:val="-47"/>
        </w:rPr>
        <w:t> </w:t>
      </w:r>
      <w:r>
        <w:rPr/>
        <w:t>than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maximum</w:t>
      </w:r>
      <w:r>
        <w:rPr>
          <w:spacing w:val="-6"/>
        </w:rPr>
        <w:t> </w:t>
      </w:r>
      <w:r>
        <w:rPr/>
        <w:t>sentence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offence</w:t>
      </w:r>
      <w:r>
        <w:rPr>
          <w:spacing w:val="-7"/>
        </w:rPr>
        <w:t> </w:t>
      </w:r>
      <w:r>
        <w:rPr/>
        <w:t>committed.</w:t>
      </w:r>
      <w:r>
        <w:rPr>
          <w:vertAlign w:val="superscript"/>
        </w:rPr>
        <w:t>19</w:t>
      </w:r>
      <w:r>
        <w:rPr>
          <w:spacing w:val="-8"/>
          <w:vertAlign w:val="baseline"/>
        </w:rPr>
        <w:t> </w:t>
      </w:r>
      <w:r>
        <w:rPr>
          <w:vertAlign w:val="baseline"/>
        </w:rPr>
        <w:t>They</w:t>
      </w:r>
      <w:r>
        <w:rPr>
          <w:spacing w:val="-7"/>
          <w:vertAlign w:val="baseline"/>
        </w:rPr>
        <w:t> </w:t>
      </w:r>
      <w:r>
        <w:rPr>
          <w:vertAlign w:val="baseline"/>
        </w:rPr>
        <w:t>are</w:t>
      </w:r>
      <w:r>
        <w:rPr>
          <w:spacing w:val="-8"/>
          <w:vertAlign w:val="baseline"/>
        </w:rPr>
        <w:t> </w:t>
      </w:r>
      <w:r>
        <w:rPr>
          <w:vertAlign w:val="baseline"/>
        </w:rPr>
        <w:t>held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sites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detention</w:t>
      </w:r>
      <w:r>
        <w:rPr>
          <w:spacing w:val="-9"/>
          <w:vertAlign w:val="baseline"/>
        </w:rPr>
        <w:t> </w:t>
      </w:r>
      <w:r>
        <w:rPr>
          <w:vertAlign w:val="baseline"/>
        </w:rPr>
        <w:t>because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lack</w:t>
      </w:r>
      <w:r>
        <w:rPr>
          <w:spacing w:val="-48"/>
          <w:vertAlign w:val="baseline"/>
        </w:rPr>
        <w:t> </w:t>
      </w:r>
      <w:r>
        <w:rPr>
          <w:vertAlign w:val="baseline"/>
        </w:rPr>
        <w:t>of other supported options in the community, but in these settings they often endure human rights breaches</w:t>
      </w:r>
      <w:r>
        <w:rPr>
          <w:spacing w:val="-47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languish</w:t>
      </w:r>
      <w:r>
        <w:rPr>
          <w:spacing w:val="-9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purgatory</w:t>
      </w:r>
      <w:r>
        <w:rPr>
          <w:spacing w:val="-11"/>
          <w:vertAlign w:val="baseline"/>
        </w:rPr>
        <w:t> </w:t>
      </w:r>
      <w:r>
        <w:rPr>
          <w:vertAlign w:val="baseline"/>
        </w:rPr>
        <w:t>with</w:t>
      </w:r>
      <w:r>
        <w:rPr>
          <w:spacing w:val="-8"/>
          <w:vertAlign w:val="baseline"/>
        </w:rPr>
        <w:t> </w:t>
      </w:r>
      <w:r>
        <w:rPr>
          <w:vertAlign w:val="baseline"/>
        </w:rPr>
        <w:t>no</w:t>
      </w:r>
      <w:r>
        <w:rPr>
          <w:spacing w:val="-9"/>
          <w:vertAlign w:val="baseline"/>
        </w:rPr>
        <w:t> </w:t>
      </w:r>
      <w:r>
        <w:rPr>
          <w:vertAlign w:val="baseline"/>
        </w:rPr>
        <w:t>exit</w:t>
      </w:r>
      <w:r>
        <w:rPr>
          <w:spacing w:val="-10"/>
          <w:vertAlign w:val="baseline"/>
        </w:rPr>
        <w:t> </w:t>
      </w:r>
      <w:r>
        <w:rPr>
          <w:vertAlign w:val="baseline"/>
        </w:rPr>
        <w:t>pathway.</w:t>
      </w:r>
      <w:r>
        <w:rPr>
          <w:vertAlign w:val="superscript"/>
        </w:rPr>
        <w:t>20</w:t>
      </w:r>
      <w:r>
        <w:rPr>
          <w:spacing w:val="-10"/>
          <w:vertAlign w:val="baseline"/>
        </w:rPr>
        <w:t> </w:t>
      </w:r>
      <w:r>
        <w:rPr>
          <w:vertAlign w:val="baseline"/>
        </w:rPr>
        <w:t>This</w:t>
      </w:r>
      <w:r>
        <w:rPr>
          <w:spacing w:val="-9"/>
          <w:vertAlign w:val="baseline"/>
        </w:rPr>
        <w:t> </w:t>
      </w:r>
      <w:r>
        <w:rPr>
          <w:vertAlign w:val="baseline"/>
        </w:rPr>
        <w:t>has</w:t>
      </w:r>
      <w:r>
        <w:rPr>
          <w:spacing w:val="-8"/>
          <w:vertAlign w:val="baseline"/>
        </w:rPr>
        <w:t> </w:t>
      </w:r>
      <w:r>
        <w:rPr>
          <w:vertAlign w:val="baseline"/>
        </w:rPr>
        <w:t>been</w:t>
      </w:r>
      <w:r>
        <w:rPr>
          <w:spacing w:val="-12"/>
          <w:vertAlign w:val="baseline"/>
        </w:rPr>
        <w:t> </w:t>
      </w:r>
      <w:r>
        <w:rPr>
          <w:vertAlign w:val="baseline"/>
        </w:rPr>
        <w:t>an</w:t>
      </w:r>
      <w:r>
        <w:rPr>
          <w:spacing w:val="-11"/>
          <w:vertAlign w:val="baseline"/>
        </w:rPr>
        <w:t> </w:t>
      </w:r>
      <w:r>
        <w:rPr>
          <w:vertAlign w:val="baseline"/>
        </w:rPr>
        <w:t>ongoing</w:t>
      </w:r>
      <w:r>
        <w:rPr>
          <w:spacing w:val="-9"/>
          <w:vertAlign w:val="baseline"/>
        </w:rPr>
        <w:t> </w:t>
      </w:r>
      <w:r>
        <w:rPr>
          <w:vertAlign w:val="baseline"/>
        </w:rPr>
        <w:t>issue</w:t>
      </w:r>
      <w:r>
        <w:rPr>
          <w:spacing w:val="-7"/>
          <w:vertAlign w:val="baseline"/>
        </w:rPr>
        <w:t> </w:t>
      </w:r>
      <w:r>
        <w:rPr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vertAlign w:val="baseline"/>
        </w:rPr>
        <w:t>Australia</w:t>
      </w:r>
      <w:r>
        <w:rPr>
          <w:spacing w:val="-8"/>
          <w:vertAlign w:val="baseline"/>
        </w:rPr>
        <w:t> </w:t>
      </w:r>
      <w:r>
        <w:rPr>
          <w:vertAlign w:val="baseline"/>
        </w:rPr>
        <w:t>with</w:t>
      </w:r>
      <w:r>
        <w:rPr>
          <w:spacing w:val="-8"/>
          <w:vertAlign w:val="baseline"/>
        </w:rPr>
        <w:t> </w:t>
      </w:r>
      <w:r>
        <w:rPr>
          <w:vertAlign w:val="baseline"/>
        </w:rPr>
        <w:t>limited</w:t>
      </w:r>
      <w:r>
        <w:rPr>
          <w:spacing w:val="-11"/>
          <w:vertAlign w:val="baseline"/>
        </w:rPr>
        <w:t> </w:t>
      </w:r>
      <w:r>
        <w:rPr>
          <w:vertAlign w:val="baseline"/>
        </w:rPr>
        <w:t>signs</w:t>
      </w:r>
      <w:r>
        <w:rPr>
          <w:spacing w:val="-47"/>
          <w:vertAlign w:val="baseline"/>
        </w:rPr>
        <w:t> </w:t>
      </w:r>
      <w:r>
        <w:rPr>
          <w:vertAlign w:val="baseline"/>
        </w:rPr>
        <w:t>of improvement. The case examples highlight the negative consequences of indefinite detention for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disability.</w:t>
      </w:r>
      <w:r>
        <w:rPr>
          <w:spacing w:val="-6"/>
          <w:vertAlign w:val="baseline"/>
        </w:rPr>
        <w:t> </w:t>
      </w:r>
      <w:r>
        <w:rPr>
          <w:vertAlign w:val="baseline"/>
        </w:rPr>
        <w:t>This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particular</w:t>
      </w:r>
      <w:r>
        <w:rPr>
          <w:spacing w:val="-4"/>
          <w:vertAlign w:val="baseline"/>
        </w:rPr>
        <w:t> </w:t>
      </w:r>
      <w:r>
        <w:rPr>
          <w:vertAlign w:val="baseline"/>
        </w:rPr>
        <w:t>issue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5"/>
          <w:vertAlign w:val="baseline"/>
        </w:rPr>
        <w:t> </w:t>
      </w:r>
      <w:r>
        <w:rPr>
          <w:vertAlign w:val="baseline"/>
        </w:rPr>
        <w:t>which,</w:t>
      </w:r>
      <w:r>
        <w:rPr>
          <w:spacing w:val="-3"/>
          <w:vertAlign w:val="baseline"/>
        </w:rPr>
        <w:t> </w:t>
      </w:r>
      <w:r>
        <w:rPr>
          <w:vertAlign w:val="baseline"/>
        </w:rPr>
        <w:t>unlike</w:t>
      </w:r>
      <w:r>
        <w:rPr>
          <w:spacing w:val="-3"/>
          <w:vertAlign w:val="baseline"/>
        </w:rPr>
        <w:t> </w:t>
      </w:r>
      <w:r>
        <w:rPr>
          <w:vertAlign w:val="baseline"/>
        </w:rPr>
        <w:t>some</w:t>
      </w:r>
      <w:r>
        <w:rPr>
          <w:spacing w:val="-5"/>
          <w:vertAlign w:val="baseline"/>
        </w:rPr>
        <w:t> </w:t>
      </w:r>
      <w:r>
        <w:rPr>
          <w:vertAlign w:val="baseline"/>
        </w:rPr>
        <w:t>other</w:t>
      </w:r>
      <w:r>
        <w:rPr>
          <w:spacing w:val="-5"/>
          <w:vertAlign w:val="baseline"/>
        </w:rPr>
        <w:t> </w:t>
      </w:r>
      <w:r>
        <w:rPr>
          <w:vertAlign w:val="baseline"/>
        </w:rPr>
        <w:t>states,</w:t>
      </w:r>
      <w:r>
        <w:rPr>
          <w:spacing w:val="-2"/>
          <w:vertAlign w:val="baseline"/>
        </w:rPr>
        <w:t> </w:t>
      </w:r>
      <w:r>
        <w:rPr>
          <w:vertAlign w:val="baseline"/>
        </w:rPr>
        <w:t>does</w:t>
      </w:r>
      <w:r>
        <w:rPr>
          <w:spacing w:val="-5"/>
          <w:vertAlign w:val="baseline"/>
        </w:rPr>
        <w:t> </w:t>
      </w:r>
      <w:r>
        <w:rPr>
          <w:vertAlign w:val="baseline"/>
        </w:rPr>
        <w:t>not</w:t>
      </w:r>
      <w:r>
        <w:rPr>
          <w:spacing w:val="-3"/>
          <w:vertAlign w:val="baseline"/>
        </w:rPr>
        <w:t> </w:t>
      </w:r>
      <w:r>
        <w:rPr>
          <w:vertAlign w:val="baseline"/>
        </w:rPr>
        <w:t>have</w:t>
      </w:r>
      <w:r>
        <w:rPr>
          <w:spacing w:val="-4"/>
          <w:vertAlign w:val="baseline"/>
        </w:rPr>
        <w:t> </w:t>
      </w:r>
      <w:r>
        <w:rPr>
          <w:vertAlign w:val="baseline"/>
        </w:rPr>
        <w:t>limiting</w:t>
      </w:r>
      <w:r>
        <w:rPr>
          <w:spacing w:val="-48"/>
          <w:vertAlign w:val="baseline"/>
        </w:rPr>
        <w:t> </w:t>
      </w:r>
      <w:r>
        <w:rPr>
          <w:vertAlign w:val="baseline"/>
        </w:rPr>
        <w:t>terms</w:t>
      </w:r>
      <w:r>
        <w:rPr>
          <w:vertAlign w:val="superscript"/>
        </w:rPr>
        <w:t>21</w:t>
      </w:r>
      <w:r>
        <w:rPr>
          <w:spacing w:val="-2"/>
          <w:vertAlign w:val="baseline"/>
        </w:rPr>
        <w:t> </w:t>
      </w:r>
      <w:r>
        <w:rPr>
          <w:vertAlign w:val="baseline"/>
        </w:rPr>
        <w:t>for people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 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-4"/>
          <w:vertAlign w:val="baseline"/>
        </w:rPr>
        <w:t> </w:t>
      </w:r>
      <w:r>
        <w:rPr>
          <w:vertAlign w:val="baseline"/>
        </w:rPr>
        <w:t>Forensic Orders.</w:t>
      </w: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54pt;margin-top:18.851847pt;width:144.050pt;height:.71997pt;mso-position-horizontal-relative:page;mso-position-vertical-relative:paragraph;z-index:-1572454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0"/>
        <w:ind w:left="360" w:right="714" w:firstLine="0"/>
        <w:jc w:val="both"/>
        <w:rPr>
          <w:sz w:val="18"/>
        </w:rPr>
      </w:pPr>
      <w:r>
        <w:rPr>
          <w:position w:val="5"/>
          <w:sz w:val="12"/>
        </w:rPr>
        <w:t>19</w:t>
      </w:r>
      <w:r>
        <w:rPr>
          <w:spacing w:val="1"/>
          <w:position w:val="5"/>
          <w:sz w:val="12"/>
        </w:rPr>
        <w:t> </w:t>
      </w:r>
      <w:r>
        <w:rPr>
          <w:sz w:val="18"/>
        </w:rPr>
        <w:t>United Nations Committee on the Rights of Persons with Disabilities, </w:t>
      </w:r>
      <w:r>
        <w:rPr>
          <w:i/>
          <w:sz w:val="18"/>
        </w:rPr>
        <w:t>Concluding Observations on the Initial Report of Australia,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Adopted by the Committee and Its 10</w:t>
      </w:r>
      <w:r>
        <w:rPr>
          <w:i/>
          <w:position w:val="5"/>
          <w:sz w:val="12"/>
        </w:rPr>
        <w:t>th </w:t>
      </w:r>
      <w:r>
        <w:rPr>
          <w:i/>
          <w:sz w:val="18"/>
        </w:rPr>
        <w:t>Session, 2-13 September 2013 </w:t>
      </w:r>
      <w:r>
        <w:rPr>
          <w:sz w:val="18"/>
        </w:rPr>
        <w:t>(Geneva: Office of the High Commissioner for Human Rights,</w:t>
      </w:r>
      <w:r>
        <w:rPr>
          <w:spacing w:val="1"/>
          <w:sz w:val="18"/>
        </w:rPr>
        <w:t> </w:t>
      </w:r>
      <w:r>
        <w:rPr>
          <w:sz w:val="18"/>
        </w:rPr>
        <w:t>2013), 5.</w:t>
      </w:r>
    </w:p>
    <w:p>
      <w:pPr>
        <w:spacing w:line="276" w:lineRule="auto" w:before="0"/>
        <w:ind w:left="360" w:right="720" w:firstLine="0"/>
        <w:jc w:val="both"/>
        <w:rPr>
          <w:sz w:val="18"/>
        </w:rPr>
      </w:pPr>
      <w:r>
        <w:rPr>
          <w:position w:val="5"/>
          <w:sz w:val="12"/>
        </w:rPr>
        <w:t>20</w:t>
      </w:r>
      <w:r>
        <w:rPr>
          <w:spacing w:val="1"/>
          <w:position w:val="5"/>
          <w:sz w:val="12"/>
        </w:rPr>
        <w:t> </w:t>
      </w:r>
      <w:r>
        <w:rPr>
          <w:sz w:val="18"/>
        </w:rPr>
        <w:t>Senate Community Affairs References Committee, </w:t>
      </w:r>
      <w:r>
        <w:rPr>
          <w:i/>
          <w:sz w:val="18"/>
        </w:rPr>
        <w:t>Indefinite Detention of people with Cognitive and Psychiatric Impairment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Australia</w:t>
      </w:r>
      <w:r>
        <w:rPr>
          <w:i/>
          <w:spacing w:val="1"/>
          <w:sz w:val="18"/>
        </w:rPr>
        <w:t> </w:t>
      </w:r>
      <w:r>
        <w:rPr>
          <w:sz w:val="18"/>
        </w:rPr>
        <w:t>(Canberra:</w:t>
      </w:r>
      <w:r>
        <w:rPr>
          <w:spacing w:val="-1"/>
          <w:sz w:val="18"/>
        </w:rPr>
        <w:t> </w:t>
      </w:r>
      <w:r>
        <w:rPr>
          <w:sz w:val="18"/>
        </w:rPr>
        <w:t>Commonwealth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Australia, 2016), 100.</w:t>
      </w:r>
    </w:p>
    <w:p>
      <w:pPr>
        <w:spacing w:line="276" w:lineRule="auto" w:before="0"/>
        <w:ind w:left="360" w:right="712" w:firstLine="0"/>
        <w:jc w:val="both"/>
        <w:rPr>
          <w:sz w:val="18"/>
        </w:rPr>
      </w:pPr>
      <w:r>
        <w:rPr>
          <w:position w:val="5"/>
          <w:sz w:val="12"/>
        </w:rPr>
        <w:t>21 </w:t>
      </w:r>
      <w:r>
        <w:rPr>
          <w:sz w:val="18"/>
        </w:rPr>
        <w:t>‘Limiting terms’ refer to the period of time a person found unfit to stand trial can spend in forensic custody under supervision. The</w:t>
      </w:r>
      <w:r>
        <w:rPr>
          <w:spacing w:val="1"/>
          <w:sz w:val="18"/>
        </w:rPr>
        <w:t> </w:t>
      </w:r>
      <w:r>
        <w:rPr>
          <w:sz w:val="18"/>
        </w:rPr>
        <w:t>length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limiting</w:t>
      </w:r>
      <w:r>
        <w:rPr>
          <w:spacing w:val="-8"/>
          <w:sz w:val="18"/>
        </w:rPr>
        <w:t> </w:t>
      </w:r>
      <w:r>
        <w:rPr>
          <w:sz w:val="18"/>
        </w:rPr>
        <w:t>term</w:t>
      </w:r>
      <w:r>
        <w:rPr>
          <w:spacing w:val="-6"/>
          <w:sz w:val="18"/>
        </w:rPr>
        <w:t> </w:t>
      </w:r>
      <w:r>
        <w:rPr>
          <w:sz w:val="18"/>
        </w:rPr>
        <w:t>represents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sentence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imprisonment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court</w:t>
      </w:r>
      <w:r>
        <w:rPr>
          <w:spacing w:val="-7"/>
          <w:sz w:val="18"/>
        </w:rPr>
        <w:t> </w:t>
      </w:r>
      <w:r>
        <w:rPr>
          <w:sz w:val="18"/>
        </w:rPr>
        <w:t>would</w:t>
      </w:r>
      <w:r>
        <w:rPr>
          <w:spacing w:val="-8"/>
          <w:sz w:val="18"/>
        </w:rPr>
        <w:t> </w:t>
      </w:r>
      <w:r>
        <w:rPr>
          <w:sz w:val="18"/>
        </w:rPr>
        <w:t>have</w:t>
      </w:r>
      <w:r>
        <w:rPr>
          <w:spacing w:val="-7"/>
          <w:sz w:val="18"/>
        </w:rPr>
        <w:t> </w:t>
      </w:r>
      <w:r>
        <w:rPr>
          <w:sz w:val="18"/>
        </w:rPr>
        <w:t>imposed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offending</w:t>
      </w:r>
      <w:r>
        <w:rPr>
          <w:spacing w:val="-7"/>
          <w:sz w:val="18"/>
        </w:rPr>
        <w:t> </w:t>
      </w:r>
      <w:r>
        <w:rPr>
          <w:sz w:val="18"/>
        </w:rPr>
        <w:t>conduct</w:t>
      </w:r>
      <w:r>
        <w:rPr>
          <w:spacing w:val="-8"/>
          <w:sz w:val="18"/>
        </w:rPr>
        <w:t> </w:t>
      </w:r>
      <w:r>
        <w:rPr>
          <w:sz w:val="18"/>
        </w:rPr>
        <w:t>if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person</w:t>
      </w:r>
    </w:p>
    <w:p>
      <w:pPr>
        <w:spacing w:after="0" w:line="276" w:lineRule="auto"/>
        <w:jc w:val="both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 w:before="57"/>
        <w:ind w:left="360" w:right="712"/>
        <w:jc w:val="both"/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cases</w:t>
      </w:r>
      <w:r>
        <w:rPr>
          <w:spacing w:val="-9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/>
        <w:t>highlight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Restrictive</w:t>
      </w:r>
      <w:r>
        <w:rPr>
          <w:spacing w:val="-9"/>
        </w:rPr>
        <w:t> </w:t>
      </w:r>
      <w:r>
        <w:rPr/>
        <w:t>Practices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practice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causes</w:t>
      </w:r>
      <w:r>
        <w:rPr>
          <w:spacing w:val="-9"/>
        </w:rPr>
        <w:t> </w:t>
      </w:r>
      <w:r>
        <w:rPr/>
        <w:t>harm</w:t>
      </w:r>
      <w:r>
        <w:rPr>
          <w:spacing w:val="-9"/>
        </w:rPr>
        <w:t> </w:t>
      </w:r>
      <w:r>
        <w:rPr/>
        <w:t>that</w:t>
      </w:r>
      <w:r>
        <w:rPr>
          <w:spacing w:val="-13"/>
        </w:rPr>
        <w:t> </w:t>
      </w:r>
      <w:r>
        <w:rPr/>
        <w:t>could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considered</w:t>
      </w:r>
      <w:r>
        <w:rPr>
          <w:spacing w:val="-48"/>
        </w:rPr>
        <w:t> </w:t>
      </w:r>
      <w:r>
        <w:rPr/>
        <w:t>under an OPCAT lens. This refers to any practice or intervention that restricts the rights or freedom of</w:t>
      </w:r>
      <w:r>
        <w:rPr>
          <w:spacing w:val="1"/>
        </w:rPr>
        <w:t> </w:t>
      </w:r>
      <w:r>
        <w:rPr>
          <w:spacing w:val="-1"/>
        </w:rPr>
        <w:t>movement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person</w:t>
      </w:r>
      <w:r>
        <w:rPr>
          <w:spacing w:val="-12"/>
        </w:rPr>
        <w:t> </w:t>
      </w:r>
      <w:r>
        <w:rPr/>
        <w:t>with</w:t>
      </w:r>
      <w:r>
        <w:rPr>
          <w:spacing w:val="-14"/>
        </w:rPr>
        <w:t> </w:t>
      </w:r>
      <w:r>
        <w:rPr/>
        <w:t>disability</w:t>
      </w:r>
      <w:r>
        <w:rPr>
          <w:spacing w:val="-11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primary</w:t>
      </w:r>
      <w:r>
        <w:rPr>
          <w:spacing w:val="-11"/>
        </w:rPr>
        <w:t> </w:t>
      </w:r>
      <w:r>
        <w:rPr/>
        <w:t>purpose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protecting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person,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others,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harm.</w:t>
      </w:r>
      <w:r>
        <w:rPr>
          <w:vertAlign w:val="superscript"/>
        </w:rPr>
        <w:t>22</w:t>
      </w:r>
      <w:r>
        <w:rPr>
          <w:spacing w:val="-47"/>
          <w:vertAlign w:val="baseline"/>
        </w:rPr>
        <w:t> </w:t>
      </w:r>
      <w:r>
        <w:rPr>
          <w:vertAlign w:val="baseline"/>
        </w:rPr>
        <w:t>Three conditions are necessary to justify restrictive intervention: to prevent the person from causing harm to</w:t>
      </w:r>
      <w:r>
        <w:rPr>
          <w:spacing w:val="-47"/>
          <w:vertAlign w:val="baseline"/>
        </w:rPr>
        <w:t> </w:t>
      </w:r>
      <w:r>
        <w:rPr>
          <w:vertAlign w:val="baseline"/>
        </w:rPr>
        <w:t>themselves</w:t>
      </w:r>
      <w:r>
        <w:rPr>
          <w:spacing w:val="-7"/>
          <w:vertAlign w:val="baseline"/>
        </w:rPr>
        <w:t> </w:t>
      </w:r>
      <w:r>
        <w:rPr>
          <w:vertAlign w:val="baseline"/>
        </w:rPr>
        <w:t>or</w:t>
      </w:r>
      <w:r>
        <w:rPr>
          <w:spacing w:val="-10"/>
          <w:vertAlign w:val="baseline"/>
        </w:rPr>
        <w:t> </w:t>
      </w:r>
      <w:r>
        <w:rPr>
          <w:vertAlign w:val="baseline"/>
        </w:rPr>
        <w:t>others;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intervention</w:t>
      </w:r>
      <w:r>
        <w:rPr>
          <w:spacing w:val="-8"/>
          <w:vertAlign w:val="baseline"/>
        </w:rPr>
        <w:t> </w:t>
      </w:r>
      <w:r>
        <w:rPr>
          <w:vertAlign w:val="baseline"/>
        </w:rPr>
        <w:t>is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least</w:t>
      </w:r>
      <w:r>
        <w:rPr>
          <w:spacing w:val="-6"/>
          <w:vertAlign w:val="baseline"/>
        </w:rPr>
        <w:t> </w:t>
      </w:r>
      <w:r>
        <w:rPr>
          <w:vertAlign w:val="baseline"/>
        </w:rPr>
        <w:t>restrictive</w:t>
      </w:r>
      <w:r>
        <w:rPr>
          <w:spacing w:val="-6"/>
          <w:vertAlign w:val="baseline"/>
        </w:rPr>
        <w:t> </w:t>
      </w:r>
      <w:r>
        <w:rPr>
          <w:vertAlign w:val="baseline"/>
        </w:rPr>
        <w:t>option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circumstance;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use</w:t>
      </w:r>
      <w:r>
        <w:rPr>
          <w:spacing w:val="-47"/>
          <w:vertAlign w:val="baseline"/>
        </w:rPr>
        <w:t> </w:t>
      </w:r>
      <w:r>
        <w:rPr>
          <w:vertAlign w:val="baseline"/>
        </w:rPr>
        <w:t>of restraint or seclusion are part of a previously defined behaviour management plan.</w:t>
      </w:r>
      <w:r>
        <w:rPr>
          <w:vertAlign w:val="superscript"/>
        </w:rPr>
        <w:t>23</w:t>
      </w:r>
      <w:r>
        <w:rPr>
          <w:vertAlign w:val="baseline"/>
        </w:rPr>
        <w:t> However, the cases</w:t>
      </w:r>
      <w:r>
        <w:rPr>
          <w:spacing w:val="1"/>
          <w:vertAlign w:val="baseline"/>
        </w:rPr>
        <w:t> </w:t>
      </w:r>
      <w:r>
        <w:rPr>
          <w:vertAlign w:val="baseline"/>
        </w:rPr>
        <w:t>highlight that this is not always the case, and that Restrictive Practices are sometimes used illegitimately in</w:t>
      </w:r>
      <w:r>
        <w:rPr>
          <w:spacing w:val="1"/>
          <w:vertAlign w:val="baseline"/>
        </w:rPr>
        <w:t> </w:t>
      </w:r>
      <w:r>
        <w:rPr>
          <w:vertAlign w:val="baseline"/>
        </w:rPr>
        <w:t>ways that do not comply with this framework and which can be considered torture and ill-treatment. For</w:t>
      </w:r>
      <w:r>
        <w:rPr>
          <w:spacing w:val="1"/>
          <w:vertAlign w:val="baseline"/>
        </w:rPr>
        <w:t> </w:t>
      </w:r>
      <w:r>
        <w:rPr>
          <w:vertAlign w:val="baseline"/>
        </w:rPr>
        <w:t>example,</w:t>
      </w:r>
      <w:r>
        <w:rPr>
          <w:spacing w:val="-6"/>
          <w:vertAlign w:val="baseline"/>
        </w:rPr>
        <w:t> </w:t>
      </w:r>
      <w:r>
        <w:rPr>
          <w:vertAlign w:val="baseline"/>
        </w:rPr>
        <w:t>forcing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endure</w:t>
      </w:r>
      <w:r>
        <w:rPr>
          <w:spacing w:val="-5"/>
          <w:vertAlign w:val="baseline"/>
        </w:rPr>
        <w:t> </w:t>
      </w:r>
      <w:r>
        <w:rPr>
          <w:vertAlign w:val="baseline"/>
        </w:rPr>
        <w:t>ECT</w:t>
      </w:r>
      <w:r>
        <w:rPr>
          <w:spacing w:val="-8"/>
          <w:vertAlign w:val="baseline"/>
        </w:rPr>
        <w:t> </w:t>
      </w:r>
      <w:r>
        <w:rPr>
          <w:vertAlign w:val="baseline"/>
        </w:rPr>
        <w:t>when</w:t>
      </w:r>
      <w:r>
        <w:rPr>
          <w:spacing w:val="-8"/>
          <w:vertAlign w:val="baseline"/>
        </w:rPr>
        <w:t> </w:t>
      </w:r>
      <w:r>
        <w:rPr>
          <w:vertAlign w:val="baseline"/>
        </w:rPr>
        <w:t>it</w:t>
      </w:r>
      <w:r>
        <w:rPr>
          <w:spacing w:val="-5"/>
          <w:vertAlign w:val="baseline"/>
        </w:rPr>
        <w:t> </w:t>
      </w:r>
      <w:r>
        <w:rPr>
          <w:vertAlign w:val="baseline"/>
        </w:rPr>
        <w:t>has</w:t>
      </w:r>
      <w:r>
        <w:rPr>
          <w:spacing w:val="-8"/>
          <w:vertAlign w:val="baseline"/>
        </w:rPr>
        <w:t> </w:t>
      </w:r>
      <w:r>
        <w:rPr>
          <w:vertAlign w:val="baseline"/>
        </w:rPr>
        <w:t>no</w:t>
      </w:r>
      <w:r>
        <w:rPr>
          <w:spacing w:val="-4"/>
          <w:vertAlign w:val="baseline"/>
        </w:rPr>
        <w:t> </w:t>
      </w:r>
      <w:r>
        <w:rPr>
          <w:vertAlign w:val="baseline"/>
        </w:rPr>
        <w:t>clinical</w:t>
      </w:r>
      <w:r>
        <w:rPr>
          <w:spacing w:val="-6"/>
          <w:vertAlign w:val="baseline"/>
        </w:rPr>
        <w:t> </w:t>
      </w:r>
      <w:r>
        <w:rPr>
          <w:vertAlign w:val="baseline"/>
        </w:rPr>
        <w:t>benefit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cannot</w:t>
      </w:r>
      <w:r>
        <w:rPr>
          <w:spacing w:val="-5"/>
          <w:vertAlign w:val="baseline"/>
        </w:rPr>
        <w:t> </w:t>
      </w:r>
      <w:r>
        <w:rPr>
          <w:vertAlign w:val="baseline"/>
        </w:rPr>
        <w:t>be</w:t>
      </w:r>
      <w:r>
        <w:rPr>
          <w:spacing w:val="-7"/>
          <w:vertAlign w:val="baseline"/>
        </w:rPr>
        <w:t> </w:t>
      </w:r>
      <w:r>
        <w:rPr>
          <w:vertAlign w:val="baseline"/>
        </w:rPr>
        <w:t>justified</w:t>
      </w:r>
      <w:r>
        <w:rPr>
          <w:spacing w:val="-9"/>
          <w:vertAlign w:val="baseline"/>
        </w:rPr>
        <w:t> </w:t>
      </w:r>
      <w:r>
        <w:rPr>
          <w:vertAlign w:val="baseline"/>
        </w:rPr>
        <w:t>on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grounds</w:t>
      </w:r>
      <w:r>
        <w:rPr>
          <w:spacing w:val="-48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protecting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person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from</w:t>
      </w:r>
      <w:r>
        <w:rPr>
          <w:spacing w:val="-8"/>
          <w:vertAlign w:val="baseline"/>
        </w:rPr>
        <w:t> </w:t>
      </w:r>
      <w:r>
        <w:rPr>
          <w:vertAlign w:val="baseline"/>
        </w:rPr>
        <w:t>causing</w:t>
      </w:r>
      <w:r>
        <w:rPr>
          <w:spacing w:val="-10"/>
          <w:vertAlign w:val="baseline"/>
        </w:rPr>
        <w:t> </w:t>
      </w:r>
      <w:r>
        <w:rPr>
          <w:vertAlign w:val="baseline"/>
        </w:rPr>
        <w:t>harm.</w:t>
      </w:r>
      <w:r>
        <w:rPr>
          <w:spacing w:val="-12"/>
          <w:vertAlign w:val="baseline"/>
        </w:rPr>
        <w:t> </w:t>
      </w:r>
      <w:r>
        <w:rPr>
          <w:vertAlign w:val="baseline"/>
        </w:rPr>
        <w:t>Or</w:t>
      </w:r>
      <w:r>
        <w:rPr>
          <w:spacing w:val="-8"/>
          <w:vertAlign w:val="baseline"/>
        </w:rPr>
        <w:t> </w:t>
      </w:r>
      <w:r>
        <w:rPr>
          <w:vertAlign w:val="baseline"/>
        </w:rPr>
        <w:t>denying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10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2"/>
          <w:vertAlign w:val="baseline"/>
        </w:rPr>
        <w:t> </w:t>
      </w:r>
      <w:r>
        <w:rPr>
          <w:vertAlign w:val="baseline"/>
        </w:rPr>
        <w:t>environment,</w:t>
      </w:r>
      <w:r>
        <w:rPr>
          <w:spacing w:val="-9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9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48"/>
          <w:vertAlign w:val="baseline"/>
        </w:rPr>
        <w:t> </w:t>
      </w:r>
      <w:r>
        <w:rPr>
          <w:vertAlign w:val="baseline"/>
        </w:rPr>
        <w:t>to food. Research supports this, suggesting that Restrictive Practices are frequently improperly used in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institutional settings, often in violation of existing human rights protocols.</w:t>
      </w:r>
      <w:r>
        <w:rPr>
          <w:vertAlign w:val="superscript"/>
        </w:rPr>
        <w:t>24</w:t>
      </w:r>
      <w:r>
        <w:rPr>
          <w:vertAlign w:val="baseline"/>
        </w:rPr>
        <w:t> Furthermore, seclusion and</w:t>
      </w:r>
      <w:r>
        <w:rPr>
          <w:spacing w:val="1"/>
          <w:vertAlign w:val="baseline"/>
        </w:rPr>
        <w:t> </w:t>
      </w:r>
      <w:r>
        <w:rPr>
          <w:vertAlign w:val="baseline"/>
        </w:rPr>
        <w:t>confinement is particularly harmful to people with cognitive disabilities,</w:t>
      </w:r>
      <w:r>
        <w:rPr>
          <w:vertAlign w:val="superscript"/>
        </w:rPr>
        <w:t>25</w:t>
      </w:r>
      <w:r>
        <w:rPr>
          <w:vertAlign w:val="baseline"/>
        </w:rPr>
        <w:t> and many of the behaviours they</w:t>
      </w:r>
      <w:r>
        <w:rPr>
          <w:spacing w:val="1"/>
          <w:vertAlign w:val="baseline"/>
        </w:rPr>
        <w:t> </w:t>
      </w:r>
      <w:r>
        <w:rPr>
          <w:vertAlign w:val="baseline"/>
        </w:rPr>
        <w:t>seek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control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inherently</w:t>
      </w:r>
      <w:r>
        <w:rPr>
          <w:spacing w:val="1"/>
          <w:vertAlign w:val="baseline"/>
        </w:rPr>
        <w:t> </w:t>
      </w:r>
      <w:r>
        <w:rPr>
          <w:vertAlign w:val="baseline"/>
        </w:rPr>
        <w:t>irrational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behaviours,</w:t>
      </w:r>
      <w:r>
        <w:rPr>
          <w:spacing w:val="1"/>
          <w:vertAlign w:val="baseline"/>
        </w:rPr>
        <w:t> </w:t>
      </w:r>
      <w:r>
        <w:rPr>
          <w:vertAlign w:val="baseline"/>
        </w:rPr>
        <w:t>but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instead</w:t>
      </w:r>
      <w:r>
        <w:rPr>
          <w:spacing w:val="1"/>
          <w:vertAlign w:val="baseline"/>
        </w:rPr>
        <w:t> </w:t>
      </w:r>
      <w:r>
        <w:rPr>
          <w:vertAlign w:val="baseline"/>
        </w:rPr>
        <w:t>adaptive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behaviours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maladaptive environment that is institutional care.</w:t>
      </w:r>
      <w:r>
        <w:rPr>
          <w:vertAlign w:val="superscript"/>
        </w:rPr>
        <w:t>26</w:t>
      </w:r>
      <w:r>
        <w:rPr>
          <w:vertAlign w:val="baseline"/>
        </w:rPr>
        <w:t> Using Restrictive Practices as a form of behavioural</w:t>
      </w:r>
      <w:r>
        <w:rPr>
          <w:spacing w:val="1"/>
          <w:vertAlign w:val="baseline"/>
        </w:rPr>
        <w:t> </w:t>
      </w:r>
      <w:r>
        <w:rPr>
          <w:vertAlign w:val="baseline"/>
        </w:rPr>
        <w:t>control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some</w:t>
      </w:r>
      <w:r>
        <w:rPr>
          <w:spacing w:val="-4"/>
          <w:vertAlign w:val="baseline"/>
        </w:rPr>
        <w:t> </w:t>
      </w:r>
      <w:r>
        <w:rPr>
          <w:vertAlign w:val="baseline"/>
        </w:rPr>
        <w:t>situations</w:t>
      </w:r>
      <w:r>
        <w:rPr>
          <w:spacing w:val="-7"/>
          <w:vertAlign w:val="baseline"/>
        </w:rPr>
        <w:t> </w:t>
      </w:r>
      <w:r>
        <w:rPr>
          <w:vertAlign w:val="baseline"/>
        </w:rPr>
        <w:t>may</w:t>
      </w:r>
      <w:r>
        <w:rPr>
          <w:spacing w:val="-5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form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cruel,</w:t>
      </w:r>
      <w:r>
        <w:rPr>
          <w:spacing w:val="-8"/>
          <w:vertAlign w:val="baseline"/>
        </w:rPr>
        <w:t> </w:t>
      </w:r>
      <w:r>
        <w:rPr>
          <w:vertAlign w:val="baseline"/>
        </w:rPr>
        <w:t>inhuman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degrading</w:t>
      </w:r>
      <w:r>
        <w:rPr>
          <w:spacing w:val="-5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-8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must</w:t>
      </w:r>
      <w:r>
        <w:rPr>
          <w:spacing w:val="-7"/>
          <w:vertAlign w:val="baseline"/>
        </w:rPr>
        <w:t> </w:t>
      </w:r>
      <w:r>
        <w:rPr>
          <w:vertAlign w:val="baseline"/>
        </w:rPr>
        <w:t>be</w:t>
      </w:r>
      <w:r>
        <w:rPr>
          <w:spacing w:val="-48"/>
          <w:vertAlign w:val="baseline"/>
        </w:rPr>
        <w:t> </w:t>
      </w:r>
      <w:r>
        <w:rPr>
          <w:vertAlign w:val="baseline"/>
        </w:rPr>
        <w:t>within the purview of Queensland’s NPM if Queensland, and indeed Australia, are to meet its international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obligations</w:t>
      </w:r>
      <w:r>
        <w:rPr>
          <w:spacing w:val="-4"/>
          <w:vertAlign w:val="baseline"/>
        </w:rPr>
        <w:t> </w:t>
      </w:r>
      <w:r>
        <w:rPr>
          <w:vertAlign w:val="baseline"/>
        </w:rPr>
        <w:t>under both the</w:t>
      </w:r>
      <w:r>
        <w:rPr>
          <w:spacing w:val="-2"/>
          <w:vertAlign w:val="baseline"/>
        </w:rPr>
        <w:t> </w:t>
      </w:r>
      <w:r>
        <w:rPr>
          <w:vertAlign w:val="baseline"/>
        </w:rPr>
        <w:t>CRPD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OPCAT.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People with disability are therefore evidently over-represented in all sites of detention, experience higher</w:t>
      </w:r>
      <w:r>
        <w:rPr>
          <w:spacing w:val="1"/>
        </w:rPr>
        <w:t> </w:t>
      </w:r>
      <w:r>
        <w:rPr/>
        <w:t>rates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violence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settings, and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disability-specific</w:t>
      </w:r>
      <w:r>
        <w:rPr>
          <w:spacing w:val="-3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torture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ill-treatment.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need for disability to be held centrally to OPCAT’s implementation in Queensland and for it to be disability-</w:t>
      </w:r>
      <w:r>
        <w:rPr>
          <w:spacing w:val="1"/>
        </w:rPr>
        <w:t> </w:t>
      </w:r>
      <w:r>
        <w:rPr/>
        <w:t>aware, is</w:t>
      </w:r>
      <w:r>
        <w:rPr>
          <w:spacing w:val="-1"/>
        </w:rPr>
        <w:t> </w:t>
      </w:r>
      <w:r>
        <w:rPr/>
        <w:t>critical.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0"/>
      </w:pPr>
      <w:r>
        <w:rPr>
          <w:color w:val="808080"/>
        </w:rPr>
        <w:t>Queensland’s</w:t>
      </w:r>
      <w:r>
        <w:rPr>
          <w:color w:val="808080"/>
          <w:spacing w:val="-3"/>
        </w:rPr>
        <w:t> </w:t>
      </w:r>
      <w:r>
        <w:rPr>
          <w:color w:val="808080"/>
        </w:rPr>
        <w:t>progress</w:t>
      </w:r>
    </w:p>
    <w:p>
      <w:pPr>
        <w:pStyle w:val="BodyText"/>
        <w:spacing w:line="276" w:lineRule="auto" w:before="118"/>
        <w:ind w:left="360" w:right="713"/>
        <w:jc w:val="both"/>
      </w:pPr>
      <w:r>
        <w:rPr/>
        <w:t>OPCAT comes into effect in Australia at the end of January 2022. So far, the Australian Government has</w:t>
      </w:r>
      <w:r>
        <w:rPr>
          <w:spacing w:val="1"/>
        </w:rPr>
        <w:t> </w:t>
      </w:r>
      <w:r>
        <w:rPr/>
        <w:t>indicated its plans to implement a federated NPM network. Each state and territory is required to create its</w:t>
      </w:r>
      <w:r>
        <w:rPr>
          <w:spacing w:val="1"/>
        </w:rPr>
        <w:t> </w:t>
      </w:r>
      <w:r>
        <w:rPr/>
        <w:t>own</w:t>
      </w:r>
      <w:r>
        <w:rPr>
          <w:spacing w:val="39"/>
        </w:rPr>
        <w:t> </w:t>
      </w:r>
      <w:r>
        <w:rPr/>
        <w:t>NPM</w:t>
      </w:r>
      <w:r>
        <w:rPr>
          <w:spacing w:val="40"/>
        </w:rPr>
        <w:t> </w:t>
      </w:r>
      <w:r>
        <w:rPr/>
        <w:t>led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NPM</w:t>
      </w:r>
      <w:r>
        <w:rPr>
          <w:spacing w:val="41"/>
        </w:rPr>
        <w:t> </w:t>
      </w:r>
      <w:r>
        <w:rPr/>
        <w:t>coordinator,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Commonwealth</w:t>
      </w:r>
      <w:r>
        <w:rPr>
          <w:spacing w:val="39"/>
        </w:rPr>
        <w:t> </w:t>
      </w:r>
      <w:r>
        <w:rPr/>
        <w:t>Ombudsman,</w:t>
      </w:r>
      <w:r>
        <w:rPr>
          <w:spacing w:val="37"/>
        </w:rPr>
        <w:t> </w:t>
      </w:r>
      <w:r>
        <w:rPr/>
        <w:t>which</w:t>
      </w:r>
      <w:r>
        <w:rPr>
          <w:spacing w:val="39"/>
        </w:rPr>
        <w:t> </w:t>
      </w:r>
      <w:r>
        <w:rPr/>
        <w:t>will</w:t>
      </w:r>
      <w:r>
        <w:rPr>
          <w:spacing w:val="38"/>
        </w:rPr>
        <w:t> </w:t>
      </w:r>
      <w:r>
        <w:rPr/>
        <w:t>be</w:t>
      </w:r>
      <w:r>
        <w:rPr>
          <w:spacing w:val="41"/>
        </w:rPr>
        <w:t> </w:t>
      </w:r>
      <w:r>
        <w:rPr/>
        <w:t>responsible</w:t>
      </w:r>
      <w:r>
        <w:rPr>
          <w:spacing w:val="39"/>
        </w:rPr>
        <w:t> </w:t>
      </w:r>
      <w:r>
        <w:rPr/>
        <w:t>for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54pt;margin-top:19.125832pt;width:144.050pt;height:.71997pt;mso-position-horizontal-relative:page;mso-position-vertical-relative:paragraph;z-index:-1572352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0"/>
        <w:ind w:left="360" w:right="714" w:firstLine="0"/>
        <w:jc w:val="both"/>
        <w:rPr>
          <w:sz w:val="18"/>
        </w:rPr>
      </w:pPr>
      <w:r>
        <w:rPr>
          <w:sz w:val="18"/>
        </w:rPr>
        <w:t>had</w:t>
      </w:r>
      <w:r>
        <w:rPr>
          <w:spacing w:val="-8"/>
          <w:sz w:val="18"/>
        </w:rPr>
        <w:t> </w:t>
      </w:r>
      <w:r>
        <w:rPr>
          <w:sz w:val="18"/>
        </w:rPr>
        <w:t>been</w:t>
      </w:r>
      <w:r>
        <w:rPr>
          <w:spacing w:val="-7"/>
          <w:sz w:val="18"/>
        </w:rPr>
        <w:t> </w:t>
      </w:r>
      <w:r>
        <w:rPr>
          <w:sz w:val="18"/>
        </w:rPr>
        <w:t>found</w:t>
      </w:r>
      <w:r>
        <w:rPr>
          <w:spacing w:val="-7"/>
          <w:sz w:val="18"/>
        </w:rPr>
        <w:t> </w:t>
      </w:r>
      <w:r>
        <w:rPr>
          <w:sz w:val="18"/>
        </w:rPr>
        <w:t>guilty</w:t>
      </w:r>
      <w:r>
        <w:rPr>
          <w:spacing w:val="-7"/>
          <w:sz w:val="18"/>
        </w:rPr>
        <w:t> </w:t>
      </w:r>
      <w:r>
        <w:rPr>
          <w:sz w:val="18"/>
        </w:rPr>
        <w:t>at</w:t>
      </w:r>
      <w:r>
        <w:rPr>
          <w:spacing w:val="-6"/>
          <w:sz w:val="18"/>
        </w:rPr>
        <w:t> </w:t>
      </w:r>
      <w:r>
        <w:rPr>
          <w:sz w:val="18"/>
        </w:rPr>
        <w:t>trial.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person</w:t>
      </w:r>
      <w:r>
        <w:rPr>
          <w:spacing w:val="-8"/>
          <w:sz w:val="18"/>
        </w:rPr>
        <w:t> </w:t>
      </w:r>
      <w:r>
        <w:rPr>
          <w:sz w:val="18"/>
        </w:rPr>
        <w:t>on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limiting</w:t>
      </w:r>
      <w:r>
        <w:rPr>
          <w:spacing w:val="-7"/>
          <w:sz w:val="18"/>
        </w:rPr>
        <w:t> </w:t>
      </w:r>
      <w:r>
        <w:rPr>
          <w:sz w:val="18"/>
        </w:rPr>
        <w:t>term</w:t>
      </w:r>
      <w:r>
        <w:rPr>
          <w:spacing w:val="-7"/>
          <w:sz w:val="18"/>
        </w:rPr>
        <w:t> </w:t>
      </w:r>
      <w:r>
        <w:rPr>
          <w:sz w:val="18"/>
        </w:rPr>
        <w:t>will</w:t>
      </w:r>
      <w:r>
        <w:rPr>
          <w:spacing w:val="-7"/>
          <w:sz w:val="18"/>
        </w:rPr>
        <w:t> </w:t>
      </w:r>
      <w:r>
        <w:rPr>
          <w:sz w:val="18"/>
        </w:rPr>
        <w:t>stop</w:t>
      </w:r>
      <w:r>
        <w:rPr>
          <w:spacing w:val="-7"/>
          <w:sz w:val="18"/>
        </w:rPr>
        <w:t> </w:t>
      </w:r>
      <w:r>
        <w:rPr>
          <w:sz w:val="18"/>
        </w:rPr>
        <w:t>being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patient</w:t>
      </w:r>
      <w:r>
        <w:rPr>
          <w:spacing w:val="-7"/>
          <w:sz w:val="18"/>
        </w:rPr>
        <w:t> </w:t>
      </w:r>
      <w:r>
        <w:rPr>
          <w:sz w:val="18"/>
        </w:rPr>
        <w:t>at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end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their</w:t>
      </w:r>
      <w:r>
        <w:rPr>
          <w:spacing w:val="-5"/>
          <w:sz w:val="18"/>
        </w:rPr>
        <w:t> </w:t>
      </w:r>
      <w:r>
        <w:rPr>
          <w:sz w:val="18"/>
        </w:rPr>
        <w:t>limiting</w:t>
      </w:r>
      <w:r>
        <w:rPr>
          <w:spacing w:val="-7"/>
          <w:sz w:val="18"/>
        </w:rPr>
        <w:t> </w:t>
      </w:r>
      <w:r>
        <w:rPr>
          <w:sz w:val="18"/>
        </w:rPr>
        <w:t>term</w:t>
      </w:r>
      <w:r>
        <w:rPr>
          <w:spacing w:val="-6"/>
          <w:sz w:val="18"/>
        </w:rPr>
        <w:t> </w:t>
      </w:r>
      <w:r>
        <w:rPr>
          <w:sz w:val="18"/>
        </w:rPr>
        <w:t>unless</w:t>
      </w:r>
      <w:r>
        <w:rPr>
          <w:spacing w:val="-7"/>
          <w:sz w:val="18"/>
        </w:rPr>
        <w:t> </w:t>
      </w:r>
      <w:r>
        <w:rPr>
          <w:sz w:val="18"/>
        </w:rPr>
        <w:t>their</w:t>
      </w:r>
      <w:r>
        <w:rPr>
          <w:spacing w:val="-7"/>
          <w:sz w:val="18"/>
        </w:rPr>
        <w:t> </w:t>
      </w:r>
      <w:r>
        <w:rPr>
          <w:sz w:val="18"/>
        </w:rPr>
        <w:t>forensic</w:t>
      </w:r>
      <w:r>
        <w:rPr>
          <w:spacing w:val="1"/>
          <w:sz w:val="18"/>
        </w:rPr>
        <w:t> </w:t>
      </w:r>
      <w:r>
        <w:rPr>
          <w:sz w:val="18"/>
        </w:rPr>
        <w:t>patient status is extended by the court. Queensland currently lacks any legislation regarding limiting terms, which increases the</w:t>
      </w:r>
      <w:r>
        <w:rPr>
          <w:spacing w:val="1"/>
          <w:sz w:val="18"/>
        </w:rPr>
        <w:t> </w:t>
      </w:r>
      <w:r>
        <w:rPr>
          <w:sz w:val="18"/>
        </w:rPr>
        <w:t>likelihood for people with disability to find themselves in indefinite detention. Other states such as New South Wales, Northern</w:t>
      </w:r>
      <w:r>
        <w:rPr>
          <w:spacing w:val="1"/>
          <w:sz w:val="18"/>
        </w:rPr>
        <w:t> </w:t>
      </w:r>
      <w:r>
        <w:rPr>
          <w:sz w:val="18"/>
        </w:rPr>
        <w:t>Territory,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Victoria</w:t>
      </w:r>
      <w:r>
        <w:rPr>
          <w:spacing w:val="-1"/>
          <w:sz w:val="18"/>
        </w:rPr>
        <w:t> </w:t>
      </w:r>
      <w:r>
        <w:rPr>
          <w:sz w:val="18"/>
        </w:rPr>
        <w:t>have</w:t>
      </w:r>
      <w:r>
        <w:rPr>
          <w:spacing w:val="-2"/>
          <w:sz w:val="18"/>
        </w:rPr>
        <w:t> </w:t>
      </w:r>
      <w:r>
        <w:rPr>
          <w:sz w:val="18"/>
        </w:rPr>
        <w:t>various</w:t>
      </w:r>
      <w:r>
        <w:rPr>
          <w:spacing w:val="-2"/>
          <w:sz w:val="18"/>
        </w:rPr>
        <w:t> </w:t>
      </w:r>
      <w:r>
        <w:rPr>
          <w:sz w:val="18"/>
        </w:rPr>
        <w:t>mechanisms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place</w:t>
      </w:r>
      <w:r>
        <w:rPr>
          <w:spacing w:val="-2"/>
          <w:sz w:val="18"/>
        </w:rPr>
        <w:t> </w:t>
      </w:r>
      <w:r>
        <w:rPr>
          <w:sz w:val="18"/>
        </w:rPr>
        <w:t>to limit</w:t>
      </w:r>
      <w:r>
        <w:rPr>
          <w:spacing w:val="-1"/>
          <w:sz w:val="18"/>
        </w:rPr>
        <w:t> </w:t>
      </w:r>
      <w:r>
        <w:rPr>
          <w:sz w:val="18"/>
        </w:rPr>
        <w:t>terms,</w:t>
      </w:r>
      <w:r>
        <w:rPr>
          <w:spacing w:val="-1"/>
          <w:sz w:val="18"/>
        </w:rPr>
        <w:t> </w:t>
      </w:r>
      <w:r>
        <w:rPr>
          <w:sz w:val="18"/>
        </w:rPr>
        <w:t>reducing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likelihood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indefinite detention.</w:t>
      </w:r>
    </w:p>
    <w:p>
      <w:pPr>
        <w:spacing w:line="278" w:lineRule="auto" w:before="0"/>
        <w:ind w:left="360" w:right="726" w:firstLine="0"/>
        <w:jc w:val="both"/>
        <w:rPr>
          <w:sz w:val="18"/>
        </w:rPr>
      </w:pPr>
      <w:r>
        <w:rPr>
          <w:position w:val="5"/>
          <w:sz w:val="12"/>
        </w:rPr>
        <w:t>22 </w:t>
      </w:r>
      <w:r>
        <w:rPr>
          <w:sz w:val="18"/>
        </w:rPr>
        <w:t>Department of Social Services, </w:t>
      </w:r>
      <w:r>
        <w:rPr>
          <w:i/>
          <w:sz w:val="18"/>
        </w:rPr>
        <w:t>National Framework for Reducing and Eliminating the Use of Restrictive Practices in the Disability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Service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Sector</w:t>
      </w:r>
      <w:r>
        <w:rPr>
          <w:i/>
          <w:spacing w:val="2"/>
          <w:sz w:val="18"/>
        </w:rPr>
        <w:t> </w:t>
      </w:r>
      <w:r>
        <w:rPr>
          <w:sz w:val="18"/>
        </w:rPr>
        <w:t>(Canberra:</w:t>
      </w:r>
      <w:r>
        <w:rPr>
          <w:spacing w:val="-1"/>
          <w:sz w:val="18"/>
        </w:rPr>
        <w:t> </w:t>
      </w:r>
      <w:r>
        <w:rPr>
          <w:sz w:val="18"/>
        </w:rPr>
        <w:t>Department of</w:t>
      </w:r>
      <w:r>
        <w:rPr>
          <w:spacing w:val="-1"/>
          <w:sz w:val="18"/>
        </w:rPr>
        <w:t> </w:t>
      </w:r>
      <w:r>
        <w:rPr>
          <w:sz w:val="18"/>
        </w:rPr>
        <w:t>Social</w:t>
      </w:r>
      <w:r>
        <w:rPr>
          <w:spacing w:val="-1"/>
          <w:sz w:val="18"/>
        </w:rPr>
        <w:t> </w:t>
      </w:r>
      <w:r>
        <w:rPr>
          <w:sz w:val="18"/>
        </w:rPr>
        <w:t>Services,</w:t>
      </w:r>
      <w:r>
        <w:rPr>
          <w:spacing w:val="-1"/>
          <w:sz w:val="18"/>
        </w:rPr>
        <w:t> </w:t>
      </w:r>
      <w:r>
        <w:rPr>
          <w:sz w:val="18"/>
        </w:rPr>
        <w:t>2013), 1.</w:t>
      </w:r>
    </w:p>
    <w:p>
      <w:pPr>
        <w:spacing w:line="276" w:lineRule="auto" w:before="0"/>
        <w:ind w:left="360" w:right="718" w:firstLine="0"/>
        <w:jc w:val="both"/>
        <w:rPr>
          <w:sz w:val="18"/>
        </w:rPr>
      </w:pPr>
      <w:r>
        <w:rPr>
          <w:position w:val="5"/>
          <w:sz w:val="12"/>
        </w:rPr>
        <w:t>23</w:t>
      </w:r>
      <w:r>
        <w:rPr>
          <w:spacing w:val="1"/>
          <w:position w:val="5"/>
          <w:sz w:val="12"/>
        </w:rPr>
        <w:t> </w:t>
      </w:r>
      <w:r>
        <w:rPr>
          <w:sz w:val="18"/>
        </w:rPr>
        <w:t>Paul Ramcharan et al., </w:t>
      </w:r>
      <w:r>
        <w:rPr>
          <w:i/>
          <w:sz w:val="18"/>
        </w:rPr>
        <w:t>Experiences of Restrictive Practices: A View From People with Disabilities and Family Carers </w:t>
      </w:r>
      <w:r>
        <w:rPr>
          <w:sz w:val="18"/>
        </w:rPr>
        <w:t>(Melbourne:</w:t>
      </w:r>
      <w:r>
        <w:rPr>
          <w:spacing w:val="1"/>
          <w:sz w:val="18"/>
        </w:rPr>
        <w:t> </w:t>
      </w:r>
      <w:r>
        <w:rPr>
          <w:sz w:val="18"/>
        </w:rPr>
        <w:t>Department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Human</w:t>
      </w:r>
      <w:r>
        <w:rPr>
          <w:spacing w:val="-1"/>
          <w:sz w:val="18"/>
        </w:rPr>
        <w:t> </w:t>
      </w:r>
      <w:r>
        <w:rPr>
          <w:sz w:val="18"/>
        </w:rPr>
        <w:t>Services</w:t>
      </w:r>
      <w:r>
        <w:rPr>
          <w:spacing w:val="-1"/>
          <w:sz w:val="18"/>
        </w:rPr>
        <w:t> </w:t>
      </w:r>
      <w:r>
        <w:rPr>
          <w:sz w:val="18"/>
        </w:rPr>
        <w:t>Victoria, 2009), 9.</w:t>
      </w:r>
    </w:p>
    <w:p>
      <w:pPr>
        <w:spacing w:before="0"/>
        <w:ind w:left="360" w:right="0" w:firstLine="0"/>
        <w:jc w:val="both"/>
        <w:rPr>
          <w:sz w:val="18"/>
        </w:rPr>
      </w:pPr>
      <w:r>
        <w:rPr>
          <w:position w:val="5"/>
          <w:sz w:val="12"/>
        </w:rPr>
        <w:t>24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Ramcharan</w:t>
      </w:r>
      <w:r>
        <w:rPr>
          <w:spacing w:val="-2"/>
          <w:sz w:val="18"/>
        </w:rPr>
        <w:t> </w:t>
      </w:r>
      <w:r>
        <w:rPr>
          <w:sz w:val="18"/>
        </w:rPr>
        <w:t>et</w:t>
      </w:r>
      <w:r>
        <w:rPr>
          <w:spacing w:val="-1"/>
          <w:sz w:val="18"/>
        </w:rPr>
        <w:t> </w:t>
      </w:r>
      <w:r>
        <w:rPr>
          <w:sz w:val="18"/>
        </w:rPr>
        <w:t>al., </w:t>
      </w:r>
      <w:r>
        <w:rPr>
          <w:i/>
          <w:sz w:val="18"/>
        </w:rPr>
        <w:t>Experience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Restrictive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Practices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6.</w:t>
      </w:r>
    </w:p>
    <w:p>
      <w:pPr>
        <w:spacing w:line="276" w:lineRule="auto" w:before="30"/>
        <w:ind w:left="360" w:right="715" w:firstLine="0"/>
        <w:jc w:val="both"/>
        <w:rPr>
          <w:sz w:val="18"/>
        </w:rPr>
      </w:pPr>
      <w:r>
        <w:rPr>
          <w:position w:val="5"/>
          <w:sz w:val="12"/>
        </w:rPr>
        <w:t>25</w:t>
      </w:r>
      <w:r>
        <w:rPr>
          <w:spacing w:val="1"/>
          <w:position w:val="5"/>
          <w:sz w:val="12"/>
        </w:rPr>
        <w:t> </w:t>
      </w:r>
      <w:r>
        <w:rPr>
          <w:sz w:val="18"/>
        </w:rPr>
        <w:t>Michael L. Perlin, “International Human Rights and Institutional Forensic Psychiatry: The Core Issues,” in </w:t>
      </w:r>
      <w:r>
        <w:rPr>
          <w:i/>
          <w:sz w:val="18"/>
        </w:rPr>
        <w:t>The Use of Coercive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Measures in Forensic Psychiatric Care Legal, Ethical and Practical Challenges</w:t>
      </w:r>
      <w:r>
        <w:rPr>
          <w:sz w:val="18"/>
        </w:rPr>
        <w:t>, ed. Birgit Völlm, and Norbert Nedopil (Cham: Springer</w:t>
      </w:r>
      <w:r>
        <w:rPr>
          <w:spacing w:val="1"/>
          <w:sz w:val="18"/>
        </w:rPr>
        <w:t> </w:t>
      </w:r>
      <w:r>
        <w:rPr>
          <w:sz w:val="18"/>
        </w:rPr>
        <w:t>International</w:t>
      </w:r>
      <w:r>
        <w:rPr>
          <w:spacing w:val="-2"/>
          <w:sz w:val="18"/>
        </w:rPr>
        <w:t> </w:t>
      </w:r>
      <w:r>
        <w:rPr>
          <w:sz w:val="18"/>
        </w:rPr>
        <w:t>Publishing, 2016), 16.</w:t>
      </w:r>
    </w:p>
    <w:p>
      <w:pPr>
        <w:spacing w:before="22"/>
        <w:ind w:left="360" w:right="0" w:firstLine="0"/>
        <w:jc w:val="both"/>
        <w:rPr>
          <w:sz w:val="18"/>
        </w:rPr>
      </w:pPr>
      <w:r>
        <w:rPr>
          <w:sz w:val="18"/>
          <w:vertAlign w:val="superscript"/>
        </w:rPr>
        <w:t>26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Ramcharan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et al.,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Experience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Restrictive Practices</w:t>
      </w:r>
      <w:r>
        <w:rPr>
          <w:sz w:val="18"/>
          <w:vertAlign w:val="baseline"/>
        </w:rPr>
        <w:t>, 6.</w:t>
      </w:r>
    </w:p>
    <w:p>
      <w:pPr>
        <w:spacing w:after="0"/>
        <w:jc w:val="both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75"/>
        <w:ind w:left="360" w:right="712"/>
        <w:jc w:val="both"/>
      </w:pPr>
      <w:r>
        <w:rPr/>
        <w:t>Commonwealth sites of detention and facilitating collaboration throughout the NPM network.</w:t>
      </w:r>
      <w:r>
        <w:rPr>
          <w:vertAlign w:val="superscript"/>
        </w:rPr>
        <w:t>27</w:t>
      </w:r>
      <w:r>
        <w:rPr>
          <w:vertAlign w:val="baseline"/>
        </w:rPr>
        <w:t> By August</w:t>
      </w:r>
      <w:r>
        <w:rPr>
          <w:spacing w:val="1"/>
          <w:vertAlign w:val="baseline"/>
        </w:rPr>
        <w:t> </w:t>
      </w:r>
      <w:r>
        <w:rPr>
          <w:vertAlign w:val="baseline"/>
        </w:rPr>
        <w:t>2021, only Western Australia was on track to meet the January deadline – not even the Commonwealth</w:t>
      </w:r>
      <w:r>
        <w:rPr>
          <w:spacing w:val="1"/>
          <w:vertAlign w:val="baseline"/>
        </w:rPr>
        <w:t> </w:t>
      </w:r>
      <w:r>
        <w:rPr>
          <w:vertAlign w:val="baseline"/>
        </w:rPr>
        <w:t>Ombudsman as NPM coordinator was poised to be ready for January.</w:t>
      </w:r>
      <w:r>
        <w:rPr>
          <w:vertAlign w:val="superscript"/>
        </w:rPr>
        <w:t>28</w:t>
      </w:r>
      <w:r>
        <w:rPr>
          <w:vertAlign w:val="baseline"/>
        </w:rPr>
        <w:t> The Australian Government has</w:t>
      </w:r>
      <w:r>
        <w:rPr>
          <w:spacing w:val="1"/>
          <w:vertAlign w:val="baseline"/>
        </w:rPr>
        <w:t> </w:t>
      </w:r>
      <w:r>
        <w:rPr>
          <w:vertAlign w:val="baseline"/>
        </w:rPr>
        <w:t>appeared</w:t>
      </w:r>
      <w:r>
        <w:rPr>
          <w:spacing w:val="1"/>
          <w:vertAlign w:val="baseline"/>
        </w:rPr>
        <w:t> </w:t>
      </w:r>
      <w:r>
        <w:rPr>
          <w:vertAlign w:val="baseline"/>
        </w:rPr>
        <w:t>reticent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ratify</w:t>
      </w:r>
      <w:r>
        <w:rPr>
          <w:spacing w:val="1"/>
          <w:vertAlign w:val="baseline"/>
        </w:rPr>
        <w:t> </w:t>
      </w:r>
      <w:r>
        <w:rPr>
          <w:vertAlign w:val="baseline"/>
        </w:rPr>
        <w:t>OPCAT,</w:t>
      </w:r>
      <w:r>
        <w:rPr>
          <w:spacing w:val="1"/>
          <w:vertAlign w:val="baseline"/>
        </w:rPr>
        <w:t> </w:t>
      </w:r>
      <w:r>
        <w:rPr>
          <w:vertAlign w:val="baseline"/>
        </w:rPr>
        <w:t>raising</w:t>
      </w:r>
      <w:r>
        <w:rPr>
          <w:spacing w:val="1"/>
          <w:vertAlign w:val="baseline"/>
        </w:rPr>
        <w:t> </w:t>
      </w:r>
      <w:r>
        <w:rPr>
          <w:vertAlign w:val="baseline"/>
        </w:rPr>
        <w:t>questions</w:t>
      </w:r>
      <w:r>
        <w:rPr>
          <w:spacing w:val="1"/>
          <w:vertAlign w:val="baseline"/>
        </w:rPr>
        <w:t> </w:t>
      </w:r>
      <w:r>
        <w:rPr>
          <w:vertAlign w:val="baseline"/>
        </w:rPr>
        <w:t>about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commitment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‘best</w:t>
      </w:r>
      <w:r>
        <w:rPr>
          <w:spacing w:val="1"/>
          <w:vertAlign w:val="baseline"/>
        </w:rPr>
        <w:t> </w:t>
      </w:r>
      <w:r>
        <w:rPr>
          <w:vertAlign w:val="baseline"/>
        </w:rPr>
        <w:t>practice’</w:t>
      </w:r>
      <w:r>
        <w:rPr>
          <w:spacing w:val="1"/>
          <w:vertAlign w:val="baseline"/>
        </w:rPr>
        <w:t> </w:t>
      </w:r>
      <w:r>
        <w:rPr>
          <w:vertAlign w:val="baseline"/>
        </w:rPr>
        <w:t>OPCAT</w:t>
      </w:r>
      <w:r>
        <w:rPr>
          <w:spacing w:val="1"/>
          <w:vertAlign w:val="baseline"/>
        </w:rPr>
        <w:t> </w:t>
      </w:r>
      <w:r>
        <w:rPr>
          <w:vertAlign w:val="baseline"/>
        </w:rPr>
        <w:t>implementation. It has explicitly indicated its intention to focus on ‘primary’ places of detention such as</w:t>
      </w:r>
      <w:r>
        <w:rPr>
          <w:spacing w:val="1"/>
          <w:vertAlign w:val="baseline"/>
        </w:rPr>
        <w:t> </w:t>
      </w:r>
      <w:r>
        <w:rPr>
          <w:vertAlign w:val="baseline"/>
        </w:rPr>
        <w:t>prisons, police cells, and immigration facilities,</w:t>
      </w:r>
      <w:r>
        <w:rPr>
          <w:vertAlign w:val="superscript"/>
        </w:rPr>
        <w:t>29</w:t>
      </w:r>
      <w:r>
        <w:rPr>
          <w:vertAlign w:val="baseline"/>
        </w:rPr>
        <w:t> which would exclude many sites of detention where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 disability are held, especially disability-specific sites. As per Appendix A, this disregards at least 33 of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Queensland’s</w:t>
      </w:r>
      <w:r>
        <w:rPr>
          <w:spacing w:val="-10"/>
          <w:vertAlign w:val="baseline"/>
        </w:rPr>
        <w:t> </w:t>
      </w:r>
      <w:r>
        <w:rPr>
          <w:vertAlign w:val="baseline"/>
        </w:rPr>
        <w:t>108</w:t>
      </w:r>
      <w:r>
        <w:rPr>
          <w:spacing w:val="-7"/>
          <w:vertAlign w:val="baseline"/>
        </w:rPr>
        <w:t> </w:t>
      </w:r>
      <w:r>
        <w:rPr>
          <w:vertAlign w:val="baseline"/>
        </w:rPr>
        <w:t>primary</w:t>
      </w:r>
      <w:r>
        <w:rPr>
          <w:spacing w:val="-12"/>
          <w:vertAlign w:val="baseline"/>
        </w:rPr>
        <w:t> </w:t>
      </w:r>
      <w:r>
        <w:rPr>
          <w:vertAlign w:val="baseline"/>
        </w:rPr>
        <w:t>places</w:t>
      </w:r>
      <w:r>
        <w:rPr>
          <w:spacing w:val="-10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detention.</w:t>
      </w:r>
      <w:r>
        <w:rPr>
          <w:spacing w:val="-9"/>
          <w:vertAlign w:val="baseline"/>
        </w:rPr>
        <w:t> </w:t>
      </w:r>
      <w:r>
        <w:rPr>
          <w:vertAlign w:val="baseline"/>
        </w:rPr>
        <w:t>This</w:t>
      </w:r>
      <w:r>
        <w:rPr>
          <w:spacing w:val="-9"/>
          <w:vertAlign w:val="baseline"/>
        </w:rPr>
        <w:t> </w:t>
      </w:r>
      <w:r>
        <w:rPr>
          <w:vertAlign w:val="baseline"/>
        </w:rPr>
        <w:t>approach</w:t>
      </w:r>
      <w:r>
        <w:rPr>
          <w:spacing w:val="-8"/>
          <w:vertAlign w:val="baseline"/>
        </w:rPr>
        <w:t> </w:t>
      </w:r>
      <w:r>
        <w:rPr>
          <w:vertAlign w:val="baseline"/>
        </w:rPr>
        <w:t>ignores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high</w:t>
      </w:r>
      <w:r>
        <w:rPr>
          <w:spacing w:val="-9"/>
          <w:vertAlign w:val="baseline"/>
        </w:rPr>
        <w:t> </w:t>
      </w:r>
      <w:r>
        <w:rPr>
          <w:vertAlign w:val="baseline"/>
        </w:rPr>
        <w:t>rates</w:t>
      </w:r>
      <w:r>
        <w:rPr>
          <w:spacing w:val="-10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violence</w:t>
      </w:r>
      <w:r>
        <w:rPr>
          <w:spacing w:val="-7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-7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47"/>
          <w:vertAlign w:val="baseline"/>
        </w:rPr>
        <w:t> </w:t>
      </w:r>
      <w:r>
        <w:rPr>
          <w:vertAlign w:val="baseline"/>
        </w:rPr>
        <w:t>with disability in detention settings and the failings of the existing systems to protect them from harm.</w:t>
      </w:r>
      <w:r>
        <w:rPr>
          <w:vertAlign w:val="superscript"/>
        </w:rPr>
        <w:t>30</w:t>
      </w:r>
      <w:r>
        <w:rPr>
          <w:vertAlign w:val="baseline"/>
        </w:rPr>
        <w:t> It</w:t>
      </w:r>
      <w:r>
        <w:rPr>
          <w:spacing w:val="1"/>
          <w:vertAlign w:val="baseline"/>
        </w:rPr>
        <w:t> </w:t>
      </w:r>
      <w:r>
        <w:rPr>
          <w:vertAlign w:val="baseline"/>
        </w:rPr>
        <w:t>disregards studies that have shown that Australia lacks a comprehensive system of preventive monitoring for</w:t>
      </w:r>
      <w:r>
        <w:rPr>
          <w:spacing w:val="-48"/>
          <w:vertAlign w:val="baseline"/>
        </w:rPr>
        <w:t> </w:t>
      </w:r>
      <w:r>
        <w:rPr>
          <w:vertAlign w:val="baseline"/>
        </w:rPr>
        <w:t>all</w:t>
      </w:r>
      <w:r>
        <w:rPr>
          <w:spacing w:val="-9"/>
          <w:vertAlign w:val="baseline"/>
        </w:rPr>
        <w:t> </w:t>
      </w:r>
      <w:r>
        <w:rPr>
          <w:vertAlign w:val="baseline"/>
        </w:rPr>
        <w:t>sites</w:t>
      </w:r>
      <w:r>
        <w:rPr>
          <w:spacing w:val="-10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detention.</w:t>
      </w:r>
      <w:r>
        <w:rPr>
          <w:vertAlign w:val="superscript"/>
        </w:rPr>
        <w:t>31</w:t>
      </w:r>
      <w:r>
        <w:rPr>
          <w:spacing w:val="-9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9"/>
          <w:vertAlign w:val="baseline"/>
        </w:rPr>
        <w:t> </w:t>
      </w:r>
      <w:r>
        <w:rPr>
          <w:vertAlign w:val="baseline"/>
        </w:rPr>
        <w:t>itself</w:t>
      </w:r>
      <w:r>
        <w:rPr>
          <w:spacing w:val="-7"/>
          <w:vertAlign w:val="baseline"/>
        </w:rPr>
        <w:t> </w:t>
      </w:r>
      <w:r>
        <w:rPr>
          <w:vertAlign w:val="baseline"/>
        </w:rPr>
        <w:t>currently</w:t>
      </w:r>
      <w:r>
        <w:rPr>
          <w:spacing w:val="-7"/>
          <w:vertAlign w:val="baseline"/>
        </w:rPr>
        <w:t> </w:t>
      </w:r>
      <w:r>
        <w:rPr>
          <w:vertAlign w:val="baseline"/>
        </w:rPr>
        <w:t>has</w:t>
      </w:r>
      <w:r>
        <w:rPr>
          <w:spacing w:val="-10"/>
          <w:vertAlign w:val="baseline"/>
        </w:rPr>
        <w:t> </w:t>
      </w:r>
      <w:r>
        <w:rPr>
          <w:vertAlign w:val="baseline"/>
        </w:rPr>
        <w:t>eight</w:t>
      </w:r>
      <w:r>
        <w:rPr>
          <w:spacing w:val="-7"/>
          <w:vertAlign w:val="baseline"/>
        </w:rPr>
        <w:t> </w:t>
      </w:r>
      <w:r>
        <w:rPr>
          <w:vertAlign w:val="baseline"/>
        </w:rPr>
        <w:t>existing</w:t>
      </w:r>
      <w:r>
        <w:rPr>
          <w:spacing w:val="-11"/>
          <w:vertAlign w:val="baseline"/>
        </w:rPr>
        <w:t> </w:t>
      </w:r>
      <w:r>
        <w:rPr>
          <w:vertAlign w:val="baseline"/>
        </w:rPr>
        <w:t>oversight</w:t>
      </w:r>
      <w:r>
        <w:rPr>
          <w:spacing w:val="-6"/>
          <w:vertAlign w:val="baseline"/>
        </w:rPr>
        <w:t> </w:t>
      </w:r>
      <w:r>
        <w:rPr>
          <w:vertAlign w:val="baseline"/>
        </w:rPr>
        <w:t>bodies,</w:t>
      </w:r>
      <w:r>
        <w:rPr>
          <w:spacing w:val="-7"/>
          <w:vertAlign w:val="baseline"/>
        </w:rPr>
        <w:t> </w:t>
      </w:r>
      <w:r>
        <w:rPr>
          <w:vertAlign w:val="baseline"/>
        </w:rPr>
        <w:t>none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which</w:t>
      </w:r>
      <w:r>
        <w:rPr>
          <w:spacing w:val="-11"/>
          <w:vertAlign w:val="baseline"/>
        </w:rPr>
        <w:t> </w:t>
      </w:r>
      <w:r>
        <w:rPr>
          <w:vertAlign w:val="baseline"/>
        </w:rPr>
        <w:t>meet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48"/>
          <w:vertAlign w:val="baseline"/>
        </w:rPr>
        <w:t> </w:t>
      </w:r>
      <w:r>
        <w:rPr>
          <w:vertAlign w:val="baseline"/>
        </w:rPr>
        <w:t>essential requirement of functional independence of an NPM.</w:t>
      </w:r>
      <w:r>
        <w:rPr>
          <w:vertAlign w:val="superscript"/>
        </w:rPr>
        <w:t>32</w:t>
      </w:r>
      <w:r>
        <w:rPr>
          <w:vertAlign w:val="baseline"/>
        </w:rPr>
        <w:t> The table in Appendix B further depicts how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disability-specific institutions have some of the weakest existing inspection frameworks in Queensland. QAI</w:t>
      </w:r>
      <w:r>
        <w:rPr>
          <w:spacing w:val="1"/>
          <w:vertAlign w:val="baseline"/>
        </w:rPr>
        <w:t> </w:t>
      </w:r>
      <w:r>
        <w:rPr>
          <w:vertAlign w:val="baseline"/>
        </w:rPr>
        <w:t>notes that many disability-specific sites such as psychiatric wards, compulsory care facilities, residential and</w:t>
      </w:r>
      <w:r>
        <w:rPr>
          <w:spacing w:val="1"/>
          <w:vertAlign w:val="baseline"/>
        </w:rPr>
        <w:t> </w:t>
      </w:r>
      <w:r>
        <w:rPr>
          <w:vertAlign w:val="baseline"/>
        </w:rPr>
        <w:t>group homes, and aged care facilities currently lack any inspection framework to monitor them.</w:t>
      </w:r>
      <w:r>
        <w:rPr>
          <w:vertAlign w:val="superscript"/>
        </w:rPr>
        <w:t>33</w:t>
      </w:r>
      <w:r>
        <w:rPr>
          <w:vertAlign w:val="baseline"/>
        </w:rPr>
        <w:t> Evidently,</w:t>
      </w:r>
      <w:r>
        <w:rPr>
          <w:spacing w:val="1"/>
          <w:vertAlign w:val="baseline"/>
        </w:rPr>
        <w:t> </w:t>
      </w:r>
      <w:r>
        <w:rPr>
          <w:vertAlign w:val="baseline"/>
        </w:rPr>
        <w:t>OPCAT presents a unique opportunity to strengthen oversight for all sites of detention in Queensland, but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particularly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disability-specific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disability-dominated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institutions,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which</w:t>
      </w:r>
      <w:r>
        <w:rPr>
          <w:spacing w:val="1"/>
          <w:vertAlign w:val="baseline"/>
        </w:rPr>
        <w:t> </w:t>
      </w:r>
      <w:r>
        <w:rPr>
          <w:vertAlign w:val="baseline"/>
        </w:rPr>
        <w:t>currently</w:t>
      </w:r>
      <w:r>
        <w:rPr>
          <w:spacing w:val="1"/>
          <w:vertAlign w:val="baseline"/>
        </w:rPr>
        <w:t> </w:t>
      </w:r>
      <w:r>
        <w:rPr>
          <w:vertAlign w:val="baseline"/>
        </w:rPr>
        <w:t>lack</w:t>
      </w:r>
      <w:r>
        <w:rPr>
          <w:spacing w:val="1"/>
          <w:vertAlign w:val="baseline"/>
        </w:rPr>
        <w:t> </w:t>
      </w:r>
      <w:r>
        <w:rPr>
          <w:vertAlign w:val="baseline"/>
        </w:rPr>
        <w:t>any</w:t>
      </w:r>
      <w:r>
        <w:rPr>
          <w:spacing w:val="1"/>
          <w:vertAlign w:val="baseline"/>
        </w:rPr>
        <w:t> </w:t>
      </w:r>
      <w:r>
        <w:rPr>
          <w:vertAlign w:val="baseline"/>
        </w:rPr>
        <w:t>meaningful</w:t>
      </w:r>
      <w:r>
        <w:rPr>
          <w:spacing w:val="-1"/>
          <w:vertAlign w:val="baseline"/>
        </w:rPr>
        <w:t> </w:t>
      </w:r>
      <w:r>
        <w:rPr>
          <w:vertAlign w:val="baseline"/>
        </w:rPr>
        <w:t>inspection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framework.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0"/>
      </w:pPr>
      <w:r>
        <w:rPr>
          <w:color w:val="808080"/>
        </w:rPr>
        <w:t>Creating</w:t>
      </w:r>
      <w:r>
        <w:rPr>
          <w:color w:val="808080"/>
          <w:spacing w:val="-2"/>
        </w:rPr>
        <w:t> </w:t>
      </w:r>
      <w:r>
        <w:rPr>
          <w:color w:val="808080"/>
        </w:rPr>
        <w:t>a</w:t>
      </w:r>
      <w:r>
        <w:rPr>
          <w:color w:val="808080"/>
          <w:spacing w:val="-2"/>
        </w:rPr>
        <w:t> </w:t>
      </w:r>
      <w:r>
        <w:rPr>
          <w:color w:val="808080"/>
        </w:rPr>
        <w:t>disability-aware</w:t>
      </w:r>
      <w:r>
        <w:rPr>
          <w:color w:val="808080"/>
          <w:spacing w:val="-4"/>
        </w:rPr>
        <w:t> </w:t>
      </w:r>
      <w:r>
        <w:rPr>
          <w:color w:val="808080"/>
        </w:rPr>
        <w:t>NPM</w:t>
      </w:r>
      <w:r>
        <w:rPr>
          <w:color w:val="808080"/>
          <w:spacing w:val="-4"/>
        </w:rPr>
        <w:t> </w:t>
      </w:r>
      <w:r>
        <w:rPr>
          <w:color w:val="808080"/>
        </w:rPr>
        <w:t>for</w:t>
      </w:r>
      <w:r>
        <w:rPr>
          <w:color w:val="808080"/>
          <w:spacing w:val="-2"/>
        </w:rPr>
        <w:t> </w:t>
      </w:r>
      <w:r>
        <w:rPr>
          <w:color w:val="808080"/>
        </w:rPr>
        <w:t>Queensland</w:t>
      </w:r>
    </w:p>
    <w:p>
      <w:pPr>
        <w:pStyle w:val="BodyText"/>
        <w:spacing w:line="276" w:lineRule="auto" w:before="118"/>
        <w:ind w:left="360" w:right="713"/>
        <w:jc w:val="both"/>
      </w:pPr>
      <w:r>
        <w:rPr/>
        <w:t>OPCAT provides States Parties significant discretion over how they design their NPM. The NPM’s mandate is</w:t>
      </w:r>
      <w:r>
        <w:rPr>
          <w:spacing w:val="1"/>
        </w:rPr>
        <w:t> </w:t>
      </w:r>
      <w:r>
        <w:rPr/>
        <w:t>to visit sites of detention, assess the risks of torture, and provide recommendations to mitigate against these</w:t>
      </w:r>
      <w:r>
        <w:rPr>
          <w:spacing w:val="-47"/>
        </w:rPr>
        <w:t> </w:t>
      </w:r>
      <w:r>
        <w:rPr/>
        <w:t>risks. This must be construed within the context of the CRPD which empowers people with disability to have</w:t>
      </w:r>
      <w:r>
        <w:rPr>
          <w:spacing w:val="1"/>
        </w:rPr>
        <w:t> </w:t>
      </w:r>
      <w:r>
        <w:rPr/>
        <w:t>a voice in all aspects of decision-making around their services.</w:t>
      </w:r>
      <w:r>
        <w:rPr>
          <w:vertAlign w:val="superscript"/>
        </w:rPr>
        <w:t>34</w:t>
      </w:r>
      <w:r>
        <w:rPr>
          <w:vertAlign w:val="baseline"/>
        </w:rPr>
        <w:t> This extends to OPCAT implementation and</w:t>
      </w:r>
      <w:r>
        <w:rPr>
          <w:spacing w:val="1"/>
          <w:vertAlign w:val="baseline"/>
        </w:rPr>
        <w:t> </w:t>
      </w:r>
      <w:r>
        <w:rPr>
          <w:vertAlign w:val="baseline"/>
        </w:rPr>
        <w:t>NPM</w:t>
      </w:r>
      <w:r>
        <w:rPr>
          <w:spacing w:val="-7"/>
          <w:vertAlign w:val="baseline"/>
        </w:rPr>
        <w:t> </w:t>
      </w:r>
      <w:r>
        <w:rPr>
          <w:vertAlign w:val="baseline"/>
        </w:rPr>
        <w:t>design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means</w:t>
      </w:r>
      <w:r>
        <w:rPr>
          <w:spacing w:val="-7"/>
          <w:vertAlign w:val="baseline"/>
        </w:rPr>
        <w:t> </w:t>
      </w:r>
      <w:r>
        <w:rPr>
          <w:vertAlign w:val="baseline"/>
        </w:rPr>
        <w:t>that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voices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9"/>
          <w:vertAlign w:val="baseline"/>
        </w:rPr>
        <w:t> </w:t>
      </w:r>
      <w:r>
        <w:rPr>
          <w:vertAlign w:val="baseline"/>
        </w:rPr>
        <w:t>with</w:t>
      </w:r>
      <w:r>
        <w:rPr>
          <w:spacing w:val="-1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9"/>
          <w:vertAlign w:val="baseline"/>
        </w:rPr>
        <w:t> </w:t>
      </w:r>
      <w:r>
        <w:rPr>
          <w:vertAlign w:val="baseline"/>
        </w:rPr>
        <w:t>must</w:t>
      </w:r>
      <w:r>
        <w:rPr>
          <w:spacing w:val="-7"/>
          <w:vertAlign w:val="baseline"/>
        </w:rPr>
        <w:t> </w:t>
      </w:r>
      <w:r>
        <w:rPr>
          <w:vertAlign w:val="baseline"/>
        </w:rPr>
        <w:t>be</w:t>
      </w:r>
      <w:r>
        <w:rPr>
          <w:spacing w:val="-10"/>
          <w:vertAlign w:val="baseline"/>
        </w:rPr>
        <w:t> </w:t>
      </w:r>
      <w:r>
        <w:rPr>
          <w:vertAlign w:val="baseline"/>
        </w:rPr>
        <w:t>central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design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implementation</w:t>
      </w:r>
      <w:r>
        <w:rPr>
          <w:spacing w:val="-48"/>
          <w:vertAlign w:val="baseline"/>
        </w:rPr>
        <w:t> </w:t>
      </w:r>
      <w:r>
        <w:rPr>
          <w:vertAlign w:val="baseline"/>
        </w:rPr>
        <w:t>of Queensland’s</w:t>
      </w:r>
      <w:r>
        <w:rPr>
          <w:spacing w:val="-1"/>
          <w:vertAlign w:val="baseline"/>
        </w:rPr>
        <w:t> </w:t>
      </w:r>
      <w:r>
        <w:rPr>
          <w:vertAlign w:val="baseline"/>
        </w:rPr>
        <w:t>NPM.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60"/>
        <w:jc w:val="both"/>
      </w:pPr>
      <w:r>
        <w:rPr/>
        <w:t>The</w:t>
      </w:r>
      <w:r>
        <w:rPr>
          <w:spacing w:val="-4"/>
        </w:rPr>
        <w:t> </w:t>
      </w:r>
      <w:r>
        <w:rPr/>
        <w:t>minimum powers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guarantees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NPM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54pt;margin-top:12.246454pt;width:144.050pt;height:.72003pt;mso-position-horizontal-relative:page;mso-position-vertical-relative:paragraph;z-index:-15723008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0"/>
        <w:ind w:left="360" w:right="841" w:firstLine="0"/>
        <w:jc w:val="left"/>
        <w:rPr>
          <w:sz w:val="18"/>
        </w:rPr>
      </w:pPr>
      <w:r>
        <w:rPr>
          <w:position w:val="5"/>
          <w:sz w:val="12"/>
        </w:rPr>
        <w:t>27 </w:t>
      </w:r>
      <w:r>
        <w:rPr>
          <w:sz w:val="18"/>
        </w:rPr>
        <w:t>Australian Human Rights Commission, </w:t>
      </w:r>
      <w:r>
        <w:rPr>
          <w:i/>
          <w:sz w:val="18"/>
        </w:rPr>
        <w:t>Implementing OPCAT in Australia</w:t>
      </w:r>
      <w:r>
        <w:rPr>
          <w:sz w:val="18"/>
        </w:rPr>
        <w:t>, 15; Michael Manthorpe, </w:t>
      </w:r>
      <w:r>
        <w:rPr>
          <w:i/>
          <w:sz w:val="18"/>
        </w:rPr>
        <w:t>Implementation of the Optional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Protocol to the Convention Against Torture and Other Cruel, Inhuman or Degrading Treatment or Punishment </w:t>
      </w:r>
      <w:r>
        <w:rPr>
          <w:sz w:val="18"/>
        </w:rPr>
        <w:t>(Canberra:</w:t>
      </w:r>
      <w:r>
        <w:rPr>
          <w:spacing w:val="1"/>
          <w:sz w:val="18"/>
        </w:rPr>
        <w:t> </w:t>
      </w:r>
      <w:r>
        <w:rPr>
          <w:sz w:val="18"/>
        </w:rPr>
        <w:t>Commonwealth</w:t>
      </w:r>
      <w:r>
        <w:rPr>
          <w:spacing w:val="-2"/>
          <w:sz w:val="18"/>
        </w:rPr>
        <w:t> </w:t>
      </w:r>
      <w:r>
        <w:rPr>
          <w:sz w:val="18"/>
        </w:rPr>
        <w:t>Ombudsman, 2019), 7.</w:t>
      </w:r>
    </w:p>
    <w:p>
      <w:pPr>
        <w:spacing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28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Human</w:t>
      </w:r>
      <w:r>
        <w:rPr>
          <w:spacing w:val="-3"/>
          <w:sz w:val="18"/>
        </w:rPr>
        <w:t> </w:t>
      </w:r>
      <w:r>
        <w:rPr>
          <w:sz w:val="18"/>
        </w:rPr>
        <w:t>Rights</w:t>
      </w:r>
      <w:r>
        <w:rPr>
          <w:spacing w:val="-4"/>
          <w:sz w:val="18"/>
        </w:rPr>
        <w:t> </w:t>
      </w:r>
      <w:r>
        <w:rPr>
          <w:sz w:val="18"/>
        </w:rPr>
        <w:t>Law</w:t>
      </w:r>
      <w:r>
        <w:rPr>
          <w:spacing w:val="-2"/>
          <w:sz w:val="18"/>
        </w:rPr>
        <w:t> </w:t>
      </w:r>
      <w:r>
        <w:rPr>
          <w:sz w:val="18"/>
        </w:rPr>
        <w:t>Centre,</w:t>
      </w:r>
      <w:r>
        <w:rPr>
          <w:spacing w:val="-2"/>
          <w:sz w:val="18"/>
        </w:rPr>
        <w:t> </w:t>
      </w:r>
      <w:r>
        <w:rPr>
          <w:sz w:val="18"/>
        </w:rPr>
        <w:t>“Australia</w:t>
      </w:r>
      <w:r>
        <w:rPr>
          <w:spacing w:val="-3"/>
          <w:sz w:val="18"/>
        </w:rPr>
        <w:t> </w:t>
      </w:r>
      <w:r>
        <w:rPr>
          <w:sz w:val="18"/>
        </w:rPr>
        <w:t>Off</w:t>
      </w:r>
      <w:r>
        <w:rPr>
          <w:spacing w:val="-2"/>
          <w:sz w:val="18"/>
        </w:rPr>
        <w:t> </w:t>
      </w:r>
      <w:r>
        <w:rPr>
          <w:sz w:val="18"/>
        </w:rPr>
        <w:t>Track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Implement</w:t>
      </w:r>
      <w:r>
        <w:rPr>
          <w:spacing w:val="-2"/>
          <w:sz w:val="18"/>
        </w:rPr>
        <w:t> </w:t>
      </w:r>
      <w:r>
        <w:rPr>
          <w:sz w:val="18"/>
        </w:rPr>
        <w:t>Anti-Torture</w:t>
      </w:r>
      <w:r>
        <w:rPr>
          <w:spacing w:val="-4"/>
          <w:sz w:val="18"/>
        </w:rPr>
        <w:t> </w:t>
      </w:r>
      <w:r>
        <w:rPr>
          <w:sz w:val="18"/>
        </w:rPr>
        <w:t>Protocols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International</w:t>
      </w:r>
      <w:r>
        <w:rPr>
          <w:spacing w:val="-3"/>
          <w:sz w:val="18"/>
        </w:rPr>
        <w:t> </w:t>
      </w:r>
      <w:r>
        <w:rPr>
          <w:sz w:val="18"/>
        </w:rPr>
        <w:t>Deadline.”</w:t>
      </w:r>
    </w:p>
    <w:p>
      <w:pPr>
        <w:spacing w:line="276" w:lineRule="auto" w:before="33"/>
        <w:ind w:left="360" w:right="751" w:firstLine="0"/>
        <w:jc w:val="left"/>
        <w:rPr>
          <w:sz w:val="18"/>
        </w:rPr>
      </w:pPr>
      <w:r>
        <w:rPr>
          <w:position w:val="5"/>
          <w:sz w:val="12"/>
        </w:rPr>
        <w:t>29 </w:t>
      </w:r>
      <w:r>
        <w:rPr>
          <w:sz w:val="18"/>
        </w:rPr>
        <w:t>George Brandis, “Torture Convention – The Australian Government OPCAT Announcement,” Human Rights Law Centre, 22</w:t>
      </w:r>
      <w:r>
        <w:rPr>
          <w:spacing w:val="1"/>
          <w:sz w:val="18"/>
        </w:rPr>
        <w:t> </w:t>
      </w:r>
      <w:r>
        <w:rPr>
          <w:sz w:val="18"/>
        </w:rPr>
        <w:t>February 2017, </w:t>
      </w:r>
      <w:hyperlink r:id="rId10">
        <w:r>
          <w:rPr>
            <w:color w:val="0462C1"/>
            <w:sz w:val="18"/>
            <w:u w:val="single" w:color="0462C1"/>
          </w:rPr>
          <w:t>https://www.hrlc.org.au/bulletin-content/2017/2/22/torture-convention-the-australian-government-opcat-</w:t>
        </w:r>
      </w:hyperlink>
      <w:r>
        <w:rPr>
          <w:color w:val="0462C1"/>
          <w:spacing w:val="1"/>
          <w:sz w:val="18"/>
        </w:rPr>
        <w:t> </w:t>
      </w:r>
      <w:hyperlink r:id="rId10">
        <w:r>
          <w:rPr>
            <w:color w:val="0462C1"/>
            <w:sz w:val="18"/>
            <w:u w:val="single" w:color="0462C1"/>
          </w:rPr>
          <w:t>announcement</w:t>
        </w:r>
        <w:r>
          <w:rPr>
            <w:sz w:val="18"/>
          </w:rPr>
          <w:t>; </w:t>
        </w:r>
      </w:hyperlink>
      <w:r>
        <w:rPr>
          <w:sz w:val="18"/>
        </w:rPr>
        <w:t>Manthorpe, </w:t>
      </w:r>
      <w:r>
        <w:rPr>
          <w:i/>
          <w:sz w:val="18"/>
        </w:rPr>
        <w:t>Implementation of the Optional Protocol to the Convention Against Torture and other Cruel, Inhuman or</w:t>
      </w:r>
      <w:r>
        <w:rPr>
          <w:i/>
          <w:spacing w:val="-39"/>
          <w:sz w:val="18"/>
        </w:rPr>
        <w:t> </w:t>
      </w:r>
      <w:r>
        <w:rPr>
          <w:i/>
          <w:sz w:val="18"/>
        </w:rPr>
        <w:t>Degrading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Treatment or Punishment</w:t>
      </w:r>
      <w:r>
        <w:rPr>
          <w:sz w:val="18"/>
        </w:rPr>
        <w:t>, 8-9.</w:t>
      </w:r>
    </w:p>
    <w:p>
      <w:pPr>
        <w:spacing w:line="219" w:lineRule="exact"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30</w:t>
      </w:r>
      <w:r>
        <w:rPr>
          <w:spacing w:val="9"/>
          <w:position w:val="5"/>
          <w:sz w:val="12"/>
        </w:rPr>
        <w:t> </w:t>
      </w:r>
      <w:r>
        <w:rPr>
          <w:sz w:val="18"/>
        </w:rPr>
        <w:t>Disabled</w:t>
      </w:r>
      <w:r>
        <w:rPr>
          <w:spacing w:val="-4"/>
          <w:sz w:val="18"/>
        </w:rPr>
        <w:t> </w:t>
      </w:r>
      <w:r>
        <w:rPr>
          <w:sz w:val="18"/>
        </w:rPr>
        <w:t>People’s</w:t>
      </w:r>
      <w:r>
        <w:rPr>
          <w:spacing w:val="-4"/>
          <w:sz w:val="18"/>
        </w:rPr>
        <w:t> </w:t>
      </w:r>
      <w:r>
        <w:rPr>
          <w:sz w:val="18"/>
        </w:rPr>
        <w:t>Organisations</w:t>
      </w:r>
      <w:r>
        <w:rPr>
          <w:spacing w:val="-2"/>
          <w:sz w:val="18"/>
        </w:rPr>
        <w:t> </w:t>
      </w:r>
      <w:r>
        <w:rPr>
          <w:sz w:val="18"/>
        </w:rPr>
        <w:t>Australia, </w:t>
      </w:r>
      <w:r>
        <w:rPr>
          <w:i/>
          <w:sz w:val="18"/>
        </w:rPr>
        <w:t>Position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Paper: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Disability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Inclusive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National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Preventive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Mechanism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(NPM) </w:t>
      </w:r>
      <w:r>
        <w:rPr>
          <w:sz w:val="18"/>
        </w:rPr>
        <w:t>(Sydney:</w:t>
      </w:r>
    </w:p>
    <w:p>
      <w:pPr>
        <w:spacing w:before="34"/>
        <w:ind w:left="360" w:right="0" w:firstLine="0"/>
        <w:jc w:val="left"/>
        <w:rPr>
          <w:sz w:val="18"/>
        </w:rPr>
      </w:pPr>
      <w:r>
        <w:rPr>
          <w:sz w:val="18"/>
        </w:rPr>
        <w:t>Disabled</w:t>
      </w:r>
      <w:r>
        <w:rPr>
          <w:spacing w:val="-4"/>
          <w:sz w:val="18"/>
        </w:rPr>
        <w:t> </w:t>
      </w:r>
      <w:r>
        <w:rPr>
          <w:sz w:val="18"/>
        </w:rPr>
        <w:t>People’s</w:t>
      </w:r>
      <w:r>
        <w:rPr>
          <w:spacing w:val="-3"/>
          <w:sz w:val="18"/>
        </w:rPr>
        <w:t> </w:t>
      </w:r>
      <w:r>
        <w:rPr>
          <w:sz w:val="18"/>
        </w:rPr>
        <w:t>Organisations</w:t>
      </w:r>
      <w:r>
        <w:rPr>
          <w:spacing w:val="-2"/>
          <w:sz w:val="18"/>
        </w:rPr>
        <w:t> </w:t>
      </w:r>
      <w:r>
        <w:rPr>
          <w:sz w:val="18"/>
        </w:rPr>
        <w:t>Australia,</w:t>
      </w:r>
      <w:r>
        <w:rPr>
          <w:spacing w:val="-2"/>
          <w:sz w:val="18"/>
        </w:rPr>
        <w:t> </w:t>
      </w:r>
      <w:r>
        <w:rPr>
          <w:sz w:val="18"/>
        </w:rPr>
        <w:t>2018),</w:t>
      </w:r>
      <w:r>
        <w:rPr>
          <w:spacing w:val="-3"/>
          <w:sz w:val="18"/>
        </w:rPr>
        <w:t> </w:t>
      </w:r>
      <w:r>
        <w:rPr>
          <w:sz w:val="18"/>
        </w:rPr>
        <w:t>3.</w:t>
      </w:r>
    </w:p>
    <w:p>
      <w:pPr>
        <w:spacing w:before="33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31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Richard</w:t>
      </w:r>
      <w:r>
        <w:rPr>
          <w:spacing w:val="-4"/>
          <w:sz w:val="18"/>
        </w:rPr>
        <w:t> </w:t>
      </w:r>
      <w:r>
        <w:rPr>
          <w:sz w:val="18"/>
        </w:rPr>
        <w:t>Harding,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Neil</w:t>
      </w:r>
      <w:r>
        <w:rPr>
          <w:spacing w:val="-2"/>
          <w:sz w:val="18"/>
        </w:rPr>
        <w:t> </w:t>
      </w:r>
      <w:r>
        <w:rPr>
          <w:sz w:val="18"/>
        </w:rPr>
        <w:t>Morgan,</w:t>
      </w:r>
      <w:r>
        <w:rPr>
          <w:spacing w:val="-2"/>
          <w:sz w:val="18"/>
        </w:rPr>
        <w:t> </w:t>
      </w:r>
      <w:r>
        <w:rPr>
          <w:sz w:val="18"/>
        </w:rPr>
        <w:t>“Ratifying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Implementing</w:t>
      </w:r>
      <w:r>
        <w:rPr>
          <w:spacing w:val="-3"/>
          <w:sz w:val="18"/>
        </w:rPr>
        <w:t> </w:t>
      </w:r>
      <w:r>
        <w:rPr>
          <w:sz w:val="18"/>
        </w:rPr>
        <w:t>OPCAT:</w:t>
      </w:r>
      <w:r>
        <w:rPr>
          <w:spacing w:val="-1"/>
          <w:sz w:val="18"/>
        </w:rPr>
        <w:t> </w:t>
      </w:r>
      <w:r>
        <w:rPr>
          <w:sz w:val="18"/>
        </w:rPr>
        <w:t>Has</w:t>
      </w:r>
      <w:r>
        <w:rPr>
          <w:spacing w:val="-3"/>
          <w:sz w:val="18"/>
        </w:rPr>
        <w:t> </w:t>
      </w:r>
      <w:r>
        <w:rPr>
          <w:sz w:val="18"/>
        </w:rPr>
        <w:t>Australia</w:t>
      </w:r>
      <w:r>
        <w:rPr>
          <w:spacing w:val="-2"/>
          <w:sz w:val="18"/>
        </w:rPr>
        <w:t> </w:t>
      </w:r>
      <w:r>
        <w:rPr>
          <w:sz w:val="18"/>
        </w:rPr>
        <w:t>Missed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Boat?”</w:t>
      </w:r>
      <w:r>
        <w:rPr>
          <w:spacing w:val="-2"/>
          <w:sz w:val="18"/>
        </w:rPr>
        <w:t> </w:t>
      </w:r>
      <w:r>
        <w:rPr>
          <w:sz w:val="18"/>
        </w:rPr>
        <w:t>(paper</w:t>
      </w:r>
      <w:r>
        <w:rPr>
          <w:spacing w:val="-2"/>
          <w:sz w:val="18"/>
        </w:rPr>
        <w:t> </w:t>
      </w:r>
      <w:r>
        <w:rPr>
          <w:sz w:val="18"/>
        </w:rPr>
        <w:t>presented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the</w:t>
      </w:r>
    </w:p>
    <w:p>
      <w:pPr>
        <w:spacing w:before="32"/>
        <w:ind w:left="360" w:right="0" w:firstLine="0"/>
        <w:jc w:val="left"/>
        <w:rPr>
          <w:sz w:val="18"/>
        </w:rPr>
      </w:pPr>
      <w:r>
        <w:rPr>
          <w:sz w:val="18"/>
        </w:rPr>
        <w:t>Implementing</w:t>
      </w:r>
      <w:r>
        <w:rPr>
          <w:spacing w:val="-3"/>
          <w:sz w:val="18"/>
        </w:rPr>
        <w:t> </w:t>
      </w:r>
      <w:r>
        <w:rPr>
          <w:sz w:val="18"/>
        </w:rPr>
        <w:t>Human</w:t>
      </w:r>
      <w:r>
        <w:rPr>
          <w:spacing w:val="-2"/>
          <w:sz w:val="18"/>
        </w:rPr>
        <w:t> </w:t>
      </w:r>
      <w:r>
        <w:rPr>
          <w:sz w:val="18"/>
        </w:rPr>
        <w:t>Rights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Closed</w:t>
      </w:r>
      <w:r>
        <w:rPr>
          <w:spacing w:val="-3"/>
          <w:sz w:val="18"/>
        </w:rPr>
        <w:t> </w:t>
      </w:r>
      <w:r>
        <w:rPr>
          <w:sz w:val="18"/>
        </w:rPr>
        <w:t>Environments</w:t>
      </w:r>
      <w:r>
        <w:rPr>
          <w:spacing w:val="-3"/>
          <w:sz w:val="18"/>
        </w:rPr>
        <w:t> </w:t>
      </w:r>
      <w:r>
        <w:rPr>
          <w:sz w:val="18"/>
        </w:rPr>
        <w:t>Conference, Monash</w:t>
      </w:r>
      <w:r>
        <w:rPr>
          <w:spacing w:val="-2"/>
          <w:sz w:val="18"/>
        </w:rPr>
        <w:t> </w:t>
      </w:r>
      <w:r>
        <w:rPr>
          <w:sz w:val="18"/>
        </w:rPr>
        <w:t>University,</w:t>
      </w:r>
      <w:r>
        <w:rPr>
          <w:spacing w:val="-1"/>
          <w:sz w:val="18"/>
        </w:rPr>
        <w:t> </w:t>
      </w:r>
      <w:r>
        <w:rPr>
          <w:sz w:val="18"/>
        </w:rPr>
        <w:t>Melbourne,</w:t>
      </w:r>
      <w:r>
        <w:rPr>
          <w:spacing w:val="-2"/>
          <w:sz w:val="18"/>
        </w:rPr>
        <w:t> </w:t>
      </w:r>
      <w:r>
        <w:rPr>
          <w:sz w:val="18"/>
        </w:rPr>
        <w:t>21</w:t>
      </w:r>
      <w:r>
        <w:rPr>
          <w:spacing w:val="-1"/>
          <w:sz w:val="18"/>
        </w:rPr>
        <w:t> </w:t>
      </w:r>
      <w:r>
        <w:rPr>
          <w:sz w:val="18"/>
        </w:rPr>
        <w:t>February</w:t>
      </w:r>
      <w:r>
        <w:rPr>
          <w:spacing w:val="-3"/>
          <w:sz w:val="18"/>
        </w:rPr>
        <w:t> </w:t>
      </w:r>
      <w:r>
        <w:rPr>
          <w:sz w:val="18"/>
        </w:rPr>
        <w:t>2012),</w:t>
      </w:r>
      <w:r>
        <w:rPr>
          <w:spacing w:val="-1"/>
          <w:sz w:val="18"/>
        </w:rPr>
        <w:t> </w:t>
      </w:r>
      <w:r>
        <w:rPr>
          <w:sz w:val="18"/>
        </w:rPr>
        <w:t>6.</w:t>
      </w:r>
    </w:p>
    <w:p>
      <w:pPr>
        <w:spacing w:line="276" w:lineRule="auto" w:before="35"/>
        <w:ind w:left="360" w:right="1001" w:firstLine="0"/>
        <w:jc w:val="left"/>
        <w:rPr>
          <w:sz w:val="18"/>
        </w:rPr>
      </w:pPr>
      <w:r>
        <w:rPr>
          <w:position w:val="5"/>
          <w:sz w:val="12"/>
        </w:rPr>
        <w:t>32 </w:t>
      </w:r>
      <w:r>
        <w:rPr>
          <w:sz w:val="18"/>
        </w:rPr>
        <w:t>Manthorpe, </w:t>
      </w:r>
      <w:r>
        <w:rPr>
          <w:i/>
          <w:sz w:val="18"/>
        </w:rPr>
        <w:t>Implementation of the Optional Protocol to the Convention Against Torture and other Cruel, Inhuman or Degrading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Treatment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Punishment</w:t>
      </w:r>
      <w:r>
        <w:rPr>
          <w:sz w:val="18"/>
        </w:rPr>
        <w:t>, 25.</w:t>
      </w:r>
    </w:p>
    <w:p>
      <w:pPr>
        <w:spacing w:line="218" w:lineRule="exact"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33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Queensland</w:t>
      </w:r>
      <w:r>
        <w:rPr>
          <w:spacing w:val="-2"/>
          <w:sz w:val="18"/>
        </w:rPr>
        <w:t> </w:t>
      </w:r>
      <w:r>
        <w:rPr>
          <w:sz w:val="18"/>
        </w:rPr>
        <w:t>Advocacy</w:t>
      </w:r>
      <w:r>
        <w:rPr>
          <w:spacing w:val="-3"/>
          <w:sz w:val="18"/>
        </w:rPr>
        <w:t> </w:t>
      </w:r>
      <w:r>
        <w:rPr>
          <w:sz w:val="18"/>
        </w:rPr>
        <w:t>Incorporated,</w:t>
      </w:r>
      <w:r>
        <w:rPr>
          <w:spacing w:val="-3"/>
          <w:sz w:val="18"/>
        </w:rPr>
        <w:t> </w:t>
      </w:r>
      <w:r>
        <w:rPr>
          <w:i/>
          <w:sz w:val="18"/>
        </w:rPr>
        <w:t>OPCAT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Australia</w:t>
      </w:r>
      <w:r>
        <w:rPr>
          <w:i/>
          <w:spacing w:val="-2"/>
          <w:sz w:val="18"/>
        </w:rPr>
        <w:t> </w:t>
      </w:r>
      <w:r>
        <w:rPr>
          <w:sz w:val="18"/>
        </w:rPr>
        <w:t>(Brisbane:</w:t>
      </w:r>
      <w:r>
        <w:rPr>
          <w:spacing w:val="-3"/>
          <w:sz w:val="18"/>
        </w:rPr>
        <w:t> </w:t>
      </w:r>
      <w:r>
        <w:rPr>
          <w:sz w:val="18"/>
        </w:rPr>
        <w:t>Queensland</w:t>
      </w:r>
      <w:r>
        <w:rPr>
          <w:spacing w:val="-2"/>
          <w:sz w:val="18"/>
        </w:rPr>
        <w:t> </w:t>
      </w:r>
      <w:r>
        <w:rPr>
          <w:sz w:val="18"/>
        </w:rPr>
        <w:t>Advocacy</w:t>
      </w:r>
      <w:r>
        <w:rPr>
          <w:spacing w:val="-3"/>
          <w:sz w:val="18"/>
        </w:rPr>
        <w:t> </w:t>
      </w:r>
      <w:r>
        <w:rPr>
          <w:sz w:val="18"/>
        </w:rPr>
        <w:t>Incorporated,</w:t>
      </w:r>
      <w:r>
        <w:rPr>
          <w:spacing w:val="-3"/>
          <w:sz w:val="18"/>
        </w:rPr>
        <w:t> </w:t>
      </w:r>
      <w:r>
        <w:rPr>
          <w:sz w:val="18"/>
        </w:rPr>
        <w:t>2017),</w:t>
      </w:r>
      <w:r>
        <w:rPr>
          <w:spacing w:val="-3"/>
          <w:sz w:val="18"/>
        </w:rPr>
        <w:t> </w:t>
      </w:r>
      <w:r>
        <w:rPr>
          <w:sz w:val="18"/>
        </w:rPr>
        <w:t>10.</w:t>
      </w:r>
    </w:p>
    <w:p>
      <w:pPr>
        <w:spacing w:before="32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34</w:t>
      </w:r>
      <w:r>
        <w:rPr>
          <w:spacing w:val="11"/>
          <w:position w:val="5"/>
          <w:sz w:val="12"/>
        </w:rPr>
        <w:t> </w:t>
      </w:r>
      <w:r>
        <w:rPr>
          <w:i/>
          <w:sz w:val="18"/>
        </w:rPr>
        <w:t>Convention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Rights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Persons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Disabilities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Article</w:t>
      </w:r>
      <w:r>
        <w:rPr>
          <w:spacing w:val="-3"/>
          <w:sz w:val="18"/>
        </w:rPr>
        <w:t> </w:t>
      </w:r>
      <w:r>
        <w:rPr>
          <w:sz w:val="18"/>
        </w:rPr>
        <w:t>4(3); Ramcharan</w:t>
      </w:r>
      <w:r>
        <w:rPr>
          <w:spacing w:val="-3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al., </w:t>
      </w:r>
      <w:r>
        <w:rPr>
          <w:i/>
          <w:sz w:val="18"/>
        </w:rPr>
        <w:t>Experience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Restrictive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Practices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4.</w:t>
      </w:r>
    </w:p>
    <w:p>
      <w:pPr>
        <w:spacing w:after="0"/>
        <w:jc w:val="left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40" w:lineRule="auto" w:before="75" w:after="0"/>
        <w:ind w:left="1080" w:right="0" w:hanging="361"/>
        <w:jc w:val="left"/>
        <w:rPr>
          <w:sz w:val="22"/>
        </w:rPr>
      </w:pPr>
      <w:r>
        <w:rPr>
          <w:sz w:val="22"/>
        </w:rPr>
        <w:t>Independence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structure,</w:t>
      </w:r>
      <w:r>
        <w:rPr>
          <w:spacing w:val="-4"/>
          <w:sz w:val="22"/>
        </w:rPr>
        <w:t> </w:t>
      </w:r>
      <w:r>
        <w:rPr>
          <w:sz w:val="22"/>
        </w:rPr>
        <w:t>staffing,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financing;</w:t>
      </w:r>
      <w:r>
        <w:rPr>
          <w:sz w:val="22"/>
          <w:vertAlign w:val="superscript"/>
        </w:rPr>
        <w:t>35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73" w:lineRule="auto" w:before="41" w:after="0"/>
        <w:ind w:left="1080" w:right="716" w:hanging="360"/>
        <w:jc w:val="left"/>
        <w:rPr>
          <w:sz w:val="22"/>
        </w:rPr>
      </w:pPr>
      <w:r>
        <w:rPr>
          <w:sz w:val="22"/>
        </w:rPr>
        <w:t>Necessary</w:t>
      </w:r>
      <w:r>
        <w:rPr>
          <w:spacing w:val="47"/>
          <w:sz w:val="22"/>
        </w:rPr>
        <w:t> </w:t>
      </w:r>
      <w:r>
        <w:rPr>
          <w:sz w:val="22"/>
        </w:rPr>
        <w:t>experience,</w:t>
      </w:r>
      <w:r>
        <w:rPr>
          <w:spacing w:val="48"/>
          <w:sz w:val="22"/>
        </w:rPr>
        <w:t> </w:t>
      </w:r>
      <w:r>
        <w:rPr>
          <w:sz w:val="22"/>
        </w:rPr>
        <w:t>capabilities,</w:t>
      </w:r>
      <w:r>
        <w:rPr>
          <w:spacing w:val="47"/>
          <w:sz w:val="22"/>
        </w:rPr>
        <w:t> </w:t>
      </w:r>
      <w:r>
        <w:rPr>
          <w:sz w:val="22"/>
        </w:rPr>
        <w:t>and</w:t>
      </w:r>
      <w:r>
        <w:rPr>
          <w:spacing w:val="47"/>
          <w:sz w:val="22"/>
        </w:rPr>
        <w:t> </w:t>
      </w:r>
      <w:r>
        <w:rPr>
          <w:sz w:val="22"/>
        </w:rPr>
        <w:t>expertise</w:t>
      </w:r>
      <w:r>
        <w:rPr>
          <w:spacing w:val="47"/>
          <w:sz w:val="22"/>
        </w:rPr>
        <w:t> </w:t>
      </w:r>
      <w:r>
        <w:rPr>
          <w:sz w:val="22"/>
        </w:rPr>
        <w:t>among</w:t>
      </w:r>
      <w:r>
        <w:rPr>
          <w:spacing w:val="46"/>
          <w:sz w:val="22"/>
        </w:rPr>
        <w:t> </w:t>
      </w:r>
      <w:r>
        <w:rPr>
          <w:sz w:val="22"/>
        </w:rPr>
        <w:t>staff,</w:t>
      </w:r>
      <w:r>
        <w:rPr>
          <w:spacing w:val="47"/>
          <w:sz w:val="22"/>
        </w:rPr>
        <w:t> </w:t>
      </w:r>
      <w:r>
        <w:rPr>
          <w:sz w:val="22"/>
        </w:rPr>
        <w:t>including</w:t>
      </w:r>
      <w:r>
        <w:rPr>
          <w:spacing w:val="45"/>
          <w:sz w:val="22"/>
        </w:rPr>
        <w:t> </w:t>
      </w:r>
      <w:r>
        <w:rPr>
          <w:sz w:val="22"/>
        </w:rPr>
        <w:t>that</w:t>
      </w:r>
      <w:r>
        <w:rPr>
          <w:spacing w:val="45"/>
          <w:sz w:val="22"/>
        </w:rPr>
        <w:t> </w:t>
      </w:r>
      <w:r>
        <w:rPr>
          <w:sz w:val="22"/>
        </w:rPr>
        <w:t>regarding</w:t>
      </w:r>
      <w:r>
        <w:rPr>
          <w:spacing w:val="45"/>
          <w:sz w:val="22"/>
        </w:rPr>
        <w:t> </w:t>
      </w:r>
      <w:r>
        <w:rPr>
          <w:sz w:val="22"/>
        </w:rPr>
        <w:t>minority</w:t>
      </w:r>
      <w:r>
        <w:rPr>
          <w:spacing w:val="-46"/>
          <w:sz w:val="22"/>
        </w:rPr>
        <w:t> </w:t>
      </w:r>
      <w:r>
        <w:rPr>
          <w:sz w:val="22"/>
        </w:rPr>
        <w:t>groups;</w:t>
      </w:r>
      <w:r>
        <w:rPr>
          <w:sz w:val="22"/>
          <w:vertAlign w:val="superscript"/>
        </w:rPr>
        <w:t>36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40" w:lineRule="auto" w:before="4" w:after="0"/>
        <w:ind w:left="1080" w:right="0" w:hanging="361"/>
        <w:jc w:val="left"/>
        <w:rPr>
          <w:sz w:val="22"/>
        </w:rPr>
      </w:pPr>
      <w:r>
        <w:rPr>
          <w:sz w:val="22"/>
        </w:rPr>
        <w:t>Sufficient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resources including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multidisciplinary</w:t>
      </w:r>
      <w:r>
        <w:rPr>
          <w:spacing w:val="-4"/>
          <w:sz w:val="22"/>
        </w:rPr>
        <w:t> </w:t>
      </w:r>
      <w:r>
        <w:rPr>
          <w:sz w:val="22"/>
        </w:rPr>
        <w:t>team;</w:t>
      </w:r>
      <w:r>
        <w:rPr>
          <w:sz w:val="22"/>
          <w:vertAlign w:val="superscript"/>
        </w:rPr>
        <w:t>37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73" w:lineRule="auto" w:before="41" w:after="0"/>
        <w:ind w:left="1080" w:right="717" w:hanging="360"/>
        <w:jc w:val="left"/>
        <w:rPr>
          <w:sz w:val="22"/>
        </w:rPr>
      </w:pP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all places of deprivation of liberty, including relevant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and information, and to</w:t>
      </w:r>
      <w:r>
        <w:rPr>
          <w:spacing w:val="-47"/>
          <w:sz w:val="22"/>
        </w:rPr>
        <w:t> </w:t>
      </w:r>
      <w:r>
        <w:rPr>
          <w:sz w:val="22"/>
        </w:rPr>
        <w:t>speak</w:t>
      </w:r>
      <w:r>
        <w:rPr>
          <w:spacing w:val="-1"/>
          <w:sz w:val="22"/>
        </w:rPr>
        <w:t> </w:t>
      </w:r>
      <w:r>
        <w:rPr>
          <w:sz w:val="22"/>
        </w:rPr>
        <w:t>privately with detainees and</w:t>
      </w:r>
      <w:r>
        <w:rPr>
          <w:spacing w:val="-1"/>
          <w:sz w:val="22"/>
        </w:rPr>
        <w:t> </w:t>
      </w:r>
      <w:r>
        <w:rPr>
          <w:sz w:val="22"/>
        </w:rPr>
        <w:t>staff.</w:t>
      </w:r>
      <w:r>
        <w:rPr>
          <w:sz w:val="22"/>
          <w:vertAlign w:val="superscript"/>
        </w:rPr>
        <w:t>38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360" w:right="714"/>
        <w:jc w:val="both"/>
      </w:pPr>
      <w:r>
        <w:rPr/>
        <w:t>Queensland therefore has an opportunity to design an NPM that is disability-aware from the start. An NPM</w:t>
      </w:r>
      <w:r>
        <w:rPr>
          <w:spacing w:val="1"/>
        </w:rPr>
        <w:t> </w:t>
      </w:r>
      <w:r>
        <w:rPr/>
        <w:t>that is disability-aware is one that is aware of, understands, and meets the needs of people with disability. It</w:t>
      </w:r>
      <w:r>
        <w:rPr>
          <w:spacing w:val="1"/>
        </w:rPr>
        <w:t> </w:t>
      </w:r>
      <w:r>
        <w:rPr/>
        <w:t>must understand the legislative frameworks that support people with disability and which govern many</w:t>
      </w:r>
      <w:r>
        <w:rPr>
          <w:spacing w:val="1"/>
        </w:rPr>
        <w:t> </w:t>
      </w:r>
      <w:r>
        <w:rPr/>
        <w:t>aspects of their lives. And it must be aware of the barriers, both environmental and attitudinal, that deny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freedoms,</w:t>
      </w:r>
      <w:r>
        <w:rPr>
          <w:spacing w:val="1"/>
        </w:rPr>
        <w:t> </w:t>
      </w:r>
      <w:r>
        <w:rPr/>
        <w:t>demonstrating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intimate</w:t>
      </w:r>
      <w:r>
        <w:rPr>
          <w:spacing w:val="-47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lived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Australians</w:t>
      </w:r>
      <w:r>
        <w:rPr>
          <w:spacing w:val="-5"/>
        </w:rPr>
        <w:t> </w:t>
      </w:r>
      <w:r>
        <w:rPr/>
        <w:t>with disability.</w:t>
      </w:r>
      <w:r>
        <w:rPr>
          <w:vertAlign w:val="superscript"/>
        </w:rPr>
        <w:t>39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Best</w:t>
      </w:r>
      <w:r>
        <w:rPr>
          <w:spacing w:val="-3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NPM</w:t>
      </w:r>
      <w:r>
        <w:rPr>
          <w:spacing w:val="-1"/>
        </w:rPr>
        <w:t> </w:t>
      </w:r>
      <w:r>
        <w:rPr/>
        <w:t>design</w:t>
      </w:r>
      <w:r>
        <w:rPr>
          <w:spacing w:val="-2"/>
        </w:rPr>
        <w:t> </w:t>
      </w:r>
      <w:r>
        <w:rPr/>
        <w:t>recognises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over-represented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sites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detention.</w:t>
      </w:r>
      <w:r>
        <w:rPr>
          <w:spacing w:val="-47"/>
        </w:rPr>
        <w:t> </w:t>
      </w:r>
      <w:r>
        <w:rPr/>
        <w:t>Issues relating to disability must therefore be a core feature of all monitoring activity.</w:t>
      </w:r>
      <w:r>
        <w:rPr>
          <w:vertAlign w:val="superscript"/>
        </w:rPr>
        <w:t>40</w:t>
      </w:r>
      <w:r>
        <w:rPr>
          <w:vertAlign w:val="baseline"/>
        </w:rPr>
        <w:t> In this sense, a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disability-aware NPM would assist in identifying individual and systemic human rights violations and provide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framework</w:t>
      </w:r>
      <w:r>
        <w:rPr>
          <w:spacing w:val="-12"/>
          <w:vertAlign w:val="baseline"/>
        </w:rPr>
        <w:t> </w:t>
      </w:r>
      <w:r>
        <w:rPr>
          <w:vertAlign w:val="baseline"/>
        </w:rPr>
        <w:t>for</w:t>
      </w:r>
      <w:r>
        <w:rPr>
          <w:spacing w:val="-12"/>
          <w:vertAlign w:val="baseline"/>
        </w:rPr>
        <w:t> </w:t>
      </w:r>
      <w:r>
        <w:rPr>
          <w:vertAlign w:val="baseline"/>
        </w:rPr>
        <w:t>addressing</w:t>
      </w:r>
      <w:r>
        <w:rPr>
          <w:spacing w:val="-12"/>
          <w:vertAlign w:val="baseline"/>
        </w:rPr>
        <w:t> </w:t>
      </w:r>
      <w:r>
        <w:rPr>
          <w:vertAlign w:val="baseline"/>
        </w:rPr>
        <w:t>them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disability-responsive</w:t>
      </w:r>
      <w:r>
        <w:rPr>
          <w:spacing w:val="-11"/>
          <w:vertAlign w:val="baseline"/>
        </w:rPr>
        <w:t> </w:t>
      </w:r>
      <w:r>
        <w:rPr>
          <w:vertAlign w:val="baseline"/>
        </w:rPr>
        <w:t>way.</w:t>
      </w:r>
      <w:r>
        <w:rPr>
          <w:vertAlign w:val="superscript"/>
        </w:rPr>
        <w:t>41</w:t>
      </w:r>
      <w:r>
        <w:rPr>
          <w:spacing w:val="-10"/>
          <w:vertAlign w:val="baseline"/>
        </w:rPr>
        <w:t> </w:t>
      </w:r>
      <w:r>
        <w:rPr>
          <w:vertAlign w:val="baseline"/>
        </w:rPr>
        <w:t>As</w:t>
      </w:r>
      <w:r>
        <w:rPr>
          <w:spacing w:val="-12"/>
          <w:vertAlign w:val="baseline"/>
        </w:rPr>
        <w:t> </w:t>
      </w:r>
      <w:r>
        <w:rPr>
          <w:vertAlign w:val="baseline"/>
        </w:rPr>
        <w:t>Weller</w:t>
      </w:r>
      <w:r>
        <w:rPr>
          <w:spacing w:val="-11"/>
          <w:vertAlign w:val="baseline"/>
        </w:rPr>
        <w:t> </w:t>
      </w:r>
      <w:r>
        <w:rPr>
          <w:vertAlign w:val="baseline"/>
        </w:rPr>
        <w:t>writes,</w:t>
      </w:r>
      <w:r>
        <w:rPr>
          <w:spacing w:val="-11"/>
          <w:vertAlign w:val="baseline"/>
        </w:rPr>
        <w:t> </w:t>
      </w:r>
      <w:r>
        <w:rPr>
          <w:vertAlign w:val="baseline"/>
        </w:rPr>
        <w:t>“the</w:t>
      </w:r>
      <w:r>
        <w:rPr>
          <w:spacing w:val="-12"/>
          <w:vertAlign w:val="baseline"/>
        </w:rPr>
        <w:t> </w:t>
      </w:r>
      <w:r>
        <w:rPr>
          <w:vertAlign w:val="baseline"/>
        </w:rPr>
        <w:t>first</w:t>
      </w:r>
      <w:r>
        <w:rPr>
          <w:spacing w:val="-11"/>
          <w:vertAlign w:val="baseline"/>
        </w:rPr>
        <w:t> </w:t>
      </w:r>
      <w:r>
        <w:rPr>
          <w:vertAlign w:val="baseline"/>
        </w:rPr>
        <w:t>task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47"/>
          <w:vertAlign w:val="baseline"/>
        </w:rPr>
        <w:t> </w:t>
      </w:r>
      <w:r>
        <w:rPr>
          <w:vertAlign w:val="baseline"/>
        </w:rPr>
        <w:t>inclusive</w:t>
      </w:r>
      <w:r>
        <w:rPr>
          <w:spacing w:val="-6"/>
          <w:vertAlign w:val="baseline"/>
        </w:rPr>
        <w:t> </w:t>
      </w:r>
      <w:r>
        <w:rPr>
          <w:vertAlign w:val="baseline"/>
        </w:rPr>
        <w:t>NPM</w:t>
      </w:r>
      <w:r>
        <w:rPr>
          <w:spacing w:val="-5"/>
          <w:vertAlign w:val="baseline"/>
        </w:rPr>
        <w:t> </w:t>
      </w:r>
      <w:r>
        <w:rPr>
          <w:vertAlign w:val="baseline"/>
        </w:rPr>
        <w:t>is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recognise</w:t>
      </w:r>
      <w:r>
        <w:rPr>
          <w:spacing w:val="-5"/>
          <w:vertAlign w:val="baseline"/>
        </w:rPr>
        <w:t> </w:t>
      </w:r>
      <w:r>
        <w:rPr>
          <w:vertAlign w:val="baseline"/>
        </w:rPr>
        <w:t>discrimination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on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basis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disability…</w:t>
      </w:r>
      <w:r>
        <w:rPr>
          <w:spacing w:val="-5"/>
          <w:vertAlign w:val="baseline"/>
        </w:rPr>
        <w:t> </w:t>
      </w:r>
      <w:r>
        <w:rPr>
          <w:vertAlign w:val="baseline"/>
        </w:rPr>
        <w:t>NPMs</w:t>
      </w:r>
      <w:r>
        <w:rPr>
          <w:spacing w:val="-8"/>
          <w:vertAlign w:val="baseline"/>
        </w:rPr>
        <w:t> </w:t>
      </w:r>
      <w:r>
        <w:rPr>
          <w:vertAlign w:val="baseline"/>
        </w:rPr>
        <w:t>must</w:t>
      </w:r>
      <w:r>
        <w:rPr>
          <w:spacing w:val="-5"/>
          <w:vertAlign w:val="baseline"/>
        </w:rPr>
        <w:t> </w:t>
      </w:r>
      <w:r>
        <w:rPr>
          <w:vertAlign w:val="baseline"/>
        </w:rPr>
        <w:t>make</w:t>
      </w:r>
      <w:r>
        <w:rPr>
          <w:spacing w:val="-5"/>
          <w:vertAlign w:val="baseline"/>
        </w:rPr>
        <w:t> </w:t>
      </w:r>
      <w:r>
        <w:rPr>
          <w:vertAlign w:val="baseline"/>
        </w:rPr>
        <w:t>themselves</w:t>
      </w:r>
      <w:r>
        <w:rPr>
          <w:spacing w:val="-6"/>
          <w:vertAlign w:val="baseline"/>
        </w:rPr>
        <w:t> </w:t>
      </w:r>
      <w:r>
        <w:rPr>
          <w:vertAlign w:val="baseline"/>
        </w:rPr>
        <w:t>aware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systemic manifestation of discrimination on the basis of disability, the disproportionate incidence of</w:t>
      </w:r>
      <w:r>
        <w:rPr>
          <w:spacing w:val="1"/>
          <w:vertAlign w:val="baseline"/>
        </w:rPr>
        <w:t> </w:t>
      </w:r>
      <w:r>
        <w:rPr>
          <w:vertAlign w:val="baseline"/>
        </w:rPr>
        <w:t>deprivation of liberty, and impacts of discriminatory assumptions about people with disabilities.”</w:t>
      </w:r>
      <w:r>
        <w:rPr>
          <w:vertAlign w:val="superscript"/>
        </w:rPr>
        <w:t>42</w:t>
      </w:r>
      <w:r>
        <w:rPr>
          <w:vertAlign w:val="baseline"/>
        </w:rPr>
        <w:t> There is</w:t>
      </w:r>
      <w:r>
        <w:rPr>
          <w:spacing w:val="1"/>
          <w:vertAlign w:val="baseline"/>
        </w:rPr>
        <w:t> </w:t>
      </w:r>
      <w:r>
        <w:rPr>
          <w:vertAlign w:val="baseline"/>
        </w:rPr>
        <w:t>clearly both a significant need and opportunity for Queensland’s NPM to be designed in a disability-inclusive</w:t>
      </w:r>
      <w:r>
        <w:rPr>
          <w:spacing w:val="1"/>
          <w:vertAlign w:val="baseline"/>
        </w:rPr>
        <w:t> </w:t>
      </w:r>
      <w:r>
        <w:rPr>
          <w:vertAlign w:val="baseline"/>
        </w:rPr>
        <w:t>manner.</w:t>
      </w:r>
      <w:r>
        <w:rPr>
          <w:spacing w:val="-2"/>
          <w:vertAlign w:val="baseline"/>
        </w:rPr>
        <w:t> </w:t>
      </w:r>
      <w:r>
        <w:rPr>
          <w:vertAlign w:val="baseline"/>
        </w:rPr>
        <w:t>But</w:t>
      </w:r>
      <w:r>
        <w:rPr>
          <w:spacing w:val="-2"/>
          <w:vertAlign w:val="baseline"/>
        </w:rPr>
        <w:t> </w:t>
      </w:r>
      <w:r>
        <w:rPr>
          <w:vertAlign w:val="baseline"/>
        </w:rPr>
        <w:t>what</w:t>
      </w:r>
      <w:r>
        <w:rPr>
          <w:spacing w:val="-3"/>
          <w:vertAlign w:val="baseline"/>
        </w:rPr>
        <w:t> </w:t>
      </w:r>
      <w:r>
        <w:rPr>
          <w:vertAlign w:val="baseline"/>
        </w:rPr>
        <w:t>specific</w:t>
      </w:r>
      <w:r>
        <w:rPr>
          <w:spacing w:val="-5"/>
          <w:vertAlign w:val="baseline"/>
        </w:rPr>
        <w:t> </w:t>
      </w:r>
      <w:r>
        <w:rPr>
          <w:vertAlign w:val="baseline"/>
        </w:rPr>
        <w:t>elements</w:t>
      </w:r>
      <w:r>
        <w:rPr>
          <w:spacing w:val="-2"/>
          <w:vertAlign w:val="baseline"/>
        </w:rPr>
        <w:t> </w:t>
      </w:r>
      <w:r>
        <w:rPr>
          <w:vertAlign w:val="baseline"/>
        </w:rPr>
        <w:t>make an</w:t>
      </w:r>
      <w:r>
        <w:rPr>
          <w:spacing w:val="-1"/>
          <w:vertAlign w:val="baseline"/>
        </w:rPr>
        <w:t> </w:t>
      </w:r>
      <w:r>
        <w:rPr>
          <w:vertAlign w:val="baseline"/>
        </w:rPr>
        <w:t>NPM disability-inclusive?</w:t>
      </w:r>
    </w:p>
    <w:p>
      <w:pPr>
        <w:pStyle w:val="BodyText"/>
        <w:spacing w:before="11"/>
        <w:rPr>
          <w:sz w:val="30"/>
        </w:rPr>
      </w:pPr>
    </w:p>
    <w:p>
      <w:pPr>
        <w:pStyle w:val="Heading4"/>
        <w:rPr>
          <w:i/>
        </w:rPr>
      </w:pPr>
      <w:r>
        <w:rPr>
          <w:i/>
          <w:color w:val="7E7E7E"/>
        </w:rPr>
        <w:t>Broad</w:t>
      </w:r>
      <w:r>
        <w:rPr>
          <w:i/>
          <w:color w:val="7E7E7E"/>
          <w:spacing w:val="-3"/>
        </w:rPr>
        <w:t> </w:t>
      </w:r>
      <w:r>
        <w:rPr>
          <w:i/>
          <w:color w:val="7E7E7E"/>
        </w:rPr>
        <w:t>Conception</w:t>
      </w:r>
      <w:r>
        <w:rPr>
          <w:i/>
          <w:color w:val="7E7E7E"/>
          <w:spacing w:val="-3"/>
        </w:rPr>
        <w:t> </w:t>
      </w:r>
      <w:r>
        <w:rPr>
          <w:i/>
          <w:color w:val="7E7E7E"/>
        </w:rPr>
        <w:t>of</w:t>
      </w:r>
      <w:r>
        <w:rPr>
          <w:i/>
          <w:color w:val="7E7E7E"/>
          <w:spacing w:val="-3"/>
        </w:rPr>
        <w:t> </w:t>
      </w:r>
      <w:r>
        <w:rPr>
          <w:i/>
          <w:color w:val="7E7E7E"/>
        </w:rPr>
        <w:t>‘Sites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of</w:t>
      </w:r>
      <w:r>
        <w:rPr>
          <w:i/>
          <w:color w:val="7E7E7E"/>
          <w:spacing w:val="-2"/>
        </w:rPr>
        <w:t> </w:t>
      </w:r>
      <w:r>
        <w:rPr>
          <w:i/>
          <w:color w:val="7E7E7E"/>
        </w:rPr>
        <w:t>Detention’</w:t>
      </w:r>
    </w:p>
    <w:p>
      <w:pPr>
        <w:pStyle w:val="BodyText"/>
        <w:spacing w:line="276" w:lineRule="auto" w:before="43"/>
        <w:ind w:left="360" w:right="712"/>
        <w:jc w:val="both"/>
      </w:pPr>
      <w:r>
        <w:rPr/>
        <w:t>Perhaps</w:t>
      </w:r>
      <w:r>
        <w:rPr>
          <w:spacing w:val="-8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/>
        <w:t>meaningful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Queensland’s</w:t>
      </w:r>
      <w:r>
        <w:rPr>
          <w:spacing w:val="-4"/>
        </w:rPr>
        <w:t> </w:t>
      </w:r>
      <w:r>
        <w:rPr/>
        <w:t>NPM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disability-aware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ensuring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people</w:t>
      </w:r>
      <w:r>
        <w:rPr>
          <w:spacing w:val="-48"/>
        </w:rPr>
        <w:t> </w:t>
      </w:r>
      <w:r>
        <w:rPr/>
        <w:t>with disability detained in sites of detention are within its remit. This requires a broad conception of what</w:t>
      </w:r>
      <w:r>
        <w:rPr>
          <w:spacing w:val="1"/>
        </w:rPr>
        <w:t> </w:t>
      </w:r>
      <w:r>
        <w:rPr/>
        <w:t>constitutes a ‘site of detention’, encapsulating all environments where people with disability are held against</w:t>
      </w:r>
      <w:r>
        <w:rPr>
          <w:spacing w:val="-47"/>
        </w:rPr>
        <w:t> </w:t>
      </w:r>
      <w:r>
        <w:rPr/>
        <w:t>their will. The Australian Government has expressed intention to focus on ‘traditional’ sites of detention and</w:t>
      </w:r>
      <w:r>
        <w:rPr>
          <w:spacing w:val="1"/>
        </w:rPr>
        <w:t> </w:t>
      </w:r>
      <w:r>
        <w:rPr>
          <w:spacing w:val="-1"/>
        </w:rPr>
        <w:t>explicitly</w:t>
      </w:r>
      <w:r>
        <w:rPr>
          <w:spacing w:val="-14"/>
        </w:rPr>
        <w:t> </w:t>
      </w:r>
      <w:r>
        <w:rPr>
          <w:spacing w:val="-1"/>
        </w:rPr>
        <w:t>commented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it</w:t>
      </w:r>
      <w:r>
        <w:rPr>
          <w:spacing w:val="-10"/>
        </w:rPr>
        <w:t> </w:t>
      </w:r>
      <w:r>
        <w:rPr/>
        <w:t>does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intend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aged</w:t>
      </w:r>
      <w:r>
        <w:rPr>
          <w:spacing w:val="-12"/>
        </w:rPr>
        <w:t> </w:t>
      </w:r>
      <w:r>
        <w:rPr/>
        <w:t>care</w:t>
      </w:r>
      <w:r>
        <w:rPr>
          <w:spacing w:val="-12"/>
        </w:rPr>
        <w:t> </w:t>
      </w:r>
      <w:r>
        <w:rPr/>
        <w:t>facilities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group</w:t>
      </w:r>
      <w:r>
        <w:rPr>
          <w:spacing w:val="-13"/>
        </w:rPr>
        <w:t> </w:t>
      </w:r>
      <w:r>
        <w:rPr/>
        <w:t>homes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this.</w:t>
      </w:r>
      <w:r>
        <w:rPr>
          <w:vertAlign w:val="superscript"/>
        </w:rPr>
        <w:t>43</w:t>
      </w:r>
      <w:r>
        <w:rPr>
          <w:spacing w:val="-13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47"/>
          <w:vertAlign w:val="baseline"/>
        </w:rPr>
        <w:t> </w:t>
      </w:r>
      <w:r>
        <w:rPr>
          <w:vertAlign w:val="baseline"/>
        </w:rPr>
        <w:t>since people with disability typically frequent these facilities (88% of aged care residents have a physical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73%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psychosocial</w:t>
      </w:r>
      <w:r>
        <w:rPr>
          <w:spacing w:val="-8"/>
          <w:vertAlign w:val="baseline"/>
        </w:rPr>
        <w:t> </w:t>
      </w:r>
      <w:r>
        <w:rPr>
          <w:vertAlign w:val="baseline"/>
        </w:rPr>
        <w:t>disability,</w:t>
      </w:r>
      <w:r>
        <w:rPr>
          <w:vertAlign w:val="superscript"/>
        </w:rPr>
        <w:t>44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can</w:t>
      </w:r>
      <w:r>
        <w:rPr>
          <w:spacing w:val="-9"/>
          <w:vertAlign w:val="baseline"/>
        </w:rPr>
        <w:t> </w:t>
      </w:r>
      <w:r>
        <w:rPr>
          <w:vertAlign w:val="baseline"/>
        </w:rPr>
        <w:t>be</w:t>
      </w:r>
      <w:r>
        <w:rPr>
          <w:spacing w:val="-7"/>
          <w:vertAlign w:val="baseline"/>
        </w:rPr>
        <w:t> </w:t>
      </w:r>
      <w:r>
        <w:rPr>
          <w:vertAlign w:val="baseline"/>
        </w:rPr>
        <w:t>deprived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their</w:t>
      </w:r>
      <w:r>
        <w:rPr>
          <w:spacing w:val="-9"/>
          <w:vertAlign w:val="baseline"/>
        </w:rPr>
        <w:t> </w:t>
      </w:r>
      <w:r>
        <w:rPr>
          <w:vertAlign w:val="baseline"/>
        </w:rPr>
        <w:t>liberty</w:t>
      </w:r>
      <w:r>
        <w:rPr>
          <w:spacing w:val="-7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these</w:t>
      </w:r>
      <w:r>
        <w:rPr>
          <w:spacing w:val="-7"/>
          <w:vertAlign w:val="baseline"/>
        </w:rPr>
        <w:t> </w:t>
      </w:r>
      <w:r>
        <w:rPr>
          <w:vertAlign w:val="baseline"/>
        </w:rPr>
        <w:t>settings,</w:t>
      </w:r>
      <w:r>
        <w:rPr>
          <w:spacing w:val="-8"/>
          <w:vertAlign w:val="baseline"/>
        </w:rPr>
        <w:t> </w:t>
      </w:r>
      <w:r>
        <w:rPr>
          <w:vertAlign w:val="baseline"/>
        </w:rPr>
        <w:t>this</w:t>
      </w:r>
      <w:r>
        <w:rPr>
          <w:spacing w:val="-7"/>
          <w:vertAlign w:val="baseline"/>
        </w:rPr>
        <w:t> </w:t>
      </w:r>
      <w:r>
        <w:rPr>
          <w:vertAlign w:val="baseline"/>
        </w:rPr>
        <w:t>directly</w:t>
      </w:r>
    </w:p>
    <w:p>
      <w:pPr>
        <w:pStyle w:val="BodyText"/>
        <w:rPr>
          <w:sz w:val="25"/>
        </w:rPr>
      </w:pPr>
      <w:r>
        <w:rPr/>
        <w:pict>
          <v:rect style="position:absolute;margin-left:54pt;margin-top:16.49575pt;width:144.050pt;height:.72003pt;mso-position-horizontal-relative:page;mso-position-vertical-relative:paragraph;z-index:-15722496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0"/>
        <w:ind w:left="360" w:right="714" w:firstLine="0"/>
        <w:jc w:val="left"/>
        <w:rPr>
          <w:sz w:val="18"/>
        </w:rPr>
      </w:pPr>
      <w:r>
        <w:rPr>
          <w:position w:val="5"/>
          <w:sz w:val="12"/>
        </w:rPr>
        <w:t>35</w:t>
      </w:r>
      <w:r>
        <w:rPr>
          <w:spacing w:val="7"/>
          <w:position w:val="5"/>
          <w:sz w:val="12"/>
        </w:rPr>
        <w:t> </w:t>
      </w:r>
      <w:r>
        <w:rPr>
          <w:i/>
          <w:sz w:val="18"/>
        </w:rPr>
        <w:t>Optional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Protocol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Convention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Against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Torture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other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Cruel,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Inhuman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Degrading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Treatment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Punishment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Article</w:t>
      </w:r>
      <w:r>
        <w:rPr>
          <w:spacing w:val="-7"/>
          <w:sz w:val="18"/>
        </w:rPr>
        <w:t> </w:t>
      </w:r>
      <w:r>
        <w:rPr>
          <w:sz w:val="18"/>
        </w:rPr>
        <w:t>18(1).</w:t>
      </w:r>
      <w:r>
        <w:rPr>
          <w:spacing w:val="1"/>
          <w:sz w:val="18"/>
        </w:rPr>
        <w:t> </w:t>
      </w:r>
      <w:r>
        <w:rPr>
          <w:position w:val="5"/>
          <w:sz w:val="12"/>
        </w:rPr>
        <w:t>36</w:t>
      </w:r>
      <w:r>
        <w:rPr>
          <w:spacing w:val="7"/>
          <w:position w:val="5"/>
          <w:sz w:val="12"/>
        </w:rPr>
        <w:t> </w:t>
      </w:r>
      <w:r>
        <w:rPr>
          <w:i/>
          <w:sz w:val="18"/>
        </w:rPr>
        <w:t>Optional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Protocol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Convention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Against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Torture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other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Cruel,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Inhuman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Degrading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Treatment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Punishment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Article</w:t>
      </w:r>
      <w:r>
        <w:rPr>
          <w:spacing w:val="-7"/>
          <w:sz w:val="18"/>
        </w:rPr>
        <w:t> </w:t>
      </w:r>
      <w:r>
        <w:rPr>
          <w:sz w:val="18"/>
        </w:rPr>
        <w:t>18(2).</w:t>
      </w:r>
      <w:r>
        <w:rPr>
          <w:spacing w:val="1"/>
          <w:sz w:val="18"/>
        </w:rPr>
        <w:t> </w:t>
      </w:r>
      <w:r>
        <w:rPr>
          <w:position w:val="5"/>
          <w:sz w:val="12"/>
        </w:rPr>
        <w:t>37</w:t>
      </w:r>
      <w:r>
        <w:rPr>
          <w:spacing w:val="7"/>
          <w:position w:val="5"/>
          <w:sz w:val="12"/>
        </w:rPr>
        <w:t> </w:t>
      </w:r>
      <w:r>
        <w:rPr>
          <w:i/>
          <w:sz w:val="18"/>
        </w:rPr>
        <w:t>Optional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Protocol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Convention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Against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Torture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other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Cruel,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Inhuman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Degrading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Treatment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Punishment</w:t>
      </w:r>
      <w:r>
        <w:rPr>
          <w:sz w:val="18"/>
        </w:rPr>
        <w:t>,</w:t>
      </w:r>
      <w:r>
        <w:rPr>
          <w:spacing w:val="-5"/>
          <w:sz w:val="18"/>
        </w:rPr>
        <w:t> </w:t>
      </w:r>
      <w:r>
        <w:rPr>
          <w:sz w:val="18"/>
        </w:rPr>
        <w:t>Article</w:t>
      </w:r>
      <w:r>
        <w:rPr>
          <w:spacing w:val="-7"/>
          <w:sz w:val="18"/>
        </w:rPr>
        <w:t> </w:t>
      </w:r>
      <w:r>
        <w:rPr>
          <w:sz w:val="18"/>
        </w:rPr>
        <w:t>18(3).</w:t>
      </w:r>
      <w:r>
        <w:rPr>
          <w:spacing w:val="1"/>
          <w:sz w:val="18"/>
        </w:rPr>
        <w:t> </w:t>
      </w:r>
      <w:r>
        <w:rPr>
          <w:position w:val="5"/>
          <w:sz w:val="12"/>
        </w:rPr>
        <w:t>38</w:t>
      </w:r>
      <w:r>
        <w:rPr>
          <w:spacing w:val="15"/>
          <w:position w:val="5"/>
          <w:sz w:val="12"/>
        </w:rPr>
        <w:t> </w:t>
      </w:r>
      <w:r>
        <w:rPr>
          <w:i/>
          <w:sz w:val="18"/>
        </w:rPr>
        <w:t>Optional Protocol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Convention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Against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Torture and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other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Cruel,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Inhuman or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Degrading Treatment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or Punishment</w:t>
      </w:r>
      <w:r>
        <w:rPr>
          <w:sz w:val="18"/>
        </w:rPr>
        <w:t>,</w:t>
      </w:r>
      <w:r>
        <w:rPr>
          <w:spacing w:val="2"/>
          <w:sz w:val="18"/>
        </w:rPr>
        <w:t> </w:t>
      </w:r>
      <w:r>
        <w:rPr>
          <w:sz w:val="18"/>
        </w:rPr>
        <w:t>Article</w:t>
      </w:r>
      <w:r>
        <w:rPr>
          <w:spacing w:val="2"/>
          <w:sz w:val="18"/>
        </w:rPr>
        <w:t> </w:t>
      </w:r>
      <w:r>
        <w:rPr>
          <w:sz w:val="18"/>
        </w:rPr>
        <w:t>20.</w:t>
      </w:r>
      <w:r>
        <w:rPr>
          <w:spacing w:val="1"/>
          <w:sz w:val="18"/>
        </w:rPr>
        <w:t> </w:t>
      </w:r>
      <w:r>
        <w:rPr>
          <w:position w:val="5"/>
          <w:sz w:val="12"/>
        </w:rPr>
        <w:t>39 </w:t>
      </w:r>
      <w:r>
        <w:rPr>
          <w:sz w:val="18"/>
        </w:rPr>
        <w:t>Australian Federation of Disability Organisations, “Being a Disability Confident Organisation,” Australian Federation of Disability</w:t>
      </w:r>
      <w:r>
        <w:rPr>
          <w:spacing w:val="1"/>
          <w:sz w:val="18"/>
        </w:rPr>
        <w:t> </w:t>
      </w:r>
      <w:r>
        <w:rPr>
          <w:sz w:val="18"/>
        </w:rPr>
        <w:t>Organisations,</w:t>
      </w:r>
      <w:r>
        <w:rPr>
          <w:spacing w:val="-1"/>
          <w:sz w:val="18"/>
        </w:rPr>
        <w:t> </w:t>
      </w:r>
      <w:r>
        <w:rPr>
          <w:sz w:val="18"/>
        </w:rPr>
        <w:t>15 September</w:t>
      </w:r>
      <w:r>
        <w:rPr>
          <w:spacing w:val="-1"/>
          <w:sz w:val="18"/>
        </w:rPr>
        <w:t> </w:t>
      </w:r>
      <w:r>
        <w:rPr>
          <w:sz w:val="18"/>
        </w:rPr>
        <w:t>2015,</w:t>
      </w:r>
      <w:r>
        <w:rPr>
          <w:spacing w:val="2"/>
          <w:sz w:val="18"/>
        </w:rPr>
        <w:t> </w:t>
      </w:r>
      <w:hyperlink r:id="rId11">
        <w:r>
          <w:rPr>
            <w:color w:val="0462C1"/>
            <w:sz w:val="18"/>
            <w:u w:val="single" w:color="0462C1"/>
          </w:rPr>
          <w:t>https://www.afdo.org.au/wp-content/uploads/documents/dfo-</w:t>
        </w:r>
      </w:hyperlink>
      <w:r>
        <w:rPr>
          <w:color w:val="0462C1"/>
          <w:spacing w:val="1"/>
          <w:sz w:val="18"/>
        </w:rPr>
        <w:t> </w:t>
      </w:r>
      <w:hyperlink r:id="rId11">
        <w:r>
          <w:rPr>
            <w:color w:val="0462C1"/>
            <w:sz w:val="18"/>
            <w:u w:val="single" w:color="0462C1"/>
          </w:rPr>
          <w:t>toolkit/being_a_disability_confident_organisation.pdf</w:t>
        </w:r>
        <w:r>
          <w:rPr>
            <w:sz w:val="18"/>
          </w:rPr>
          <w:t>.</w:t>
        </w:r>
      </w:hyperlink>
    </w:p>
    <w:p>
      <w:pPr>
        <w:spacing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40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Lea</w:t>
      </w:r>
      <w:r>
        <w:rPr>
          <w:spacing w:val="-2"/>
          <w:sz w:val="18"/>
        </w:rPr>
        <w:t> </w:t>
      </w:r>
      <w:r>
        <w:rPr>
          <w:sz w:val="18"/>
        </w:rPr>
        <w:t>et</w:t>
      </w:r>
      <w:r>
        <w:rPr>
          <w:spacing w:val="-1"/>
          <w:sz w:val="18"/>
        </w:rPr>
        <w:t> </w:t>
      </w:r>
      <w:r>
        <w:rPr>
          <w:sz w:val="18"/>
        </w:rPr>
        <w:t>al,</w:t>
      </w:r>
      <w:r>
        <w:rPr>
          <w:spacing w:val="-2"/>
          <w:sz w:val="18"/>
        </w:rPr>
        <w:t> </w:t>
      </w:r>
      <w:r>
        <w:rPr>
          <w:sz w:val="18"/>
        </w:rPr>
        <w:t>“A</w:t>
      </w:r>
      <w:r>
        <w:rPr>
          <w:spacing w:val="-3"/>
          <w:sz w:val="18"/>
        </w:rPr>
        <w:t> </w:t>
      </w:r>
      <w:r>
        <w:rPr>
          <w:sz w:val="18"/>
        </w:rPr>
        <w:t>Disability</w:t>
      </w:r>
      <w:r>
        <w:rPr>
          <w:spacing w:val="1"/>
          <w:sz w:val="18"/>
        </w:rPr>
        <w:t> </w:t>
      </w:r>
      <w:r>
        <w:rPr>
          <w:sz w:val="18"/>
        </w:rPr>
        <w:t>Aware</w:t>
      </w:r>
      <w:r>
        <w:rPr>
          <w:spacing w:val="-3"/>
          <w:sz w:val="18"/>
        </w:rPr>
        <w:t> </w:t>
      </w:r>
      <w:r>
        <w:rPr>
          <w:sz w:val="18"/>
        </w:rPr>
        <w:t>Approach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Torture</w:t>
      </w:r>
      <w:r>
        <w:rPr>
          <w:spacing w:val="-3"/>
          <w:sz w:val="18"/>
        </w:rPr>
        <w:t> </w:t>
      </w:r>
      <w:r>
        <w:rPr>
          <w:sz w:val="18"/>
        </w:rPr>
        <w:t>Prevention?”</w:t>
      </w:r>
      <w:r>
        <w:rPr>
          <w:spacing w:val="-2"/>
          <w:sz w:val="18"/>
        </w:rPr>
        <w:t> </w:t>
      </w:r>
      <w:r>
        <w:rPr>
          <w:sz w:val="18"/>
        </w:rPr>
        <w:t>87-88.</w:t>
      </w:r>
    </w:p>
    <w:p>
      <w:pPr>
        <w:spacing w:before="32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41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Disabled</w:t>
      </w:r>
      <w:r>
        <w:rPr>
          <w:spacing w:val="-4"/>
          <w:sz w:val="18"/>
        </w:rPr>
        <w:t> </w:t>
      </w:r>
      <w:r>
        <w:rPr>
          <w:sz w:val="18"/>
        </w:rPr>
        <w:t>People’s</w:t>
      </w:r>
      <w:r>
        <w:rPr>
          <w:spacing w:val="-4"/>
          <w:sz w:val="18"/>
        </w:rPr>
        <w:t> </w:t>
      </w:r>
      <w:r>
        <w:rPr>
          <w:sz w:val="18"/>
        </w:rPr>
        <w:t>Organisations</w:t>
      </w:r>
      <w:r>
        <w:rPr>
          <w:spacing w:val="-2"/>
          <w:sz w:val="18"/>
        </w:rPr>
        <w:t> </w:t>
      </w:r>
      <w:r>
        <w:rPr>
          <w:sz w:val="18"/>
        </w:rPr>
        <w:t>Australia,</w:t>
      </w:r>
      <w:r>
        <w:rPr>
          <w:spacing w:val="-3"/>
          <w:sz w:val="18"/>
        </w:rPr>
        <w:t> </w:t>
      </w:r>
      <w:r>
        <w:rPr>
          <w:i/>
          <w:sz w:val="18"/>
        </w:rPr>
        <w:t>Position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Paper,</w:t>
      </w:r>
      <w:r>
        <w:rPr>
          <w:i/>
          <w:spacing w:val="-2"/>
          <w:sz w:val="18"/>
        </w:rPr>
        <w:t> </w:t>
      </w:r>
      <w:r>
        <w:rPr>
          <w:sz w:val="18"/>
        </w:rPr>
        <w:t>3.</w:t>
      </w:r>
    </w:p>
    <w:p>
      <w:pPr>
        <w:spacing w:before="33"/>
        <w:ind w:left="348" w:right="0" w:firstLine="0"/>
        <w:jc w:val="left"/>
        <w:rPr>
          <w:sz w:val="18"/>
        </w:rPr>
      </w:pPr>
      <w:r>
        <w:rPr>
          <w:position w:val="5"/>
          <w:sz w:val="12"/>
        </w:rPr>
        <w:t>42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Weller,</w:t>
      </w:r>
      <w:r>
        <w:rPr>
          <w:spacing w:val="-2"/>
          <w:sz w:val="18"/>
        </w:rPr>
        <w:t> </w:t>
      </w:r>
      <w:r>
        <w:rPr>
          <w:sz w:val="18"/>
        </w:rPr>
        <w:t>“OPCAT</w:t>
      </w:r>
      <w:r>
        <w:rPr>
          <w:spacing w:val="-2"/>
          <w:sz w:val="18"/>
        </w:rPr>
        <w:t> </w:t>
      </w:r>
      <w:r>
        <w:rPr>
          <w:sz w:val="18"/>
        </w:rPr>
        <w:t>Monitoring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Convention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Rights</w:t>
      </w:r>
      <w:r>
        <w:rPr>
          <w:spacing w:val="-4"/>
          <w:sz w:val="18"/>
        </w:rPr>
        <w:t> </w:t>
      </w:r>
      <w:r>
        <w:rPr>
          <w:sz w:val="18"/>
        </w:rPr>
        <w:t>of Persons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Disabilities,”</w:t>
      </w:r>
      <w:r>
        <w:rPr>
          <w:spacing w:val="-3"/>
          <w:sz w:val="18"/>
        </w:rPr>
        <w:t> </w:t>
      </w:r>
      <w:r>
        <w:rPr>
          <w:sz w:val="18"/>
        </w:rPr>
        <w:t>141.</w:t>
      </w:r>
    </w:p>
    <w:p>
      <w:pPr>
        <w:spacing w:line="276" w:lineRule="auto" w:before="34"/>
        <w:ind w:left="360" w:right="865" w:hanging="12"/>
        <w:jc w:val="left"/>
        <w:rPr>
          <w:sz w:val="18"/>
        </w:rPr>
      </w:pPr>
      <w:r>
        <w:rPr>
          <w:position w:val="5"/>
          <w:sz w:val="12"/>
        </w:rPr>
        <w:t>43 </w:t>
      </w:r>
      <w:r>
        <w:rPr>
          <w:sz w:val="18"/>
        </w:rPr>
        <w:t>People With Disability Australia, </w:t>
      </w:r>
      <w:r>
        <w:rPr>
          <w:i/>
          <w:sz w:val="18"/>
        </w:rPr>
        <w:t>Safeguards Help Marginalised People with Disability </w:t>
      </w:r>
      <w:r>
        <w:rPr>
          <w:sz w:val="18"/>
        </w:rPr>
        <w:t>(Surry Hills: People With Disability Australia,</w:t>
      </w:r>
      <w:r>
        <w:rPr>
          <w:spacing w:val="-38"/>
          <w:sz w:val="18"/>
        </w:rPr>
        <w:t> </w:t>
      </w:r>
      <w:r>
        <w:rPr>
          <w:sz w:val="18"/>
        </w:rPr>
        <w:t>2021), 20.</w:t>
      </w:r>
    </w:p>
    <w:p>
      <w:pPr>
        <w:spacing w:line="276" w:lineRule="auto" w:before="0"/>
        <w:ind w:left="360" w:right="1194" w:hanging="12"/>
        <w:jc w:val="left"/>
        <w:rPr>
          <w:sz w:val="18"/>
        </w:rPr>
      </w:pPr>
      <w:r>
        <w:rPr>
          <w:position w:val="5"/>
          <w:sz w:val="12"/>
        </w:rPr>
        <w:t>44 </w:t>
      </w:r>
      <w:r>
        <w:rPr>
          <w:sz w:val="18"/>
        </w:rPr>
        <w:t>Australian Bureau of Statistics, </w:t>
      </w:r>
      <w:r>
        <w:rPr>
          <w:i/>
          <w:sz w:val="18"/>
        </w:rPr>
        <w:t>A Profile of People Living in Residential Aged Care in Australia </w:t>
      </w:r>
      <w:r>
        <w:rPr>
          <w:sz w:val="18"/>
        </w:rPr>
        <w:t>(Canberra: Australian Bureau of</w:t>
      </w:r>
      <w:r>
        <w:rPr>
          <w:spacing w:val="-38"/>
          <w:sz w:val="18"/>
        </w:rPr>
        <w:t> </w:t>
      </w:r>
      <w:r>
        <w:rPr>
          <w:sz w:val="18"/>
        </w:rPr>
        <w:t>Statistics,</w:t>
      </w:r>
      <w:r>
        <w:rPr>
          <w:spacing w:val="-1"/>
          <w:sz w:val="18"/>
        </w:rPr>
        <w:t> </w:t>
      </w:r>
      <w:r>
        <w:rPr>
          <w:sz w:val="18"/>
        </w:rPr>
        <w:t>2018), 1.</w:t>
      </w:r>
    </w:p>
    <w:p>
      <w:pPr>
        <w:spacing w:after="0" w:line="276" w:lineRule="auto"/>
        <w:jc w:val="left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2"/>
        <w:jc w:val="both"/>
      </w:pPr>
      <w:r>
        <w:rPr/>
        <w:t>neglects people with disability. In contrast, Denmark presents a best practice approach to conceptualising</w:t>
      </w:r>
      <w:r>
        <w:rPr>
          <w:spacing w:val="1"/>
        </w:rPr>
        <w:t> </w:t>
      </w:r>
      <w:r>
        <w:rPr/>
        <w:t>sites of detention. Denmark’s NPM understands a site of detention to refer to “any form of detention or</w:t>
      </w:r>
      <w:r>
        <w:rPr>
          <w:spacing w:val="1"/>
        </w:rPr>
        <w:t> </w:t>
      </w:r>
      <w:r>
        <w:rPr/>
        <w:t>imprisonment or the placement of a person in a public or private custodial setting which that person is not</w:t>
      </w:r>
      <w:r>
        <w:rPr>
          <w:spacing w:val="1"/>
        </w:rPr>
        <w:t> </w:t>
      </w:r>
      <w:r>
        <w:rPr/>
        <w:t>permitted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leave”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has</w:t>
      </w:r>
      <w:r>
        <w:rPr>
          <w:spacing w:val="-7"/>
        </w:rPr>
        <w:t> </w:t>
      </w:r>
      <w:r>
        <w:rPr/>
        <w:t>even</w:t>
      </w:r>
      <w:r>
        <w:rPr>
          <w:spacing w:val="-11"/>
        </w:rPr>
        <w:t> </w:t>
      </w:r>
      <w:r>
        <w:rPr/>
        <w:t>been</w:t>
      </w:r>
      <w:r>
        <w:rPr>
          <w:spacing w:val="-11"/>
        </w:rPr>
        <w:t> </w:t>
      </w:r>
      <w:r>
        <w:rPr/>
        <w:t>understood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group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protesters</w:t>
      </w:r>
      <w:r>
        <w:rPr>
          <w:spacing w:val="-10"/>
        </w:rPr>
        <w:t> </w:t>
      </w:r>
      <w:r>
        <w:rPr/>
        <w:t>contained</w:t>
      </w:r>
      <w:r>
        <w:rPr>
          <w:spacing w:val="-10"/>
        </w:rPr>
        <w:t> </w:t>
      </w:r>
      <w:r>
        <w:rPr/>
        <w:t>within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police-</w:t>
      </w:r>
      <w:r>
        <w:rPr>
          <w:spacing w:val="-47"/>
        </w:rPr>
        <w:t> </w:t>
      </w:r>
      <w:r>
        <w:rPr>
          <w:spacing w:val="-1"/>
        </w:rPr>
        <w:t>cordoned</w:t>
      </w:r>
      <w:r>
        <w:rPr>
          <w:spacing w:val="-12"/>
        </w:rPr>
        <w:t> </w:t>
      </w:r>
      <w:r>
        <w:rPr>
          <w:spacing w:val="-1"/>
        </w:rPr>
        <w:t>area.</w:t>
      </w:r>
      <w:r>
        <w:rPr>
          <w:spacing w:val="-1"/>
          <w:vertAlign w:val="superscript"/>
        </w:rPr>
        <w:t>45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be</w:t>
      </w:r>
      <w:r>
        <w:rPr>
          <w:spacing w:val="-11"/>
          <w:vertAlign w:val="baseline"/>
        </w:rPr>
        <w:t> </w:t>
      </w:r>
      <w:r>
        <w:rPr>
          <w:vertAlign w:val="baseline"/>
        </w:rPr>
        <w:t>disability-aware,</w:t>
      </w:r>
      <w:r>
        <w:rPr>
          <w:spacing w:val="-11"/>
          <w:vertAlign w:val="baseline"/>
        </w:rPr>
        <w:t> </w:t>
      </w:r>
      <w:r>
        <w:rPr>
          <w:vertAlign w:val="baseline"/>
        </w:rPr>
        <w:t>it</w:t>
      </w:r>
      <w:r>
        <w:rPr>
          <w:spacing w:val="-11"/>
          <w:vertAlign w:val="baseline"/>
        </w:rPr>
        <w:t> </w:t>
      </w:r>
      <w:r>
        <w:rPr>
          <w:vertAlign w:val="baseline"/>
        </w:rPr>
        <w:t>is</w:t>
      </w:r>
      <w:r>
        <w:rPr>
          <w:spacing w:val="-14"/>
          <w:vertAlign w:val="baseline"/>
        </w:rPr>
        <w:t> </w:t>
      </w:r>
      <w:r>
        <w:rPr>
          <w:vertAlign w:val="baseline"/>
        </w:rPr>
        <w:t>recommended</w:t>
      </w:r>
      <w:r>
        <w:rPr>
          <w:spacing w:val="-12"/>
          <w:vertAlign w:val="baseline"/>
        </w:rPr>
        <w:t> </w:t>
      </w:r>
      <w:r>
        <w:rPr>
          <w:vertAlign w:val="baseline"/>
        </w:rPr>
        <w:t>that</w:t>
      </w:r>
      <w:r>
        <w:rPr>
          <w:spacing w:val="-14"/>
          <w:vertAlign w:val="baseline"/>
        </w:rPr>
        <w:t> </w:t>
      </w:r>
      <w:r>
        <w:rPr>
          <w:vertAlign w:val="baseline"/>
        </w:rPr>
        <w:t>Queensland’s</w:t>
      </w:r>
      <w:r>
        <w:rPr>
          <w:spacing w:val="-12"/>
          <w:vertAlign w:val="baseline"/>
        </w:rPr>
        <w:t> </w:t>
      </w:r>
      <w:r>
        <w:rPr>
          <w:vertAlign w:val="baseline"/>
        </w:rPr>
        <w:t>NPM</w:t>
      </w:r>
      <w:r>
        <w:rPr>
          <w:spacing w:val="-16"/>
          <w:vertAlign w:val="baseline"/>
        </w:rPr>
        <w:t> </w:t>
      </w:r>
      <w:r>
        <w:rPr>
          <w:vertAlign w:val="baseline"/>
        </w:rPr>
        <w:t>adopts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14"/>
          <w:vertAlign w:val="baseline"/>
        </w:rPr>
        <w:t> </w:t>
      </w:r>
      <w:r>
        <w:rPr>
          <w:vertAlign w:val="baseline"/>
        </w:rPr>
        <w:t>broad</w:t>
      </w:r>
      <w:r>
        <w:rPr>
          <w:spacing w:val="-15"/>
          <w:vertAlign w:val="baseline"/>
        </w:rPr>
        <w:t> </w:t>
      </w:r>
      <w:r>
        <w:rPr>
          <w:vertAlign w:val="baseline"/>
        </w:rPr>
        <w:t>conception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sites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detention.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Failure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do</w:t>
      </w:r>
      <w:r>
        <w:rPr>
          <w:spacing w:val="-11"/>
          <w:vertAlign w:val="baseline"/>
        </w:rPr>
        <w:t> </w:t>
      </w:r>
      <w:r>
        <w:rPr>
          <w:vertAlign w:val="baseline"/>
        </w:rPr>
        <w:t>so</w:t>
      </w:r>
      <w:r>
        <w:rPr>
          <w:spacing w:val="-1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1"/>
          <w:vertAlign w:val="baseline"/>
        </w:rPr>
        <w:t> </w:t>
      </w:r>
      <w:r>
        <w:rPr>
          <w:vertAlign w:val="baseline"/>
        </w:rPr>
        <w:t>neglects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2"/>
          <w:vertAlign w:val="baseline"/>
        </w:rPr>
        <w:t> </w:t>
      </w:r>
      <w:r>
        <w:rPr>
          <w:vertAlign w:val="baseline"/>
        </w:rPr>
        <w:t>recognise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many</w:t>
      </w:r>
      <w:r>
        <w:rPr>
          <w:spacing w:val="-11"/>
          <w:vertAlign w:val="baseline"/>
        </w:rPr>
        <w:t> </w:t>
      </w:r>
      <w:r>
        <w:rPr>
          <w:vertAlign w:val="baseline"/>
        </w:rPr>
        <w:t>disability-specific</w:t>
      </w:r>
      <w:r>
        <w:rPr>
          <w:spacing w:val="-11"/>
          <w:vertAlign w:val="baseline"/>
        </w:rPr>
        <w:t> </w:t>
      </w:r>
      <w:r>
        <w:rPr>
          <w:vertAlign w:val="baseline"/>
        </w:rPr>
        <w:t>sites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detention</w:t>
      </w:r>
      <w:r>
        <w:rPr>
          <w:spacing w:val="-47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numerous challenges</w:t>
      </w:r>
      <w:r>
        <w:rPr>
          <w:spacing w:val="-2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 face in</w:t>
      </w:r>
      <w:r>
        <w:rPr>
          <w:spacing w:val="-4"/>
          <w:vertAlign w:val="baseline"/>
        </w:rPr>
        <w:t> </w:t>
      </w:r>
      <w:r>
        <w:rPr>
          <w:vertAlign w:val="baseline"/>
        </w:rPr>
        <w:t>these</w:t>
      </w:r>
      <w:r>
        <w:rPr>
          <w:spacing w:val="-2"/>
          <w:vertAlign w:val="baseline"/>
        </w:rPr>
        <w:t> </w:t>
      </w:r>
      <w:r>
        <w:rPr>
          <w:vertAlign w:val="baseline"/>
        </w:rPr>
        <w:t>settings.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rPr>
          <w:i/>
        </w:rPr>
      </w:pPr>
      <w:r>
        <w:rPr>
          <w:i/>
          <w:color w:val="7E7E7E"/>
        </w:rPr>
        <w:t>Sufficient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Funding</w:t>
      </w:r>
      <w:r>
        <w:rPr>
          <w:i/>
          <w:color w:val="7E7E7E"/>
          <w:spacing w:val="-4"/>
        </w:rPr>
        <w:t> </w:t>
      </w:r>
      <w:r>
        <w:rPr>
          <w:i/>
          <w:color w:val="7E7E7E"/>
        </w:rPr>
        <w:t>and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Resources</w:t>
      </w:r>
    </w:p>
    <w:p>
      <w:pPr>
        <w:pStyle w:val="BodyText"/>
        <w:spacing w:line="276" w:lineRule="auto" w:before="45"/>
        <w:ind w:left="360" w:right="711"/>
        <w:jc w:val="both"/>
      </w:pPr>
      <w:r>
        <w:rPr/>
        <w:t>To be disability-aware, the NPM also requires sufficient funding and resources to fulfil its remit. Adequate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operational</w:t>
      </w:r>
      <w:r>
        <w:rPr>
          <w:spacing w:val="-4"/>
        </w:rPr>
        <w:t> </w:t>
      </w:r>
      <w:r>
        <w:rPr/>
        <w:t>autonomy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shown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strongest</w:t>
      </w:r>
      <w:r>
        <w:rPr>
          <w:spacing w:val="-3"/>
        </w:rPr>
        <w:t> </w:t>
      </w:r>
      <w:r>
        <w:rPr/>
        <w:t>predictors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effective</w:t>
      </w:r>
      <w:r>
        <w:rPr>
          <w:spacing w:val="-48"/>
        </w:rPr>
        <w:t> </w:t>
      </w:r>
      <w:r>
        <w:rPr>
          <w:spacing w:val="-1"/>
        </w:rPr>
        <w:t>NPM.</w:t>
      </w:r>
      <w:r>
        <w:rPr>
          <w:spacing w:val="-1"/>
          <w:vertAlign w:val="superscript"/>
        </w:rPr>
        <w:t>46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International</w:t>
      </w:r>
      <w:r>
        <w:rPr>
          <w:spacing w:val="-12"/>
          <w:vertAlign w:val="baseline"/>
        </w:rPr>
        <w:t> </w:t>
      </w:r>
      <w:r>
        <w:rPr>
          <w:vertAlign w:val="baseline"/>
        </w:rPr>
        <w:t>experience</w:t>
      </w:r>
      <w:r>
        <w:rPr>
          <w:spacing w:val="-10"/>
          <w:vertAlign w:val="baseline"/>
        </w:rPr>
        <w:t> </w:t>
      </w:r>
      <w:r>
        <w:rPr>
          <w:vertAlign w:val="baseline"/>
        </w:rPr>
        <w:t>teaches</w:t>
      </w:r>
      <w:r>
        <w:rPr>
          <w:spacing w:val="-14"/>
          <w:vertAlign w:val="baseline"/>
        </w:rPr>
        <w:t> </w:t>
      </w:r>
      <w:r>
        <w:rPr>
          <w:vertAlign w:val="baseline"/>
        </w:rPr>
        <w:t>that</w:t>
      </w:r>
      <w:r>
        <w:rPr>
          <w:spacing w:val="-14"/>
          <w:vertAlign w:val="baseline"/>
        </w:rPr>
        <w:t> </w:t>
      </w:r>
      <w:r>
        <w:rPr>
          <w:vertAlign w:val="baseline"/>
        </w:rPr>
        <w:t>when</w:t>
      </w:r>
      <w:r>
        <w:rPr>
          <w:spacing w:val="-11"/>
          <w:vertAlign w:val="baseline"/>
        </w:rPr>
        <w:t> </w:t>
      </w:r>
      <w:r>
        <w:rPr>
          <w:vertAlign w:val="baseline"/>
        </w:rPr>
        <w:t>an</w:t>
      </w:r>
      <w:r>
        <w:rPr>
          <w:spacing w:val="-13"/>
          <w:vertAlign w:val="baseline"/>
        </w:rPr>
        <w:t> </w:t>
      </w:r>
      <w:r>
        <w:rPr>
          <w:vertAlign w:val="baseline"/>
        </w:rPr>
        <w:t>NPM</w:t>
      </w:r>
      <w:r>
        <w:rPr>
          <w:spacing w:val="-13"/>
          <w:vertAlign w:val="baseline"/>
        </w:rPr>
        <w:t> </w:t>
      </w:r>
      <w:r>
        <w:rPr>
          <w:vertAlign w:val="baseline"/>
        </w:rPr>
        <w:t>is</w:t>
      </w:r>
      <w:r>
        <w:rPr>
          <w:spacing w:val="-11"/>
          <w:vertAlign w:val="baseline"/>
        </w:rPr>
        <w:t> </w:t>
      </w:r>
      <w:r>
        <w:rPr>
          <w:vertAlign w:val="baseline"/>
        </w:rPr>
        <w:t>under-resourced</w:t>
      </w:r>
      <w:r>
        <w:rPr>
          <w:spacing w:val="-12"/>
          <w:vertAlign w:val="baseline"/>
        </w:rPr>
        <w:t> </w:t>
      </w:r>
      <w:r>
        <w:rPr>
          <w:vertAlign w:val="baseline"/>
        </w:rPr>
        <w:t>and/or</w:t>
      </w:r>
      <w:r>
        <w:rPr>
          <w:spacing w:val="-13"/>
          <w:vertAlign w:val="baseline"/>
        </w:rPr>
        <w:t> </w:t>
      </w:r>
      <w:r>
        <w:rPr>
          <w:vertAlign w:val="baseline"/>
        </w:rPr>
        <w:t>underfunded,</w:t>
      </w:r>
      <w:r>
        <w:rPr>
          <w:spacing w:val="-1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47"/>
          <w:vertAlign w:val="baseline"/>
        </w:rPr>
        <w:t> </w:t>
      </w:r>
      <w:r>
        <w:rPr>
          <w:vertAlign w:val="baseline"/>
        </w:rPr>
        <w:t>and minority interests are the first to become overlooked. This is because the NPM is forced to restrict the</w:t>
      </w:r>
      <w:r>
        <w:rPr>
          <w:spacing w:val="1"/>
          <w:vertAlign w:val="baseline"/>
        </w:rPr>
        <w:t> </w:t>
      </w:r>
      <w:r>
        <w:rPr>
          <w:vertAlign w:val="baseline"/>
        </w:rPr>
        <w:t>scope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its</w:t>
      </w:r>
      <w:r>
        <w:rPr>
          <w:spacing w:val="-1"/>
          <w:vertAlign w:val="baseline"/>
        </w:rPr>
        <w:t> </w:t>
      </w:r>
      <w:r>
        <w:rPr>
          <w:vertAlign w:val="baseline"/>
        </w:rPr>
        <w:t>inspections,</w:t>
      </w:r>
      <w:r>
        <w:rPr>
          <w:spacing w:val="-3"/>
          <w:vertAlign w:val="baseline"/>
        </w:rPr>
        <w:t> </w:t>
      </w:r>
      <w:r>
        <w:rPr>
          <w:vertAlign w:val="baseline"/>
        </w:rPr>
        <w:t>where underfunding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major</w:t>
      </w:r>
      <w:r>
        <w:rPr>
          <w:spacing w:val="-1"/>
          <w:vertAlign w:val="baseline"/>
        </w:rPr>
        <w:t> </w:t>
      </w:r>
      <w:r>
        <w:rPr>
          <w:vertAlign w:val="baseline"/>
        </w:rPr>
        <w:t>factor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leads</w:t>
      </w:r>
      <w:r>
        <w:rPr>
          <w:spacing w:val="-2"/>
          <w:vertAlign w:val="baseline"/>
        </w:rPr>
        <w:t> </w:t>
      </w:r>
      <w:r>
        <w:rPr>
          <w:vertAlign w:val="baseline"/>
        </w:rPr>
        <w:t>States</w:t>
      </w:r>
      <w:r>
        <w:rPr>
          <w:spacing w:val="-2"/>
          <w:vertAlign w:val="baseline"/>
        </w:rPr>
        <w:t> </w:t>
      </w:r>
      <w:r>
        <w:rPr>
          <w:vertAlign w:val="baseline"/>
        </w:rPr>
        <w:t>Parties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breach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</w:t>
      </w:r>
      <w:r>
        <w:rPr>
          <w:spacing w:val="-2"/>
          <w:vertAlign w:val="baseline"/>
        </w:rPr>
        <w:t> </w:t>
      </w:r>
      <w:r>
        <w:rPr>
          <w:vertAlign w:val="baseline"/>
        </w:rPr>
        <w:t>OPCAT</w:t>
      </w:r>
      <w:r>
        <w:rPr>
          <w:spacing w:val="-48"/>
          <w:vertAlign w:val="baseline"/>
        </w:rPr>
        <w:t> </w:t>
      </w:r>
      <w:r>
        <w:rPr>
          <w:vertAlign w:val="baseline"/>
        </w:rPr>
        <w:t>obligations.</w:t>
      </w:r>
      <w:r>
        <w:rPr>
          <w:vertAlign w:val="superscript"/>
        </w:rPr>
        <w:t>47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example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Switzerland,</w:t>
      </w:r>
      <w:r>
        <w:rPr>
          <w:spacing w:val="1"/>
          <w:vertAlign w:val="baseline"/>
        </w:rPr>
        <w:t> </w:t>
      </w:r>
      <w:r>
        <w:rPr>
          <w:vertAlign w:val="baseline"/>
        </w:rPr>
        <w:t>under-resourcing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underfunding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major</w:t>
      </w:r>
      <w:r>
        <w:rPr>
          <w:spacing w:val="1"/>
          <w:vertAlign w:val="baseline"/>
        </w:rPr>
        <w:t> </w:t>
      </w:r>
      <w:r>
        <w:rPr>
          <w:vertAlign w:val="baseline"/>
        </w:rPr>
        <w:t>factors</w:t>
      </w:r>
      <w:r>
        <w:rPr>
          <w:spacing w:val="1"/>
          <w:vertAlign w:val="baseline"/>
        </w:rPr>
        <w:t> </w:t>
      </w:r>
      <w:r>
        <w:rPr>
          <w:vertAlign w:val="baseline"/>
        </w:rPr>
        <w:t>underpinning its struggle to effectively implement OPCAT. These constraints forced its NPM to focus on</w:t>
      </w:r>
      <w:r>
        <w:rPr>
          <w:spacing w:val="1"/>
          <w:vertAlign w:val="baseline"/>
        </w:rPr>
        <w:t> </w:t>
      </w:r>
      <w:r>
        <w:rPr>
          <w:vertAlign w:val="baseline"/>
        </w:rPr>
        <w:t>traditional sites of detention, overlooking many sites where people with disability are detained, especially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disability-specific</w:t>
      </w:r>
      <w:r>
        <w:rPr>
          <w:spacing w:val="1"/>
          <w:vertAlign w:val="baseline"/>
        </w:rPr>
        <w:t> </w:t>
      </w:r>
      <w:r>
        <w:rPr>
          <w:vertAlign w:val="baseline"/>
        </w:rPr>
        <w:t>sites.</w:t>
      </w:r>
      <w:r>
        <w:rPr>
          <w:vertAlign w:val="superscript"/>
        </w:rPr>
        <w:t>48</w:t>
      </w:r>
      <w:r>
        <w:rPr>
          <w:spacing w:val="1"/>
          <w:vertAlign w:val="baseline"/>
        </w:rPr>
        <w:t> </w:t>
      </w:r>
      <w:r>
        <w:rPr>
          <w:vertAlign w:val="baseline"/>
        </w:rPr>
        <w:t>Furthermore,</w:t>
      </w:r>
      <w:r>
        <w:rPr>
          <w:spacing w:val="1"/>
          <w:vertAlign w:val="baseline"/>
        </w:rPr>
        <w:t> </w:t>
      </w:r>
      <w:r>
        <w:rPr>
          <w:vertAlign w:val="baseline"/>
        </w:rPr>
        <w:t>resourcing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funding</w:t>
      </w:r>
      <w:r>
        <w:rPr>
          <w:spacing w:val="1"/>
          <w:vertAlign w:val="baseline"/>
        </w:rPr>
        <w:t> </w:t>
      </w:r>
      <w:r>
        <w:rPr>
          <w:vertAlign w:val="baseline"/>
        </w:rPr>
        <w:t>underpin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NPM’s</w:t>
      </w:r>
      <w:r>
        <w:rPr>
          <w:spacing w:val="1"/>
          <w:vertAlign w:val="baseline"/>
        </w:rPr>
        <w:t> </w:t>
      </w:r>
      <w:r>
        <w:rPr>
          <w:vertAlign w:val="baseline"/>
        </w:rPr>
        <w:t>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function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independently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ideally,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NPM</w:t>
      </w:r>
      <w:r>
        <w:rPr>
          <w:spacing w:val="-9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10"/>
          <w:vertAlign w:val="baseline"/>
        </w:rPr>
        <w:t> </w:t>
      </w:r>
      <w:r>
        <w:rPr>
          <w:vertAlign w:val="baseline"/>
        </w:rPr>
        <w:t>be</w:t>
      </w:r>
      <w:r>
        <w:rPr>
          <w:spacing w:val="-9"/>
          <w:vertAlign w:val="baseline"/>
        </w:rPr>
        <w:t> </w:t>
      </w:r>
      <w:r>
        <w:rPr>
          <w:vertAlign w:val="baseline"/>
        </w:rPr>
        <w:t>allowed</w:t>
      </w:r>
      <w:r>
        <w:rPr>
          <w:spacing w:val="-13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draft</w:t>
      </w:r>
      <w:r>
        <w:rPr>
          <w:spacing w:val="-9"/>
          <w:vertAlign w:val="baseline"/>
        </w:rPr>
        <w:t> </w:t>
      </w:r>
      <w:r>
        <w:rPr>
          <w:vertAlign w:val="baseline"/>
        </w:rPr>
        <w:t>its</w:t>
      </w:r>
      <w:r>
        <w:rPr>
          <w:spacing w:val="-12"/>
          <w:vertAlign w:val="baseline"/>
        </w:rPr>
        <w:t> </w:t>
      </w:r>
      <w:r>
        <w:rPr>
          <w:vertAlign w:val="baseline"/>
        </w:rPr>
        <w:t>own</w:t>
      </w:r>
      <w:r>
        <w:rPr>
          <w:spacing w:val="-9"/>
          <w:vertAlign w:val="baseline"/>
        </w:rPr>
        <w:t> </w:t>
      </w:r>
      <w:r>
        <w:rPr>
          <w:vertAlign w:val="baseline"/>
        </w:rPr>
        <w:t>budget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13"/>
          <w:vertAlign w:val="baseline"/>
        </w:rPr>
        <w:t> </w:t>
      </w:r>
      <w:r>
        <w:rPr>
          <w:vertAlign w:val="baseline"/>
        </w:rPr>
        <w:t>choose</w:t>
      </w:r>
      <w:r>
        <w:rPr>
          <w:spacing w:val="-9"/>
          <w:vertAlign w:val="baseline"/>
        </w:rPr>
        <w:t> </w:t>
      </w:r>
      <w:r>
        <w:rPr>
          <w:vertAlign w:val="baseline"/>
        </w:rPr>
        <w:t>how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use</w:t>
      </w:r>
      <w:r>
        <w:rPr>
          <w:spacing w:val="-9"/>
          <w:vertAlign w:val="baseline"/>
        </w:rPr>
        <w:t> </w:t>
      </w:r>
      <w:r>
        <w:rPr>
          <w:vertAlign w:val="baseline"/>
        </w:rPr>
        <w:t>its</w:t>
      </w:r>
      <w:r>
        <w:rPr>
          <w:spacing w:val="-9"/>
          <w:vertAlign w:val="baseline"/>
        </w:rPr>
        <w:t> </w:t>
      </w:r>
      <w:r>
        <w:rPr>
          <w:vertAlign w:val="baseline"/>
        </w:rPr>
        <w:t>funds</w:t>
      </w:r>
      <w:r>
        <w:rPr>
          <w:spacing w:val="-47"/>
          <w:vertAlign w:val="baseline"/>
        </w:rPr>
        <w:t> </w:t>
      </w:r>
      <w:r>
        <w:rPr>
          <w:vertAlign w:val="baseline"/>
        </w:rPr>
        <w:t>without external pressures.</w:t>
      </w:r>
      <w:r>
        <w:rPr>
          <w:vertAlign w:val="superscript"/>
        </w:rPr>
        <w:t>49</w:t>
      </w:r>
      <w:r>
        <w:rPr>
          <w:vertAlign w:val="baseline"/>
        </w:rPr>
        <w:t> Evidently, an under-resourced and underfunded NPM will fail to demonstrate a</w:t>
      </w:r>
      <w:r>
        <w:rPr>
          <w:spacing w:val="-47"/>
          <w:vertAlign w:val="baseline"/>
        </w:rPr>
        <w:t> </w:t>
      </w:r>
      <w:r>
        <w:rPr>
          <w:vertAlign w:val="baseline"/>
        </w:rPr>
        <w:t>commitment to people with disability in sites of detention. To be disability-aware, Queensland’s NPM will</w:t>
      </w:r>
      <w:r>
        <w:rPr>
          <w:spacing w:val="1"/>
          <w:vertAlign w:val="baseline"/>
        </w:rPr>
        <w:t> </w:t>
      </w:r>
      <w:r>
        <w:rPr>
          <w:vertAlign w:val="baseline"/>
        </w:rPr>
        <w:t>require</w:t>
      </w:r>
      <w:r>
        <w:rPr>
          <w:spacing w:val="-10"/>
          <w:vertAlign w:val="baseline"/>
        </w:rPr>
        <w:t> </w:t>
      </w:r>
      <w:r>
        <w:rPr>
          <w:vertAlign w:val="baseline"/>
        </w:rPr>
        <w:t>receive</w:t>
      </w:r>
      <w:r>
        <w:rPr>
          <w:spacing w:val="-10"/>
          <w:vertAlign w:val="baseline"/>
        </w:rPr>
        <w:t> </w:t>
      </w:r>
      <w:r>
        <w:rPr>
          <w:vertAlign w:val="baseline"/>
        </w:rPr>
        <w:t>sufficient</w:t>
      </w:r>
      <w:r>
        <w:rPr>
          <w:spacing w:val="-9"/>
          <w:vertAlign w:val="baseline"/>
        </w:rPr>
        <w:t> </w:t>
      </w:r>
      <w:r>
        <w:rPr>
          <w:vertAlign w:val="baseline"/>
        </w:rPr>
        <w:t>resources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11"/>
          <w:vertAlign w:val="baseline"/>
        </w:rPr>
        <w:t> </w:t>
      </w:r>
      <w:r>
        <w:rPr>
          <w:vertAlign w:val="baseline"/>
        </w:rPr>
        <w:t>funding,</w:t>
      </w:r>
      <w:r>
        <w:rPr>
          <w:spacing w:val="-9"/>
          <w:vertAlign w:val="baseline"/>
        </w:rPr>
        <w:t> </w:t>
      </w:r>
      <w:r>
        <w:rPr>
          <w:vertAlign w:val="baseline"/>
        </w:rPr>
        <w:t>such</w:t>
      </w:r>
      <w:r>
        <w:rPr>
          <w:spacing w:val="-12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it</w:t>
      </w:r>
      <w:r>
        <w:rPr>
          <w:spacing w:val="-10"/>
          <w:vertAlign w:val="baseline"/>
        </w:rPr>
        <w:t> </w:t>
      </w:r>
      <w:r>
        <w:rPr>
          <w:vertAlign w:val="baseline"/>
        </w:rPr>
        <w:t>can</w:t>
      </w:r>
      <w:r>
        <w:rPr>
          <w:spacing w:val="-11"/>
          <w:vertAlign w:val="baseline"/>
        </w:rPr>
        <w:t> </w:t>
      </w:r>
      <w:r>
        <w:rPr>
          <w:vertAlign w:val="baseline"/>
        </w:rPr>
        <w:t>include</w:t>
      </w:r>
      <w:r>
        <w:rPr>
          <w:spacing w:val="-9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12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12"/>
          <w:vertAlign w:val="baseline"/>
        </w:rPr>
        <w:t> </w:t>
      </w:r>
      <w:r>
        <w:rPr>
          <w:vertAlign w:val="baseline"/>
        </w:rPr>
        <w:t>its</w:t>
      </w:r>
      <w:r>
        <w:rPr>
          <w:spacing w:val="-9"/>
          <w:vertAlign w:val="baseline"/>
        </w:rPr>
        <w:t> </w:t>
      </w:r>
      <w:r>
        <w:rPr>
          <w:vertAlign w:val="baseline"/>
        </w:rPr>
        <w:t>operational</w:t>
      </w:r>
      <w:r>
        <w:rPr>
          <w:spacing w:val="-11"/>
          <w:vertAlign w:val="baseline"/>
        </w:rPr>
        <w:t> </w:t>
      </w:r>
      <w:r>
        <w:rPr>
          <w:vertAlign w:val="baseline"/>
        </w:rPr>
        <w:t>scope.</w:t>
      </w:r>
    </w:p>
    <w:p>
      <w:pPr>
        <w:pStyle w:val="BodyText"/>
        <w:spacing w:before="4"/>
        <w:rPr>
          <w:sz w:val="25"/>
        </w:rPr>
      </w:pPr>
    </w:p>
    <w:p>
      <w:pPr>
        <w:pStyle w:val="Heading4"/>
        <w:rPr>
          <w:i/>
        </w:rPr>
      </w:pPr>
      <w:r>
        <w:rPr>
          <w:i/>
          <w:color w:val="7E7E7E"/>
        </w:rPr>
        <w:t>Civil</w:t>
      </w:r>
      <w:r>
        <w:rPr>
          <w:i/>
          <w:color w:val="7E7E7E"/>
          <w:spacing w:val="-3"/>
        </w:rPr>
        <w:t> </w:t>
      </w:r>
      <w:r>
        <w:rPr>
          <w:i/>
          <w:color w:val="7E7E7E"/>
        </w:rPr>
        <w:t>Society</w:t>
      </w:r>
    </w:p>
    <w:p>
      <w:pPr>
        <w:pStyle w:val="BodyText"/>
        <w:spacing w:line="276" w:lineRule="auto" w:before="43"/>
        <w:ind w:left="360" w:right="713"/>
        <w:jc w:val="both"/>
      </w:pPr>
      <w:r>
        <w:rPr/>
        <w:t>To ensure disability-awareness in an NPM, it must be co-designed with people with disability and their</w:t>
      </w:r>
      <w:r>
        <w:rPr>
          <w:spacing w:val="1"/>
        </w:rPr>
        <w:t> </w:t>
      </w:r>
      <w:r>
        <w:rPr/>
        <w:t>representative</w:t>
      </w:r>
      <w:r>
        <w:rPr>
          <w:spacing w:val="-6"/>
        </w:rPr>
        <w:t> </w:t>
      </w:r>
      <w:r>
        <w:rPr/>
        <w:t>organisations.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NPM’s</w:t>
      </w:r>
      <w:r>
        <w:rPr>
          <w:spacing w:val="-5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mechanisms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disability-aware</w:t>
      </w:r>
      <w:r>
        <w:rPr>
          <w:spacing w:val="-47"/>
        </w:rPr>
        <w:t> </w:t>
      </w:r>
      <w:r>
        <w:rPr/>
        <w:t>and</w:t>
      </w:r>
      <w:r>
        <w:rPr>
          <w:spacing w:val="1"/>
        </w:rPr>
        <w:t> </w:t>
      </w:r>
      <w:r>
        <w:rPr/>
        <w:t>disability-responsive.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CRPD</w:t>
      </w:r>
      <w:r>
        <w:rPr>
          <w:spacing w:val="1"/>
        </w:rPr>
        <w:t> </w:t>
      </w:r>
      <w:r>
        <w:rPr/>
        <w:t>enshrines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organisations should be consulted and actively involved in developing legislation and policy that affects their</w:t>
      </w:r>
      <w:r>
        <w:rPr>
          <w:spacing w:val="1"/>
        </w:rPr>
        <w:t> </w:t>
      </w:r>
      <w:r>
        <w:rPr/>
        <w:t>daily</w:t>
      </w:r>
      <w:r>
        <w:rPr>
          <w:spacing w:val="-2"/>
        </w:rPr>
        <w:t> </w:t>
      </w:r>
      <w:r>
        <w:rPr/>
        <w:t>lives.</w:t>
      </w:r>
      <w:r>
        <w:rPr>
          <w:vertAlign w:val="superscript"/>
        </w:rPr>
        <w:t>50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5"/>
          <w:vertAlign w:val="baseline"/>
        </w:rPr>
        <w:t> </w:t>
      </w:r>
      <w:r>
        <w:rPr>
          <w:vertAlign w:val="baseline"/>
        </w:rPr>
        <w:t>extends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design,</w:t>
      </w:r>
      <w:r>
        <w:rPr>
          <w:spacing w:val="-4"/>
          <w:vertAlign w:val="baseline"/>
        </w:rPr>
        <w:t> </w:t>
      </w:r>
      <w:r>
        <w:rPr>
          <w:vertAlign w:val="baseline"/>
        </w:rPr>
        <w:t>development,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implementation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NPM.</w:t>
      </w:r>
      <w:r>
        <w:rPr>
          <w:spacing w:val="-5"/>
          <w:vertAlign w:val="baseline"/>
        </w:rPr>
        <w:t> </w:t>
      </w:r>
      <w:r>
        <w:rPr>
          <w:vertAlign w:val="baseline"/>
        </w:rPr>
        <w:t>Best</w:t>
      </w:r>
      <w:r>
        <w:rPr>
          <w:spacing w:val="-1"/>
          <w:vertAlign w:val="baseline"/>
        </w:rPr>
        <w:t> </w:t>
      </w:r>
      <w:r>
        <w:rPr>
          <w:vertAlign w:val="baseline"/>
        </w:rPr>
        <w:t>practice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how</w:t>
      </w:r>
      <w:r>
        <w:rPr>
          <w:spacing w:val="-47"/>
          <w:vertAlign w:val="baseline"/>
        </w:rPr>
        <w:t> </w:t>
      </w:r>
      <w:r>
        <w:rPr>
          <w:vertAlign w:val="baseline"/>
        </w:rPr>
        <w:t>NPMs</w:t>
      </w:r>
      <w:r>
        <w:rPr>
          <w:spacing w:val="-3"/>
          <w:vertAlign w:val="baseline"/>
        </w:rPr>
        <w:t> </w:t>
      </w:r>
      <w:r>
        <w:rPr>
          <w:vertAlign w:val="baseline"/>
        </w:rPr>
        <w:t>can</w:t>
      </w:r>
      <w:r>
        <w:rPr>
          <w:spacing w:val="-1"/>
          <w:vertAlign w:val="baseline"/>
        </w:rPr>
        <w:t> </w:t>
      </w:r>
      <w:r>
        <w:rPr>
          <w:vertAlign w:val="baseline"/>
        </w:rPr>
        <w:t>engage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civil</w:t>
      </w:r>
      <w:r>
        <w:rPr>
          <w:spacing w:val="-3"/>
          <w:vertAlign w:val="baseline"/>
        </w:rPr>
        <w:t> </w:t>
      </w:r>
      <w:r>
        <w:rPr>
          <w:vertAlign w:val="baseline"/>
        </w:rPr>
        <w:t>society</w:t>
      </w:r>
      <w:r>
        <w:rPr>
          <w:spacing w:val="-2"/>
          <w:vertAlign w:val="baseline"/>
        </w:rPr>
        <w:t> </w:t>
      </w:r>
      <w:r>
        <w:rPr>
          <w:vertAlign w:val="baseline"/>
        </w:rPr>
        <w:t>includes: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68" w:lineRule="exact" w:before="0" w:after="0"/>
        <w:ind w:left="1080" w:right="0" w:hanging="361"/>
        <w:jc w:val="both"/>
        <w:rPr>
          <w:sz w:val="22"/>
        </w:rPr>
      </w:pPr>
      <w:r>
        <w:rPr>
          <w:sz w:val="22"/>
        </w:rPr>
        <w:t>Legislating</w:t>
      </w:r>
      <w:r>
        <w:rPr>
          <w:spacing w:val="-3"/>
          <w:sz w:val="22"/>
        </w:rPr>
        <w:t> </w:t>
      </w:r>
      <w:r>
        <w:rPr>
          <w:sz w:val="22"/>
        </w:rPr>
        <w:t>the NPM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way that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public,</w:t>
      </w:r>
      <w:r>
        <w:rPr>
          <w:spacing w:val="-1"/>
          <w:sz w:val="22"/>
        </w:rPr>
        <w:t> </w:t>
      </w:r>
      <w:r>
        <w:rPr>
          <w:sz w:val="22"/>
        </w:rPr>
        <w:t>inclusive,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transparent;</w:t>
      </w:r>
      <w:r>
        <w:rPr>
          <w:sz w:val="22"/>
          <w:vertAlign w:val="superscript"/>
        </w:rPr>
        <w:t>51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54pt;margin-top:7.761109pt;width:144.050pt;height:.71997pt;mso-position-horizontal-relative:page;mso-position-vertical-relative:paragraph;z-index:-15721984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0"/>
        <w:ind w:left="360" w:right="1625" w:hanging="12"/>
        <w:jc w:val="left"/>
        <w:rPr>
          <w:sz w:val="18"/>
        </w:rPr>
      </w:pPr>
      <w:r>
        <w:rPr>
          <w:position w:val="5"/>
          <w:sz w:val="12"/>
        </w:rPr>
        <w:t>45</w:t>
      </w:r>
      <w:r>
        <w:rPr>
          <w:spacing w:val="1"/>
          <w:position w:val="5"/>
          <w:sz w:val="12"/>
        </w:rPr>
        <w:t> </w:t>
      </w:r>
      <w:r>
        <w:rPr>
          <w:sz w:val="18"/>
        </w:rPr>
        <w:t>“Climate Activists Condemn Copenhagen Police Tactics,” </w:t>
      </w:r>
      <w:r>
        <w:rPr>
          <w:i/>
          <w:sz w:val="18"/>
        </w:rPr>
        <w:t>BBC</w:t>
      </w:r>
      <w:r>
        <w:rPr>
          <w:sz w:val="18"/>
        </w:rPr>
        <w:t>, 13 December 2009,</w:t>
      </w:r>
      <w:r>
        <w:rPr>
          <w:spacing w:val="1"/>
          <w:sz w:val="18"/>
        </w:rPr>
        <w:t> </w:t>
      </w:r>
      <w:hyperlink r:id="rId12">
        <w:r>
          <w:rPr>
            <w:color w:val="0462C1"/>
            <w:sz w:val="18"/>
            <w:u w:val="single" w:color="0462C1"/>
          </w:rPr>
          <w:t>http://news.bbc.co.uk/2/hi/europe/8410414.stm</w:t>
        </w:r>
        <w:r>
          <w:rPr>
            <w:sz w:val="18"/>
          </w:rPr>
          <w:t>; </w:t>
        </w:r>
      </w:hyperlink>
      <w:r>
        <w:rPr>
          <w:sz w:val="18"/>
        </w:rPr>
        <w:t>Folketingets Ombudsmand, </w:t>
      </w:r>
      <w:r>
        <w:rPr>
          <w:i/>
          <w:sz w:val="18"/>
        </w:rPr>
        <w:t>OPCAT Annual Report 2009 </w:t>
      </w:r>
      <w:r>
        <w:rPr>
          <w:sz w:val="18"/>
        </w:rPr>
        <w:t>(Copenhagen:</w:t>
      </w:r>
      <w:r>
        <w:rPr>
          <w:spacing w:val="-38"/>
          <w:sz w:val="18"/>
        </w:rPr>
        <w:t> </w:t>
      </w:r>
      <w:r>
        <w:rPr>
          <w:sz w:val="18"/>
        </w:rPr>
        <w:t>Folketingets</w:t>
      </w:r>
      <w:r>
        <w:rPr>
          <w:spacing w:val="-3"/>
          <w:sz w:val="18"/>
        </w:rPr>
        <w:t> </w:t>
      </w:r>
      <w:r>
        <w:rPr>
          <w:sz w:val="18"/>
        </w:rPr>
        <w:t>Ombudsmand, 2009), 3.</w:t>
      </w:r>
    </w:p>
    <w:p>
      <w:pPr>
        <w:spacing w:line="276" w:lineRule="auto" w:before="0"/>
        <w:ind w:left="360" w:right="810" w:hanging="12"/>
        <w:jc w:val="left"/>
        <w:rPr>
          <w:sz w:val="18"/>
        </w:rPr>
      </w:pPr>
      <w:r>
        <w:rPr>
          <w:position w:val="5"/>
          <w:sz w:val="12"/>
        </w:rPr>
        <w:t>46 </w:t>
      </w:r>
      <w:r>
        <w:rPr>
          <w:sz w:val="18"/>
        </w:rPr>
        <w:t>Carver and Handley, </w:t>
      </w:r>
      <w:r>
        <w:rPr>
          <w:i/>
          <w:sz w:val="18"/>
        </w:rPr>
        <w:t>Does Torture Prevention Work</w:t>
      </w:r>
      <w:r>
        <w:rPr>
          <w:sz w:val="18"/>
        </w:rPr>
        <w:t>? 95; Steven Caruana, </w:t>
      </w:r>
      <w:r>
        <w:rPr>
          <w:i/>
          <w:sz w:val="18"/>
        </w:rPr>
        <w:t>Enhancing Best Practice Inspection Methodologies for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Oversight Bodies with an Optional Protocol to the Convention against Torture Focus: Report to the Winston Churchill Memorial Trust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Australia</w:t>
      </w:r>
      <w:r>
        <w:rPr>
          <w:i/>
          <w:spacing w:val="2"/>
          <w:sz w:val="18"/>
        </w:rPr>
        <w:t> </w:t>
      </w:r>
      <w:r>
        <w:rPr>
          <w:sz w:val="18"/>
        </w:rPr>
        <w:t>(Canberra: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Winston</w:t>
      </w:r>
      <w:r>
        <w:rPr>
          <w:spacing w:val="-1"/>
          <w:sz w:val="18"/>
        </w:rPr>
        <w:t> </w:t>
      </w:r>
      <w:r>
        <w:rPr>
          <w:sz w:val="18"/>
        </w:rPr>
        <w:t>Churchill</w:t>
      </w:r>
      <w:r>
        <w:rPr>
          <w:spacing w:val="-2"/>
          <w:sz w:val="18"/>
        </w:rPr>
        <w:t> </w:t>
      </w:r>
      <w:r>
        <w:rPr>
          <w:sz w:val="18"/>
        </w:rPr>
        <w:t>Memorial</w:t>
      </w:r>
      <w:r>
        <w:rPr>
          <w:spacing w:val="-1"/>
          <w:sz w:val="18"/>
        </w:rPr>
        <w:t> </w:t>
      </w:r>
      <w:r>
        <w:rPr>
          <w:sz w:val="18"/>
        </w:rPr>
        <w:t>Trust, 2018), 41-55.</w:t>
      </w:r>
    </w:p>
    <w:p>
      <w:pPr>
        <w:spacing w:before="20"/>
        <w:ind w:left="348" w:right="0" w:firstLine="0"/>
        <w:jc w:val="left"/>
        <w:rPr>
          <w:sz w:val="18"/>
        </w:rPr>
      </w:pPr>
      <w:r>
        <w:rPr>
          <w:sz w:val="18"/>
          <w:vertAlign w:val="superscript"/>
        </w:rPr>
        <w:t>47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Carver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Handley, </w:t>
      </w:r>
      <w:r>
        <w:rPr>
          <w:i/>
          <w:sz w:val="18"/>
          <w:vertAlign w:val="baseline"/>
        </w:rPr>
        <w:t>Does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Torture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Prevention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Work</w:t>
      </w:r>
      <w:r>
        <w:rPr>
          <w:sz w:val="18"/>
          <w:vertAlign w:val="baseline"/>
        </w:rPr>
        <w:t>?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95;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Lea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et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al,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“A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Disability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Aware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Approach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Torture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Prevention?”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87.</w:t>
      </w:r>
    </w:p>
    <w:p>
      <w:pPr>
        <w:spacing w:before="39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48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Lea</w:t>
      </w:r>
      <w:r>
        <w:rPr>
          <w:spacing w:val="-2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al,</w:t>
      </w:r>
      <w:r>
        <w:rPr>
          <w:spacing w:val="-1"/>
          <w:sz w:val="18"/>
        </w:rPr>
        <w:t> </w:t>
      </w:r>
      <w:r>
        <w:rPr>
          <w:sz w:val="18"/>
        </w:rPr>
        <w:t>“A</w:t>
      </w:r>
      <w:r>
        <w:rPr>
          <w:spacing w:val="-3"/>
          <w:sz w:val="18"/>
        </w:rPr>
        <w:t> </w:t>
      </w:r>
      <w:r>
        <w:rPr>
          <w:sz w:val="18"/>
        </w:rPr>
        <w:t>Disability Aware</w:t>
      </w:r>
      <w:r>
        <w:rPr>
          <w:spacing w:val="-3"/>
          <w:sz w:val="18"/>
        </w:rPr>
        <w:t> </w:t>
      </w:r>
      <w:r>
        <w:rPr>
          <w:sz w:val="18"/>
        </w:rPr>
        <w:t>Approach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Torture</w:t>
      </w:r>
      <w:r>
        <w:rPr>
          <w:spacing w:val="-3"/>
          <w:sz w:val="18"/>
        </w:rPr>
        <w:t> </w:t>
      </w:r>
      <w:r>
        <w:rPr>
          <w:sz w:val="18"/>
        </w:rPr>
        <w:t>Prevention?”</w:t>
      </w:r>
      <w:r>
        <w:rPr>
          <w:spacing w:val="-2"/>
          <w:sz w:val="18"/>
        </w:rPr>
        <w:t> </w:t>
      </w:r>
      <w:r>
        <w:rPr>
          <w:sz w:val="18"/>
        </w:rPr>
        <w:t>87.</w:t>
      </w:r>
    </w:p>
    <w:p>
      <w:pPr>
        <w:spacing w:line="276" w:lineRule="auto" w:before="35"/>
        <w:ind w:left="360" w:right="1423" w:firstLine="0"/>
        <w:jc w:val="left"/>
        <w:rPr>
          <w:sz w:val="18"/>
        </w:rPr>
      </w:pPr>
      <w:r>
        <w:rPr>
          <w:position w:val="5"/>
          <w:sz w:val="12"/>
        </w:rPr>
        <w:t>49 </w:t>
      </w:r>
      <w:r>
        <w:rPr>
          <w:sz w:val="18"/>
        </w:rPr>
        <w:t>Ben Buckland, and Audrey Olivier-Muralt, “OPCAT in Federal States: Towards a Better Understanding of NPM Models and</w:t>
      </w:r>
      <w:r>
        <w:rPr>
          <w:spacing w:val="-38"/>
          <w:sz w:val="18"/>
        </w:rPr>
        <w:t> </w:t>
      </w:r>
      <w:r>
        <w:rPr>
          <w:sz w:val="18"/>
        </w:rPr>
        <w:t>Challenges,”</w:t>
      </w:r>
      <w:r>
        <w:rPr>
          <w:spacing w:val="-1"/>
          <w:sz w:val="18"/>
        </w:rPr>
        <w:t> </w:t>
      </w:r>
      <w:r>
        <w:rPr>
          <w:i/>
          <w:sz w:val="18"/>
        </w:rPr>
        <w:t>Australian Journal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Human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Rights</w:t>
      </w:r>
      <w:r>
        <w:rPr>
          <w:i/>
          <w:spacing w:val="1"/>
          <w:sz w:val="18"/>
        </w:rPr>
        <w:t> </w:t>
      </w:r>
      <w:r>
        <w:rPr>
          <w:sz w:val="18"/>
        </w:rPr>
        <w:t>25, no.</w:t>
      </w:r>
      <w:r>
        <w:rPr>
          <w:spacing w:val="-3"/>
          <w:sz w:val="18"/>
        </w:rPr>
        <w:t> </w:t>
      </w:r>
      <w:r>
        <w:rPr>
          <w:sz w:val="18"/>
        </w:rPr>
        <w:t>1 (2019):</w:t>
      </w:r>
      <w:r>
        <w:rPr>
          <w:spacing w:val="-3"/>
          <w:sz w:val="18"/>
        </w:rPr>
        <w:t> </w:t>
      </w:r>
      <w:r>
        <w:rPr>
          <w:sz w:val="18"/>
        </w:rPr>
        <w:t>27.</w:t>
      </w:r>
    </w:p>
    <w:p>
      <w:pPr>
        <w:spacing w:line="218" w:lineRule="exact"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50</w:t>
      </w:r>
      <w:r>
        <w:rPr>
          <w:spacing w:val="11"/>
          <w:position w:val="5"/>
          <w:sz w:val="12"/>
        </w:rPr>
        <w:t> </w:t>
      </w:r>
      <w:r>
        <w:rPr>
          <w:i/>
          <w:sz w:val="18"/>
        </w:rPr>
        <w:t>Convention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Rights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Persons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Disabilities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Article</w:t>
      </w:r>
      <w:r>
        <w:rPr>
          <w:spacing w:val="-3"/>
          <w:sz w:val="18"/>
        </w:rPr>
        <w:t> </w:t>
      </w:r>
      <w:r>
        <w:rPr>
          <w:sz w:val="18"/>
        </w:rPr>
        <w:t>4(3); Lea</w:t>
      </w:r>
      <w:r>
        <w:rPr>
          <w:spacing w:val="-3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al,</w:t>
      </w:r>
      <w:r>
        <w:rPr>
          <w:spacing w:val="-2"/>
          <w:sz w:val="18"/>
        </w:rPr>
        <w:t> </w:t>
      </w:r>
      <w:r>
        <w:rPr>
          <w:sz w:val="18"/>
        </w:rPr>
        <w:t>“A</w:t>
      </w:r>
      <w:r>
        <w:rPr>
          <w:spacing w:val="-4"/>
          <w:sz w:val="18"/>
        </w:rPr>
        <w:t> </w:t>
      </w:r>
      <w:r>
        <w:rPr>
          <w:sz w:val="18"/>
        </w:rPr>
        <w:t>Disability Aware</w:t>
      </w:r>
      <w:r>
        <w:rPr>
          <w:spacing w:val="-4"/>
          <w:sz w:val="18"/>
        </w:rPr>
        <w:t> </w:t>
      </w:r>
      <w:r>
        <w:rPr>
          <w:sz w:val="18"/>
        </w:rPr>
        <w:t>Approach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Torture</w:t>
      </w:r>
      <w:r>
        <w:rPr>
          <w:spacing w:val="-4"/>
          <w:sz w:val="18"/>
        </w:rPr>
        <w:t> </w:t>
      </w:r>
      <w:r>
        <w:rPr>
          <w:sz w:val="18"/>
        </w:rPr>
        <w:t>Prevention?”</w:t>
      </w:r>
    </w:p>
    <w:p>
      <w:pPr>
        <w:spacing w:before="35"/>
        <w:ind w:left="360" w:right="0" w:firstLine="0"/>
        <w:jc w:val="left"/>
        <w:rPr>
          <w:sz w:val="18"/>
        </w:rPr>
      </w:pPr>
      <w:r>
        <w:rPr>
          <w:sz w:val="18"/>
        </w:rPr>
        <w:t>87.</w:t>
      </w:r>
    </w:p>
    <w:p>
      <w:pPr>
        <w:spacing w:line="276" w:lineRule="auto" w:before="32"/>
        <w:ind w:left="360" w:right="934" w:firstLine="0"/>
        <w:jc w:val="left"/>
        <w:rPr>
          <w:sz w:val="18"/>
        </w:rPr>
      </w:pPr>
      <w:r>
        <w:rPr>
          <w:position w:val="5"/>
          <w:sz w:val="12"/>
        </w:rPr>
        <w:t>51 </w:t>
      </w:r>
      <w:r>
        <w:rPr>
          <w:sz w:val="18"/>
        </w:rPr>
        <w:t>Subcommittee on Prevention of Torture and Other Cruel, Inhuman or Degrading Treatment or Punishment, </w:t>
      </w:r>
      <w:r>
        <w:rPr>
          <w:i/>
          <w:sz w:val="18"/>
        </w:rPr>
        <w:t>Report on the visit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made by the Subcommittee on Prevention of Torture and Other Cruel, Inhuman or Degrading Treatment or Punishment to Sweden</w:t>
      </w:r>
      <w:r>
        <w:rPr>
          <w:sz w:val="18"/>
        </w:rPr>
        <w:t>,</w:t>
      </w:r>
      <w:r>
        <w:rPr>
          <w:spacing w:val="-38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Doc CAT/OP/SWE/1</w:t>
      </w:r>
      <w:r>
        <w:rPr>
          <w:spacing w:val="-1"/>
          <w:sz w:val="18"/>
        </w:rPr>
        <w:t> </w:t>
      </w:r>
      <w:r>
        <w:rPr>
          <w:sz w:val="18"/>
        </w:rPr>
        <w:t>(10 September 2008), para</w:t>
      </w:r>
      <w:r>
        <w:rPr>
          <w:spacing w:val="-1"/>
          <w:sz w:val="18"/>
        </w:rPr>
        <w:t> </w:t>
      </w:r>
      <w:r>
        <w:rPr>
          <w:sz w:val="18"/>
        </w:rPr>
        <w:t>41(b).</w:t>
      </w:r>
    </w:p>
    <w:p>
      <w:pPr>
        <w:spacing w:after="0" w:line="276" w:lineRule="auto"/>
        <w:jc w:val="left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40" w:lineRule="auto" w:before="75" w:after="0"/>
        <w:ind w:left="1080" w:right="0" w:hanging="361"/>
        <w:jc w:val="left"/>
        <w:rPr>
          <w:sz w:val="22"/>
        </w:rPr>
      </w:pPr>
      <w:r>
        <w:rPr>
          <w:sz w:val="22"/>
        </w:rPr>
        <w:t>Exploring</w:t>
      </w:r>
      <w:r>
        <w:rPr>
          <w:spacing w:val="-3"/>
          <w:sz w:val="22"/>
        </w:rPr>
        <w:t> </w:t>
      </w:r>
      <w:r>
        <w:rPr>
          <w:sz w:val="22"/>
        </w:rPr>
        <w:t>creative</w:t>
      </w:r>
      <w:r>
        <w:rPr>
          <w:spacing w:val="-4"/>
          <w:sz w:val="22"/>
        </w:rPr>
        <w:t> </w:t>
      </w:r>
      <w:r>
        <w:rPr>
          <w:sz w:val="22"/>
        </w:rPr>
        <w:t>ways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strengthening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resources;</w:t>
      </w:r>
      <w:r>
        <w:rPr>
          <w:sz w:val="22"/>
          <w:vertAlign w:val="superscript"/>
        </w:rPr>
        <w:t>52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40" w:lineRule="auto" w:before="41" w:after="0"/>
        <w:ind w:left="1080" w:right="0" w:hanging="361"/>
        <w:jc w:val="left"/>
        <w:rPr>
          <w:sz w:val="22"/>
        </w:rPr>
      </w:pPr>
      <w:r>
        <w:rPr>
          <w:sz w:val="22"/>
        </w:rPr>
        <w:t>Encouraging</w:t>
      </w:r>
      <w:r>
        <w:rPr>
          <w:spacing w:val="-2"/>
          <w:sz w:val="22"/>
        </w:rPr>
        <w:t> </w:t>
      </w:r>
      <w:r>
        <w:rPr>
          <w:sz w:val="22"/>
        </w:rPr>
        <w:t>dialogue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strong</w:t>
      </w:r>
      <w:r>
        <w:rPr>
          <w:spacing w:val="-2"/>
          <w:sz w:val="22"/>
        </w:rPr>
        <w:t> </w:t>
      </w:r>
      <w:r>
        <w:rPr>
          <w:sz w:val="22"/>
        </w:rPr>
        <w:t>relationships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NPM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civil</w:t>
      </w:r>
      <w:r>
        <w:rPr>
          <w:spacing w:val="-2"/>
          <w:sz w:val="22"/>
        </w:rPr>
        <w:t> </w:t>
      </w:r>
      <w:r>
        <w:rPr>
          <w:sz w:val="22"/>
        </w:rPr>
        <w:t>society;</w:t>
      </w:r>
      <w:r>
        <w:rPr>
          <w:sz w:val="22"/>
          <w:vertAlign w:val="superscript"/>
        </w:rPr>
        <w:t>53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40" w:lineRule="auto" w:before="38" w:after="0"/>
        <w:ind w:left="1080" w:right="0" w:hanging="361"/>
        <w:jc w:val="left"/>
        <w:rPr>
          <w:sz w:val="22"/>
        </w:rPr>
      </w:pPr>
      <w:r>
        <w:rPr>
          <w:sz w:val="22"/>
        </w:rPr>
        <w:t>Taking</w:t>
      </w:r>
      <w:r>
        <w:rPr>
          <w:spacing w:val="-3"/>
          <w:sz w:val="22"/>
        </w:rPr>
        <w:t> </w:t>
      </w:r>
      <w:r>
        <w:rPr>
          <w:sz w:val="22"/>
        </w:rPr>
        <w:t>steps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increase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interaction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civil</w:t>
      </w:r>
      <w:r>
        <w:rPr>
          <w:spacing w:val="-5"/>
          <w:sz w:val="22"/>
        </w:rPr>
        <w:t> </w:t>
      </w:r>
      <w:r>
        <w:rPr>
          <w:sz w:val="22"/>
        </w:rPr>
        <w:t>society</w:t>
      </w:r>
      <w:r>
        <w:rPr>
          <w:spacing w:val="-1"/>
          <w:sz w:val="22"/>
        </w:rPr>
        <w:t> </w:t>
      </w:r>
      <w:r>
        <w:rPr>
          <w:sz w:val="22"/>
        </w:rPr>
        <w:t>groups.</w:t>
      </w:r>
      <w:r>
        <w:rPr>
          <w:sz w:val="22"/>
          <w:vertAlign w:val="superscript"/>
        </w:rPr>
        <w:t>54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The Subcommittee on Prevention of Torture and other Cruel, Inhuman or Degrading Treatment further</w:t>
      </w:r>
      <w:r>
        <w:rPr>
          <w:spacing w:val="1"/>
        </w:rPr>
        <w:t> </w:t>
      </w:r>
      <w:r>
        <w:rPr/>
        <w:t>recommends that the relationship between NPM and civil society is strong and formalised.</w:t>
      </w:r>
      <w:r>
        <w:rPr>
          <w:vertAlign w:val="superscript"/>
        </w:rPr>
        <w:t>55</w:t>
      </w:r>
      <w:r>
        <w:rPr>
          <w:vertAlign w:val="baseline"/>
        </w:rPr>
        <w:t> By engaging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representative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organisations,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NPM</w:t>
      </w:r>
      <w:r>
        <w:rPr>
          <w:spacing w:val="1"/>
          <w:vertAlign w:val="baseline"/>
        </w:rPr>
        <w:t> </w:t>
      </w:r>
      <w:r>
        <w:rPr>
          <w:vertAlign w:val="baseline"/>
        </w:rPr>
        <w:t>can</w:t>
      </w:r>
      <w:r>
        <w:rPr>
          <w:spacing w:val="1"/>
          <w:vertAlign w:val="baseline"/>
        </w:rPr>
        <w:t> </w:t>
      </w:r>
      <w:r>
        <w:rPr>
          <w:vertAlign w:val="baseline"/>
        </w:rPr>
        <w:t>ensure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monitoring</w:t>
      </w:r>
      <w:r>
        <w:rPr>
          <w:spacing w:val="1"/>
          <w:vertAlign w:val="baseline"/>
        </w:rPr>
        <w:t> </w:t>
      </w:r>
      <w:r>
        <w:rPr>
          <w:vertAlign w:val="baseline"/>
        </w:rPr>
        <w:t>approach</w:t>
      </w:r>
      <w:r>
        <w:rPr>
          <w:spacing w:val="-8"/>
          <w:vertAlign w:val="baseline"/>
        </w:rPr>
        <w:t> </w:t>
      </w:r>
      <w:r>
        <w:rPr>
          <w:vertAlign w:val="baseline"/>
        </w:rPr>
        <w:t>conforms</w:t>
      </w:r>
      <w:r>
        <w:rPr>
          <w:spacing w:val="-9"/>
          <w:vertAlign w:val="baseline"/>
        </w:rPr>
        <w:t> </w:t>
      </w:r>
      <w:r>
        <w:rPr>
          <w:vertAlign w:val="baseline"/>
        </w:rPr>
        <w:t>with</w:t>
      </w:r>
      <w:r>
        <w:rPr>
          <w:spacing w:val="-7"/>
          <w:vertAlign w:val="baseline"/>
        </w:rPr>
        <w:t> </w:t>
      </w:r>
      <w:r>
        <w:rPr>
          <w:vertAlign w:val="baseline"/>
        </w:rPr>
        <w:t>best</w:t>
      </w:r>
      <w:r>
        <w:rPr>
          <w:spacing w:val="-6"/>
          <w:vertAlign w:val="baseline"/>
        </w:rPr>
        <w:t> </w:t>
      </w:r>
      <w:r>
        <w:rPr>
          <w:vertAlign w:val="baseline"/>
        </w:rPr>
        <w:t>practice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holistically</w:t>
      </w:r>
      <w:r>
        <w:rPr>
          <w:spacing w:val="-6"/>
          <w:vertAlign w:val="baseline"/>
        </w:rPr>
        <w:t> </w:t>
      </w:r>
      <w:r>
        <w:rPr>
          <w:vertAlign w:val="baseline"/>
        </w:rPr>
        <w:t>understands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experiences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6"/>
          <w:vertAlign w:val="baseline"/>
        </w:rPr>
        <w:t> </w:t>
      </w:r>
      <w:r>
        <w:rPr>
          <w:vertAlign w:val="baseline"/>
        </w:rPr>
        <w:t>with</w:t>
      </w:r>
      <w:r>
        <w:rPr>
          <w:spacing w:val="-7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48"/>
          <w:vertAlign w:val="baseline"/>
        </w:rPr>
        <w:t> </w:t>
      </w:r>
      <w:r>
        <w:rPr>
          <w:vertAlign w:val="baseline"/>
        </w:rPr>
        <w:t>all sites of detention.</w:t>
      </w:r>
      <w:r>
        <w:rPr>
          <w:vertAlign w:val="superscript"/>
        </w:rPr>
        <w:t>56</w:t>
      </w:r>
      <w:r>
        <w:rPr>
          <w:vertAlign w:val="baseline"/>
        </w:rPr>
        <w:t> The Serbian approach could be replicated in Queensland. There, nine civil society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organisations (including one disability-specific organisation) join the NPM when conducting inspections to</w:t>
      </w:r>
      <w:r>
        <w:rPr>
          <w:spacing w:val="1"/>
          <w:vertAlign w:val="baseline"/>
        </w:rPr>
        <w:t> </w:t>
      </w:r>
      <w:r>
        <w:rPr>
          <w:vertAlign w:val="baseline"/>
        </w:rPr>
        <w:t>ensure best practice inspection processes.</w:t>
      </w:r>
      <w:r>
        <w:rPr>
          <w:vertAlign w:val="superscript"/>
        </w:rPr>
        <w:t>57</w:t>
      </w:r>
      <w:r>
        <w:rPr>
          <w:vertAlign w:val="baseline"/>
        </w:rPr>
        <w:t> By including disability organisations in inspections, the NPM lays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foundation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disability-aware</w:t>
      </w:r>
      <w:r>
        <w:rPr>
          <w:spacing w:val="-5"/>
          <w:vertAlign w:val="baseline"/>
        </w:rPr>
        <w:t> </w:t>
      </w:r>
      <w:r>
        <w:rPr>
          <w:vertAlign w:val="baseline"/>
        </w:rPr>
        <w:t>approach</w:t>
      </w:r>
      <w:r>
        <w:rPr>
          <w:spacing w:val="-5"/>
          <w:vertAlign w:val="baseline"/>
        </w:rPr>
        <w:t> </w:t>
      </w:r>
      <w:r>
        <w:rPr>
          <w:vertAlign w:val="baseline"/>
        </w:rPr>
        <w:t>by</w:t>
      </w:r>
      <w:r>
        <w:rPr>
          <w:spacing w:val="-5"/>
          <w:vertAlign w:val="baseline"/>
        </w:rPr>
        <w:t> </w:t>
      </w:r>
      <w:r>
        <w:rPr>
          <w:vertAlign w:val="baseline"/>
        </w:rPr>
        <w:t>acknowledging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centrality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work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48"/>
          <w:vertAlign w:val="baseline"/>
        </w:rPr>
        <w:t> </w:t>
      </w:r>
      <w:r>
        <w:rPr>
          <w:vertAlign w:val="baseline"/>
        </w:rPr>
        <w:t>NPM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building</w:t>
      </w:r>
      <w:r>
        <w:rPr>
          <w:spacing w:val="-6"/>
          <w:vertAlign w:val="baseline"/>
        </w:rPr>
        <w:t> </w:t>
      </w:r>
      <w:r>
        <w:rPr>
          <w:vertAlign w:val="baseline"/>
        </w:rPr>
        <w:t>monitoring</w:t>
      </w:r>
      <w:r>
        <w:rPr>
          <w:spacing w:val="-6"/>
          <w:vertAlign w:val="baseline"/>
        </w:rPr>
        <w:t> </w:t>
      </w:r>
      <w:r>
        <w:rPr>
          <w:vertAlign w:val="baseline"/>
        </w:rPr>
        <w:t>strategies</w:t>
      </w:r>
      <w:r>
        <w:rPr>
          <w:spacing w:val="-8"/>
          <w:vertAlign w:val="baseline"/>
        </w:rPr>
        <w:t> </w:t>
      </w:r>
      <w:r>
        <w:rPr>
          <w:vertAlign w:val="baseline"/>
        </w:rPr>
        <w:t>based</w:t>
      </w:r>
      <w:r>
        <w:rPr>
          <w:spacing w:val="-8"/>
          <w:vertAlign w:val="baseline"/>
        </w:rPr>
        <w:t> </w:t>
      </w:r>
      <w:r>
        <w:rPr>
          <w:vertAlign w:val="baseline"/>
        </w:rPr>
        <w:t>on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expertise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these</w:t>
      </w:r>
      <w:r>
        <w:rPr>
          <w:spacing w:val="-8"/>
          <w:vertAlign w:val="baseline"/>
        </w:rPr>
        <w:t> </w:t>
      </w:r>
      <w:r>
        <w:rPr>
          <w:vertAlign w:val="baseline"/>
        </w:rPr>
        <w:t>organisations.</w:t>
      </w:r>
      <w:r>
        <w:rPr>
          <w:vertAlign w:val="superscript"/>
        </w:rPr>
        <w:t>58</w:t>
      </w:r>
      <w:r>
        <w:rPr>
          <w:spacing w:val="-7"/>
          <w:vertAlign w:val="baseline"/>
        </w:rPr>
        <w:t> </w:t>
      </w:r>
      <w:r>
        <w:rPr>
          <w:vertAlign w:val="baseline"/>
        </w:rPr>
        <w:t>If</w:t>
      </w:r>
      <w:r>
        <w:rPr>
          <w:spacing w:val="-6"/>
          <w:vertAlign w:val="baseline"/>
        </w:rPr>
        <w:t> </w:t>
      </w:r>
      <w:r>
        <w:rPr>
          <w:vertAlign w:val="baseline"/>
        </w:rPr>
        <w:t>Queensland’s</w:t>
      </w:r>
      <w:r>
        <w:rPr>
          <w:spacing w:val="-5"/>
          <w:vertAlign w:val="baseline"/>
        </w:rPr>
        <w:t> </w:t>
      </w:r>
      <w:r>
        <w:rPr>
          <w:vertAlign w:val="baseline"/>
        </w:rPr>
        <w:t>NPM</w:t>
      </w:r>
      <w:r>
        <w:rPr>
          <w:spacing w:val="-47"/>
          <w:vertAlign w:val="baseline"/>
        </w:rPr>
        <w:t> </w:t>
      </w:r>
      <w:r>
        <w:rPr>
          <w:vertAlign w:val="baseline"/>
        </w:rPr>
        <w:t>effectively engages with civil society groups, it would be disability-aware by more effectively including the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experiences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issues</w:t>
      </w:r>
      <w:r>
        <w:rPr>
          <w:spacing w:val="-12"/>
          <w:vertAlign w:val="baseline"/>
        </w:rPr>
        <w:t> </w:t>
      </w:r>
      <w:r>
        <w:rPr>
          <w:vertAlign w:val="baseline"/>
        </w:rPr>
        <w:t>facing</w:t>
      </w:r>
      <w:r>
        <w:rPr>
          <w:spacing w:val="-13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4"/>
          <w:vertAlign w:val="baseline"/>
        </w:rPr>
        <w:t> </w:t>
      </w:r>
      <w:r>
        <w:rPr>
          <w:vertAlign w:val="baseline"/>
        </w:rPr>
        <w:t>with</w:t>
      </w:r>
      <w:r>
        <w:rPr>
          <w:spacing w:val="-1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11"/>
          <w:vertAlign w:val="baseline"/>
        </w:rPr>
        <w:t> </w:t>
      </w:r>
      <w:r>
        <w:rPr>
          <w:vertAlign w:val="baseline"/>
        </w:rPr>
        <w:t>in</w:t>
      </w:r>
      <w:r>
        <w:rPr>
          <w:spacing w:val="-15"/>
          <w:vertAlign w:val="baseline"/>
        </w:rPr>
        <w:t> </w:t>
      </w:r>
      <w:r>
        <w:rPr>
          <w:vertAlign w:val="baseline"/>
        </w:rPr>
        <w:t>sites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detention.</w:t>
      </w:r>
      <w:r>
        <w:rPr>
          <w:spacing w:val="-12"/>
          <w:vertAlign w:val="baseline"/>
        </w:rPr>
        <w:t> </w:t>
      </w:r>
      <w:r>
        <w:rPr>
          <w:vertAlign w:val="baseline"/>
        </w:rPr>
        <w:t>This</w:t>
      </w:r>
      <w:r>
        <w:rPr>
          <w:spacing w:val="-15"/>
          <w:vertAlign w:val="baseline"/>
        </w:rPr>
        <w:t> </w:t>
      </w:r>
      <w:r>
        <w:rPr>
          <w:vertAlign w:val="baseline"/>
        </w:rPr>
        <w:t>Bill</w:t>
      </w:r>
      <w:r>
        <w:rPr>
          <w:spacing w:val="-14"/>
          <w:vertAlign w:val="baseline"/>
        </w:rPr>
        <w:t> </w:t>
      </w:r>
      <w:r>
        <w:rPr>
          <w:vertAlign w:val="baseline"/>
        </w:rPr>
        <w:t>provides</w:t>
      </w:r>
      <w:r>
        <w:rPr>
          <w:spacing w:val="-14"/>
          <w:vertAlign w:val="baseline"/>
        </w:rPr>
        <w:t> </w:t>
      </w:r>
      <w:r>
        <w:rPr>
          <w:vertAlign w:val="baseline"/>
        </w:rPr>
        <w:t>for</w:t>
      </w:r>
      <w:r>
        <w:rPr>
          <w:spacing w:val="-12"/>
          <w:vertAlign w:val="baseline"/>
        </w:rPr>
        <w:t> </w:t>
      </w:r>
      <w:r>
        <w:rPr>
          <w:vertAlign w:val="baseline"/>
        </w:rPr>
        <w:t>this</w:t>
      </w:r>
      <w:r>
        <w:rPr>
          <w:spacing w:val="-14"/>
          <w:vertAlign w:val="baseline"/>
        </w:rPr>
        <w:t> </w:t>
      </w:r>
      <w:r>
        <w:rPr>
          <w:vertAlign w:val="baseline"/>
        </w:rPr>
        <w:t>engagement,</w:t>
      </w:r>
      <w:r>
        <w:rPr>
          <w:spacing w:val="-48"/>
          <w:vertAlign w:val="baseline"/>
        </w:rPr>
        <w:t> </w:t>
      </w:r>
      <w:r>
        <w:rPr>
          <w:vertAlign w:val="baseline"/>
        </w:rPr>
        <w:t>but does</w:t>
      </w:r>
      <w:r>
        <w:rPr>
          <w:spacing w:val="-1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require it.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  <w:rPr>
          <w:i/>
        </w:rPr>
      </w:pPr>
      <w:r>
        <w:rPr>
          <w:i/>
          <w:color w:val="7E7E7E"/>
        </w:rPr>
        <w:t>Experts</w:t>
      </w:r>
      <w:r>
        <w:rPr>
          <w:i/>
          <w:color w:val="7E7E7E"/>
          <w:spacing w:val="-1"/>
        </w:rPr>
        <w:t> </w:t>
      </w:r>
      <w:r>
        <w:rPr>
          <w:i/>
          <w:color w:val="7E7E7E"/>
        </w:rPr>
        <w:t>by Experience</w:t>
      </w:r>
    </w:p>
    <w:p>
      <w:pPr>
        <w:pStyle w:val="BodyText"/>
        <w:spacing w:line="276" w:lineRule="auto" w:before="43"/>
        <w:ind w:left="360" w:right="713"/>
        <w:jc w:val="both"/>
      </w:pPr>
      <w:r>
        <w:rPr>
          <w:spacing w:val="-1"/>
        </w:rPr>
        <w:t>Experts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Experience</w:t>
      </w:r>
      <w:r>
        <w:rPr>
          <w:spacing w:val="-8"/>
        </w:rPr>
        <w:t> </w:t>
      </w:r>
      <w:r>
        <w:rPr>
          <w:spacing w:val="-1"/>
        </w:rPr>
        <w:t>play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crucial</w:t>
      </w:r>
      <w:r>
        <w:rPr>
          <w:spacing w:val="-9"/>
        </w:rPr>
        <w:t> </w:t>
      </w:r>
      <w:r>
        <w:rPr/>
        <w:t>role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ensuring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disability-aware</w:t>
      </w:r>
      <w:r>
        <w:rPr>
          <w:spacing w:val="-6"/>
        </w:rPr>
        <w:t> </w:t>
      </w:r>
      <w:r>
        <w:rPr/>
        <w:t>approach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inspections.</w:t>
      </w:r>
      <w:r>
        <w:rPr>
          <w:spacing w:val="-10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those</w:t>
      </w:r>
      <w:r>
        <w:rPr>
          <w:spacing w:val="-47"/>
        </w:rPr>
        <w:t> </w:t>
      </w:r>
      <w:r>
        <w:rPr/>
        <w:t>who have personal experience in sites of detention and provide insight and understanding of where torture</w:t>
      </w:r>
      <w:r>
        <w:rPr>
          <w:spacing w:val="1"/>
        </w:rPr>
        <w:t> </w:t>
      </w:r>
      <w:r>
        <w:rPr/>
        <w:t>and ill-treatment can occur in these settings. As the Chief Inspector for the New Zealand Ombudsman</w:t>
      </w:r>
      <w:r>
        <w:rPr>
          <w:spacing w:val="1"/>
        </w:rPr>
        <w:t> </w:t>
      </w:r>
      <w:r>
        <w:rPr/>
        <w:t>commented, “as inspectors, we can see how things look; the Experts by Experience can tell us how things</w:t>
      </w:r>
      <w:r>
        <w:rPr>
          <w:spacing w:val="1"/>
        </w:rPr>
        <w:t> </w:t>
      </w:r>
      <w:r>
        <w:rPr/>
        <w:t>feel.”</w:t>
      </w:r>
      <w:r>
        <w:rPr>
          <w:vertAlign w:val="superscript"/>
        </w:rPr>
        <w:t>59</w:t>
      </w:r>
      <w:r>
        <w:rPr>
          <w:vertAlign w:val="baseline"/>
        </w:rPr>
        <w:t> Importantly, people in detention often find it more comfortable and easier to communicate and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express their concerns to Experts by Experience. The UK’s NPM body acknowledges this, commenting “we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have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found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many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people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find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it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easier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talk</w:t>
      </w:r>
      <w:r>
        <w:rPr>
          <w:spacing w:val="-14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an</w:t>
      </w:r>
      <w:r>
        <w:rPr>
          <w:spacing w:val="-13"/>
          <w:vertAlign w:val="baseline"/>
        </w:rPr>
        <w:t> </w:t>
      </w:r>
      <w:r>
        <w:rPr>
          <w:vertAlign w:val="baseline"/>
        </w:rPr>
        <w:t>Expert</w:t>
      </w:r>
      <w:r>
        <w:rPr>
          <w:spacing w:val="-12"/>
          <w:vertAlign w:val="baseline"/>
        </w:rPr>
        <w:t> </w:t>
      </w:r>
      <w:r>
        <w:rPr>
          <w:vertAlign w:val="baseline"/>
        </w:rPr>
        <w:t>by</w:t>
      </w:r>
      <w:r>
        <w:rPr>
          <w:spacing w:val="-11"/>
          <w:vertAlign w:val="baseline"/>
        </w:rPr>
        <w:t> </w:t>
      </w:r>
      <w:r>
        <w:rPr>
          <w:vertAlign w:val="baseline"/>
        </w:rPr>
        <w:t>Experience</w:t>
      </w:r>
      <w:r>
        <w:rPr>
          <w:spacing w:val="-10"/>
          <w:vertAlign w:val="baseline"/>
        </w:rPr>
        <w:t> </w:t>
      </w:r>
      <w:r>
        <w:rPr>
          <w:vertAlign w:val="baseline"/>
        </w:rPr>
        <w:t>rather</w:t>
      </w:r>
      <w:r>
        <w:rPr>
          <w:spacing w:val="-11"/>
          <w:vertAlign w:val="baseline"/>
        </w:rPr>
        <w:t> </w:t>
      </w:r>
      <w:r>
        <w:rPr>
          <w:vertAlign w:val="baseline"/>
        </w:rPr>
        <w:t>than</w:t>
      </w:r>
      <w:r>
        <w:rPr>
          <w:spacing w:val="-13"/>
          <w:vertAlign w:val="baseline"/>
        </w:rPr>
        <w:t> </w:t>
      </w:r>
      <w:r>
        <w:rPr>
          <w:vertAlign w:val="baseline"/>
        </w:rPr>
        <w:t>an</w:t>
      </w:r>
      <w:r>
        <w:rPr>
          <w:spacing w:val="-12"/>
          <w:vertAlign w:val="baseline"/>
        </w:rPr>
        <w:t> </w:t>
      </w:r>
      <w:r>
        <w:rPr>
          <w:vertAlign w:val="baseline"/>
        </w:rPr>
        <w:t>inspector.”</w:t>
      </w:r>
      <w:r>
        <w:rPr>
          <w:vertAlign w:val="superscript"/>
        </w:rPr>
        <w:t>60</w:t>
      </w:r>
      <w:r>
        <w:rPr>
          <w:spacing w:val="-13"/>
          <w:vertAlign w:val="baseline"/>
        </w:rPr>
        <w:t> </w:t>
      </w:r>
      <w:r>
        <w:rPr>
          <w:vertAlign w:val="baseline"/>
        </w:rPr>
        <w:t>Therefore,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54pt;margin-top:10.772636pt;width:144.050pt;height:.72pt;mso-position-horizontal-relative:page;mso-position-vertical-relative:paragraph;z-index:-15721472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0"/>
        <w:ind w:left="360" w:right="1081" w:firstLine="0"/>
        <w:jc w:val="left"/>
        <w:rPr>
          <w:sz w:val="18"/>
        </w:rPr>
      </w:pPr>
      <w:r>
        <w:rPr>
          <w:position w:val="5"/>
          <w:sz w:val="12"/>
        </w:rPr>
        <w:t>52 </w:t>
      </w:r>
      <w:r>
        <w:rPr>
          <w:sz w:val="18"/>
        </w:rPr>
        <w:t>Subcommittee on Prevention of Torture and Other Cruel, Inhuman or Degrading Treatment or Punishment, </w:t>
      </w:r>
      <w:r>
        <w:rPr>
          <w:i/>
          <w:sz w:val="18"/>
        </w:rPr>
        <w:t>Report on the visit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made by the Subcommittee on Prevention of Torture and Other Cruel, Inhuman or Degrading Treatment or Punishment for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purpose of providing advisory assistance to the national preventive mechanism of the Federal Republic of Germany</w:t>
      </w:r>
      <w:r>
        <w:rPr>
          <w:sz w:val="18"/>
        </w:rPr>
        <w:t>, UN Doc</w:t>
      </w:r>
      <w:r>
        <w:rPr>
          <w:spacing w:val="1"/>
          <w:sz w:val="18"/>
        </w:rPr>
        <w:t> </w:t>
      </w:r>
      <w:r>
        <w:rPr>
          <w:sz w:val="18"/>
        </w:rPr>
        <w:t>CAT/OP/DEU/2</w:t>
      </w:r>
      <w:r>
        <w:rPr>
          <w:spacing w:val="-1"/>
          <w:sz w:val="18"/>
        </w:rPr>
        <w:t> </w:t>
      </w:r>
      <w:r>
        <w:rPr>
          <w:sz w:val="18"/>
        </w:rPr>
        <w:t>(29</w:t>
      </w:r>
      <w:r>
        <w:rPr>
          <w:spacing w:val="-1"/>
          <w:sz w:val="18"/>
        </w:rPr>
        <w:t> </w:t>
      </w:r>
      <w:r>
        <w:rPr>
          <w:sz w:val="18"/>
        </w:rPr>
        <w:t>October 2013), para</w:t>
      </w:r>
      <w:r>
        <w:rPr>
          <w:spacing w:val="-1"/>
          <w:sz w:val="18"/>
        </w:rPr>
        <w:t> </w:t>
      </w:r>
      <w:r>
        <w:rPr>
          <w:sz w:val="18"/>
        </w:rPr>
        <w:t>29.</w:t>
      </w:r>
    </w:p>
    <w:p>
      <w:pPr>
        <w:spacing w:line="276" w:lineRule="auto" w:before="2"/>
        <w:ind w:left="360" w:right="893" w:firstLine="0"/>
        <w:jc w:val="left"/>
        <w:rPr>
          <w:sz w:val="18"/>
        </w:rPr>
      </w:pPr>
      <w:r>
        <w:rPr>
          <w:position w:val="5"/>
          <w:sz w:val="12"/>
        </w:rPr>
        <w:t>53 </w:t>
      </w:r>
      <w:r>
        <w:rPr>
          <w:sz w:val="18"/>
        </w:rPr>
        <w:t>Subcommittee on Prevention of Torture and Other Cruel, Inhuman or Degrading Treatment or Punishment, </w:t>
      </w:r>
      <w:r>
        <w:rPr>
          <w:i/>
          <w:sz w:val="18"/>
        </w:rPr>
        <w:t>Report on the visit of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the Subcommittee on Prevention of Torture and Other Cruel, Inhuman or Degrading Treatment or Punishment to New Zealand</w:t>
      </w:r>
      <w:r>
        <w:rPr>
          <w:sz w:val="18"/>
        </w:rPr>
        <w:t>, UN</w:t>
      </w:r>
      <w:r>
        <w:rPr>
          <w:spacing w:val="1"/>
          <w:sz w:val="18"/>
        </w:rPr>
        <w:t> </w:t>
      </w:r>
      <w:r>
        <w:rPr>
          <w:sz w:val="18"/>
        </w:rPr>
        <w:t>Doc</w:t>
      </w:r>
      <w:r>
        <w:rPr>
          <w:spacing w:val="-1"/>
          <w:sz w:val="18"/>
        </w:rPr>
        <w:t> </w:t>
      </w:r>
      <w:r>
        <w:rPr>
          <w:sz w:val="18"/>
        </w:rPr>
        <w:t>CAT/OP/NZL/1</w:t>
      </w:r>
      <w:r>
        <w:rPr>
          <w:spacing w:val="-3"/>
          <w:sz w:val="18"/>
        </w:rPr>
        <w:t> </w:t>
      </w:r>
      <w:r>
        <w:rPr>
          <w:sz w:val="18"/>
        </w:rPr>
        <w:t>(28 July 2014), para</w:t>
      </w:r>
      <w:r>
        <w:rPr>
          <w:spacing w:val="-1"/>
          <w:sz w:val="18"/>
        </w:rPr>
        <w:t> </w:t>
      </w:r>
      <w:r>
        <w:rPr>
          <w:sz w:val="18"/>
        </w:rPr>
        <w:t>17(f).</w:t>
      </w:r>
    </w:p>
    <w:p>
      <w:pPr>
        <w:spacing w:line="276" w:lineRule="auto" w:before="0"/>
        <w:ind w:left="360" w:right="803" w:firstLine="0"/>
        <w:jc w:val="left"/>
        <w:rPr>
          <w:sz w:val="18"/>
        </w:rPr>
      </w:pPr>
      <w:r>
        <w:rPr>
          <w:position w:val="5"/>
          <w:sz w:val="12"/>
        </w:rPr>
        <w:t>54 </w:t>
      </w:r>
      <w:r>
        <w:rPr>
          <w:sz w:val="18"/>
        </w:rPr>
        <w:t>Subcommittee on Prevention of Torture and other Cruel, Inhuman or Degrading Treatment or Punishment, </w:t>
      </w:r>
      <w:r>
        <w:rPr>
          <w:i/>
          <w:sz w:val="18"/>
        </w:rPr>
        <w:t>Visit to Spain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Undertaken from 15 to 26 October 2017: Observations and Recommendations Addressed to the National Preventive Mechanism</w:t>
      </w:r>
      <w:r>
        <w:rPr>
          <w:sz w:val="18"/>
        </w:rPr>
        <w:t>, UN</w:t>
      </w:r>
      <w:r>
        <w:rPr>
          <w:spacing w:val="-38"/>
          <w:sz w:val="18"/>
        </w:rPr>
        <w:t> </w:t>
      </w:r>
      <w:r>
        <w:rPr>
          <w:sz w:val="18"/>
        </w:rPr>
        <w:t>Doc</w:t>
      </w:r>
      <w:r>
        <w:rPr>
          <w:spacing w:val="-1"/>
          <w:sz w:val="18"/>
        </w:rPr>
        <w:t> </w:t>
      </w:r>
      <w:r>
        <w:rPr>
          <w:sz w:val="18"/>
        </w:rPr>
        <w:t>CAT/OP/ESP/2 (25 June</w:t>
      </w:r>
      <w:r>
        <w:rPr>
          <w:spacing w:val="-1"/>
          <w:sz w:val="18"/>
        </w:rPr>
        <w:t> </w:t>
      </w:r>
      <w:r>
        <w:rPr>
          <w:sz w:val="18"/>
        </w:rPr>
        <w:t>2018), para</w:t>
      </w:r>
      <w:r>
        <w:rPr>
          <w:spacing w:val="-1"/>
          <w:sz w:val="18"/>
        </w:rPr>
        <w:t> </w:t>
      </w:r>
      <w:r>
        <w:rPr>
          <w:sz w:val="18"/>
        </w:rPr>
        <w:t>21.</w:t>
      </w:r>
    </w:p>
    <w:p>
      <w:pPr>
        <w:spacing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55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Australian</w:t>
      </w:r>
      <w:r>
        <w:rPr>
          <w:spacing w:val="-3"/>
          <w:sz w:val="18"/>
        </w:rPr>
        <w:t> </w:t>
      </w:r>
      <w:r>
        <w:rPr>
          <w:sz w:val="18"/>
        </w:rPr>
        <w:t>Human</w:t>
      </w:r>
      <w:r>
        <w:rPr>
          <w:spacing w:val="-3"/>
          <w:sz w:val="18"/>
        </w:rPr>
        <w:t> </w:t>
      </w:r>
      <w:r>
        <w:rPr>
          <w:sz w:val="18"/>
        </w:rPr>
        <w:t>Rights</w:t>
      </w:r>
      <w:r>
        <w:rPr>
          <w:spacing w:val="-4"/>
          <w:sz w:val="18"/>
        </w:rPr>
        <w:t> </w:t>
      </w:r>
      <w:r>
        <w:rPr>
          <w:sz w:val="18"/>
        </w:rPr>
        <w:t>Commission, </w:t>
      </w:r>
      <w:r>
        <w:rPr>
          <w:i/>
          <w:sz w:val="18"/>
        </w:rPr>
        <w:t>Implementing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OPCAT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Australia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58.</w:t>
      </w:r>
    </w:p>
    <w:p>
      <w:pPr>
        <w:spacing w:before="33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56</w:t>
      </w:r>
      <w:r>
        <w:rPr>
          <w:spacing w:val="12"/>
          <w:position w:val="5"/>
          <w:sz w:val="12"/>
        </w:rPr>
        <w:t> </w:t>
      </w:r>
      <w:r>
        <w:rPr>
          <w:sz w:val="18"/>
        </w:rPr>
        <w:t>Lea</w:t>
      </w:r>
      <w:r>
        <w:rPr>
          <w:spacing w:val="-2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al,</w:t>
      </w:r>
      <w:r>
        <w:rPr>
          <w:spacing w:val="-1"/>
          <w:sz w:val="18"/>
        </w:rPr>
        <w:t> </w:t>
      </w:r>
      <w:r>
        <w:rPr>
          <w:sz w:val="18"/>
        </w:rPr>
        <w:t>“A</w:t>
      </w:r>
      <w:r>
        <w:rPr>
          <w:spacing w:val="-2"/>
          <w:sz w:val="18"/>
        </w:rPr>
        <w:t> </w:t>
      </w:r>
      <w:r>
        <w:rPr>
          <w:sz w:val="18"/>
        </w:rPr>
        <w:t>Disability Aware</w:t>
      </w:r>
      <w:r>
        <w:rPr>
          <w:spacing w:val="-3"/>
          <w:sz w:val="18"/>
        </w:rPr>
        <w:t> </w:t>
      </w:r>
      <w:r>
        <w:rPr>
          <w:sz w:val="18"/>
        </w:rPr>
        <w:t>Approach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Torture</w:t>
      </w:r>
      <w:r>
        <w:rPr>
          <w:spacing w:val="-2"/>
          <w:sz w:val="18"/>
        </w:rPr>
        <w:t> </w:t>
      </w:r>
      <w:r>
        <w:rPr>
          <w:sz w:val="18"/>
        </w:rPr>
        <w:t>Prevention?”</w:t>
      </w:r>
      <w:r>
        <w:rPr>
          <w:spacing w:val="-2"/>
          <w:sz w:val="18"/>
        </w:rPr>
        <w:t> </w:t>
      </w:r>
      <w:r>
        <w:rPr>
          <w:sz w:val="18"/>
        </w:rPr>
        <w:t>87.</w:t>
      </w:r>
    </w:p>
    <w:p>
      <w:pPr>
        <w:spacing w:line="276" w:lineRule="auto" w:before="35"/>
        <w:ind w:left="360" w:right="735" w:firstLine="0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Council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Europe: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Committee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Prevention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Torture,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Report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Government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Serbia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Visit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Serbia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Carried out by the European Committee for the Prevention of Torture and Inhuman or Degrading Treatment or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Punishment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(CPT)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from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26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5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June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2015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(Strasbourg: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Council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Europe: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Committee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Prevention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Torture,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2016),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14.</w:t>
      </w:r>
    </w:p>
    <w:p>
      <w:pPr>
        <w:spacing w:before="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“A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Aware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Approach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Torture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Prevention?”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91.</w:t>
      </w:r>
    </w:p>
    <w:p>
      <w:pPr>
        <w:spacing w:line="276" w:lineRule="auto" w:before="37"/>
        <w:ind w:left="360" w:right="752" w:firstLine="0"/>
        <w:jc w:val="left"/>
        <w:rPr>
          <w:sz w:val="20"/>
        </w:rPr>
      </w:pPr>
      <w:r>
        <w:rPr>
          <w:sz w:val="20"/>
          <w:vertAlign w:val="superscript"/>
        </w:rPr>
        <w:t>59</w:t>
      </w:r>
      <w:r>
        <w:rPr>
          <w:sz w:val="20"/>
          <w:vertAlign w:val="baseline"/>
        </w:rPr>
        <w:t> Steven Caruana, </w:t>
      </w:r>
      <w:r>
        <w:rPr>
          <w:i/>
          <w:sz w:val="20"/>
          <w:vertAlign w:val="baseline"/>
        </w:rPr>
        <w:t>The Implementation of OPCAT in Australia: Submission by the Australia OPCAT Network to 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Subcommittee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Prevention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Torture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Other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Cruel,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Inhuman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or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Degrading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Treatment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or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Punishment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(SPT)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United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Nations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Working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Group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Arbitrary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Detention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(WGAD)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(Canberra: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Australia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OPCAT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Network,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2020),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31.</w:t>
      </w:r>
    </w:p>
    <w:p>
      <w:pPr>
        <w:spacing w:line="276" w:lineRule="auto" w:before="0"/>
        <w:ind w:left="360" w:right="752" w:firstLine="0"/>
        <w:jc w:val="left"/>
        <w:rPr>
          <w:sz w:val="20"/>
        </w:rPr>
      </w:pPr>
      <w:r>
        <w:rPr>
          <w:sz w:val="20"/>
          <w:vertAlign w:val="superscript"/>
        </w:rPr>
        <w:t>60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Care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Quality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Commission,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Monitoring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Mental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2016/17 </w:t>
      </w:r>
      <w:r>
        <w:rPr>
          <w:sz w:val="20"/>
          <w:vertAlign w:val="baseline"/>
        </w:rPr>
        <w:t>(Newcastle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upon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Tyne: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Care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Quality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Commission,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2019), 48.</w:t>
      </w:r>
    </w:p>
    <w:p>
      <w:pPr>
        <w:spacing w:after="0" w:line="276" w:lineRule="auto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5"/>
        <w:jc w:val="both"/>
      </w:pPr>
      <w:r>
        <w:rPr/>
        <w:t>this Bill has strongly enhanced the disability-awareness of the Queensland NPM by including Experts by</w:t>
      </w:r>
      <w:r>
        <w:rPr>
          <w:spacing w:val="1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inspections,</w:t>
      </w:r>
      <w:r>
        <w:rPr>
          <w:spacing w:val="-2"/>
        </w:rPr>
        <w:t> </w:t>
      </w:r>
      <w:r>
        <w:rPr/>
        <w:t>allowing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4"/>
        </w:rPr>
        <w:t> </w:t>
      </w:r>
      <w:r>
        <w:rPr/>
        <w:t>trust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detention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gain</w:t>
      </w:r>
      <w:r>
        <w:rPr>
          <w:spacing w:val="-4"/>
        </w:rPr>
        <w:t> </w:t>
      </w:r>
      <w:r>
        <w:rPr/>
        <w:t>candid</w:t>
      </w:r>
      <w:r>
        <w:rPr>
          <w:spacing w:val="-48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of 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  <w:rPr>
          <w:i/>
        </w:rPr>
      </w:pPr>
      <w:r>
        <w:rPr>
          <w:i/>
          <w:color w:val="7E7E7E"/>
        </w:rPr>
        <w:t>Accommodate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the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Needs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of</w:t>
      </w:r>
      <w:r>
        <w:rPr>
          <w:i/>
          <w:color w:val="7E7E7E"/>
          <w:spacing w:val="-1"/>
        </w:rPr>
        <w:t> </w:t>
      </w:r>
      <w:r>
        <w:rPr>
          <w:i/>
          <w:color w:val="7E7E7E"/>
        </w:rPr>
        <w:t>People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with</w:t>
      </w:r>
      <w:r>
        <w:rPr>
          <w:i/>
          <w:color w:val="7E7E7E"/>
          <w:spacing w:val="-5"/>
        </w:rPr>
        <w:t> </w:t>
      </w:r>
      <w:r>
        <w:rPr>
          <w:i/>
          <w:color w:val="7E7E7E"/>
        </w:rPr>
        <w:t>Disability</w:t>
      </w:r>
    </w:p>
    <w:p>
      <w:pPr>
        <w:pStyle w:val="BodyText"/>
        <w:spacing w:line="276" w:lineRule="auto" w:before="43"/>
        <w:ind w:left="360" w:right="712"/>
        <w:jc w:val="both"/>
      </w:pPr>
      <w:r>
        <w:rPr/>
        <w:t>For</w:t>
      </w:r>
      <w:r>
        <w:rPr>
          <w:spacing w:val="1"/>
        </w:rPr>
        <w:t> </w:t>
      </w:r>
      <w:r>
        <w:rPr/>
        <w:t>Queensland’s</w:t>
      </w:r>
      <w:r>
        <w:rPr>
          <w:spacing w:val="1"/>
        </w:rPr>
        <w:t> </w:t>
      </w:r>
      <w:r>
        <w:rPr/>
        <w:t>NPM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inspections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 way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disability-aware,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recognise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accommodate the specific accessibility needs of people with disability. For example, NPMs often use surveys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inspections,</w:t>
      </w:r>
      <w:r>
        <w:rPr>
          <w:spacing w:val="1"/>
        </w:rPr>
        <w:t> </w:t>
      </w:r>
      <w:r>
        <w:rPr/>
        <w:t>surveying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detention,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holistic</w:t>
      </w:r>
      <w:r>
        <w:rPr>
          <w:spacing w:val="-47"/>
        </w:rPr>
        <w:t> </w:t>
      </w:r>
      <w:r>
        <w:rPr/>
        <w:t>understanding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specific</w:t>
      </w:r>
      <w:r>
        <w:rPr>
          <w:spacing w:val="-9"/>
        </w:rPr>
        <w:t> </w:t>
      </w:r>
      <w:r>
        <w:rPr/>
        <w:t>site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detention.</w:t>
      </w:r>
      <w:r>
        <w:rPr>
          <w:vertAlign w:val="superscript"/>
        </w:rPr>
        <w:t>61</w:t>
      </w:r>
      <w:r>
        <w:rPr>
          <w:spacing w:val="-10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9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survey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be</w:t>
      </w:r>
      <w:r>
        <w:rPr>
          <w:spacing w:val="-8"/>
          <w:vertAlign w:val="baseline"/>
        </w:rPr>
        <w:t> </w:t>
      </w:r>
      <w:r>
        <w:rPr>
          <w:vertAlign w:val="baseline"/>
        </w:rPr>
        <w:t>accessible,</w:t>
      </w:r>
      <w:r>
        <w:rPr>
          <w:spacing w:val="-9"/>
          <w:vertAlign w:val="baseline"/>
        </w:rPr>
        <w:t> </w:t>
      </w:r>
      <w:r>
        <w:rPr>
          <w:vertAlign w:val="baseline"/>
        </w:rPr>
        <w:t>it</w:t>
      </w:r>
      <w:r>
        <w:rPr>
          <w:spacing w:val="-11"/>
          <w:vertAlign w:val="baseline"/>
        </w:rPr>
        <w:t> </w:t>
      </w:r>
      <w:r>
        <w:rPr>
          <w:vertAlign w:val="baseline"/>
        </w:rPr>
        <w:t>must</w:t>
      </w:r>
      <w:r>
        <w:rPr>
          <w:spacing w:val="-11"/>
          <w:vertAlign w:val="baseline"/>
        </w:rPr>
        <w:t> </w:t>
      </w:r>
      <w:r>
        <w:rPr>
          <w:vertAlign w:val="baseline"/>
        </w:rPr>
        <w:t>accommodate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varying communication needs of people with disability. This report has highlighted the prevalence of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with intellectual disability in sites of detention, but others such as those with limited/no vision or</w:t>
      </w:r>
      <w:r>
        <w:rPr>
          <w:spacing w:val="1"/>
          <w:vertAlign w:val="baseline"/>
        </w:rPr>
        <w:t> </w:t>
      </w:r>
      <w:r>
        <w:rPr>
          <w:vertAlign w:val="baseline"/>
        </w:rPr>
        <w:t>dyslexia, among others, might also require certain accommodations when completing surveys. For example,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9"/>
          <w:vertAlign w:val="baseline"/>
        </w:rPr>
        <w:t> </w:t>
      </w:r>
      <w:r>
        <w:rPr>
          <w:vertAlign w:val="baseline"/>
        </w:rPr>
        <w:t>workers</w:t>
      </w:r>
      <w:r>
        <w:rPr>
          <w:spacing w:val="-9"/>
          <w:vertAlign w:val="baseline"/>
        </w:rPr>
        <w:t> </w:t>
      </w:r>
      <w:r>
        <w:rPr>
          <w:vertAlign w:val="baseline"/>
        </w:rPr>
        <w:t>may</w:t>
      </w:r>
      <w:r>
        <w:rPr>
          <w:spacing w:val="-8"/>
          <w:vertAlign w:val="baseline"/>
        </w:rPr>
        <w:t> </w:t>
      </w:r>
      <w:r>
        <w:rPr>
          <w:vertAlign w:val="baseline"/>
        </w:rPr>
        <w:t>be</w:t>
      </w:r>
      <w:r>
        <w:rPr>
          <w:spacing w:val="-7"/>
          <w:vertAlign w:val="baseline"/>
        </w:rPr>
        <w:t> </w:t>
      </w:r>
      <w:r>
        <w:rPr>
          <w:vertAlign w:val="baseline"/>
        </w:rPr>
        <w:t>required</w:t>
      </w:r>
      <w:r>
        <w:rPr>
          <w:spacing w:val="-8"/>
          <w:vertAlign w:val="baseline"/>
        </w:rPr>
        <w:t> </w:t>
      </w:r>
      <w:r>
        <w:rPr>
          <w:vertAlign w:val="baseline"/>
        </w:rPr>
        <w:t>or</w:t>
      </w:r>
      <w:r>
        <w:rPr>
          <w:spacing w:val="-9"/>
          <w:vertAlign w:val="baseline"/>
        </w:rPr>
        <w:t> </w:t>
      </w:r>
      <w:r>
        <w:rPr>
          <w:vertAlign w:val="baseline"/>
        </w:rPr>
        <w:t>material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8"/>
          <w:vertAlign w:val="baseline"/>
        </w:rPr>
        <w:t> </w:t>
      </w:r>
      <w:r>
        <w:rPr>
          <w:vertAlign w:val="baseline"/>
        </w:rPr>
        <w:t>plain</w:t>
      </w:r>
      <w:r>
        <w:rPr>
          <w:spacing w:val="-9"/>
          <w:vertAlign w:val="baseline"/>
        </w:rPr>
        <w:t> </w:t>
      </w:r>
      <w:r>
        <w:rPr>
          <w:vertAlign w:val="baseline"/>
        </w:rPr>
        <w:t>or</w:t>
      </w:r>
      <w:r>
        <w:rPr>
          <w:spacing w:val="-7"/>
          <w:vertAlign w:val="baseline"/>
        </w:rPr>
        <w:t> </w:t>
      </w:r>
      <w:r>
        <w:rPr>
          <w:vertAlign w:val="baseline"/>
        </w:rPr>
        <w:t>Easy</w:t>
      </w:r>
      <w:r>
        <w:rPr>
          <w:spacing w:val="-7"/>
          <w:vertAlign w:val="baseline"/>
        </w:rPr>
        <w:t> </w:t>
      </w:r>
      <w:r>
        <w:rPr>
          <w:vertAlign w:val="baseline"/>
        </w:rPr>
        <w:t>English</w:t>
      </w:r>
      <w:r>
        <w:rPr>
          <w:spacing w:val="-9"/>
          <w:vertAlign w:val="baseline"/>
        </w:rPr>
        <w:t> </w:t>
      </w:r>
      <w:r>
        <w:rPr>
          <w:vertAlign w:val="baseline"/>
        </w:rPr>
        <w:t>may</w:t>
      </w:r>
      <w:r>
        <w:rPr>
          <w:spacing w:val="-6"/>
          <w:vertAlign w:val="baseline"/>
        </w:rPr>
        <w:t> </w:t>
      </w:r>
      <w:r>
        <w:rPr>
          <w:vertAlign w:val="baseline"/>
        </w:rPr>
        <w:t>be</w:t>
      </w:r>
      <w:r>
        <w:rPr>
          <w:spacing w:val="-7"/>
          <w:vertAlign w:val="baseline"/>
        </w:rPr>
        <w:t> </w:t>
      </w:r>
      <w:r>
        <w:rPr>
          <w:vertAlign w:val="baseline"/>
        </w:rPr>
        <w:t>necessary.</w:t>
      </w:r>
      <w:r>
        <w:rPr>
          <w:vertAlign w:val="superscript"/>
        </w:rPr>
        <w:t>62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conduct</w:t>
      </w:r>
      <w:r>
        <w:rPr>
          <w:spacing w:val="-47"/>
          <w:vertAlign w:val="baseline"/>
        </w:rPr>
        <w:t> </w:t>
      </w:r>
      <w:r>
        <w:rPr>
          <w:vertAlign w:val="baseline"/>
        </w:rPr>
        <w:t>inspections in a disability-aware manner, Queensland’s NPM must recognise and accommodate the specific</w:t>
      </w:r>
      <w:r>
        <w:rPr>
          <w:spacing w:val="1"/>
          <w:vertAlign w:val="baseline"/>
        </w:rPr>
        <w:t> </w:t>
      </w:r>
      <w:r>
        <w:rPr>
          <w:vertAlign w:val="baseline"/>
        </w:rPr>
        <w:t>needs of people with various disabilities. Failure to do so will provide only a limited picture of a site of</w:t>
      </w:r>
      <w:r>
        <w:rPr>
          <w:spacing w:val="1"/>
          <w:vertAlign w:val="baseline"/>
        </w:rPr>
        <w:t> </w:t>
      </w:r>
      <w:r>
        <w:rPr>
          <w:vertAlign w:val="baseline"/>
        </w:rPr>
        <w:t>detention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potentially</w:t>
      </w:r>
      <w:r>
        <w:rPr>
          <w:spacing w:val="-5"/>
          <w:vertAlign w:val="baseline"/>
        </w:rPr>
        <w:t> </w:t>
      </w:r>
      <w:r>
        <w:rPr>
          <w:vertAlign w:val="baseline"/>
        </w:rPr>
        <w:t>miss</w:t>
      </w:r>
      <w:r>
        <w:rPr>
          <w:spacing w:val="-5"/>
          <w:vertAlign w:val="baseline"/>
        </w:rPr>
        <w:t> </w:t>
      </w:r>
      <w:r>
        <w:rPr>
          <w:vertAlign w:val="baseline"/>
        </w:rPr>
        <w:t>signs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torture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ill-treatment</w:t>
      </w:r>
      <w:r>
        <w:rPr>
          <w:spacing w:val="-5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-4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detention,</w:t>
      </w:r>
      <w:r>
        <w:rPr>
          <w:spacing w:val="-4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6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47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detention with disability.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spacing w:before="1"/>
        <w:rPr>
          <w:i/>
        </w:rPr>
      </w:pPr>
      <w:r>
        <w:rPr>
          <w:i/>
          <w:color w:val="7E7E7E"/>
        </w:rPr>
        <w:t>Systemic</w:t>
      </w:r>
      <w:r>
        <w:rPr>
          <w:i/>
          <w:color w:val="7E7E7E"/>
          <w:spacing w:val="-4"/>
        </w:rPr>
        <w:t> </w:t>
      </w:r>
      <w:r>
        <w:rPr>
          <w:i/>
          <w:color w:val="7E7E7E"/>
        </w:rPr>
        <w:t>Issues</w:t>
      </w:r>
    </w:p>
    <w:p>
      <w:pPr>
        <w:pStyle w:val="BodyText"/>
        <w:spacing w:line="276" w:lineRule="auto" w:before="43"/>
        <w:ind w:left="360" w:right="712"/>
        <w:jc w:val="both"/>
      </w:pP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previous</w:t>
      </w:r>
      <w:r>
        <w:rPr>
          <w:spacing w:val="-11"/>
        </w:rPr>
        <w:t> </w:t>
      </w:r>
      <w:r>
        <w:rPr>
          <w:spacing w:val="-1"/>
        </w:rPr>
        <w:t>research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case</w:t>
      </w:r>
      <w:r>
        <w:rPr>
          <w:spacing w:val="-9"/>
        </w:rPr>
        <w:t> </w:t>
      </w:r>
      <w:r>
        <w:rPr/>
        <w:t>studies</w:t>
      </w:r>
      <w:r>
        <w:rPr>
          <w:spacing w:val="-9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9"/>
        </w:rPr>
        <w:t> </w:t>
      </w:r>
      <w:r>
        <w:rPr/>
        <w:t>report</w:t>
      </w:r>
      <w:r>
        <w:rPr>
          <w:spacing w:val="-14"/>
        </w:rPr>
        <w:t> </w:t>
      </w:r>
      <w:r>
        <w:rPr/>
        <w:t>demonstrate,</w:t>
      </w:r>
      <w:r>
        <w:rPr>
          <w:spacing w:val="-9"/>
        </w:rPr>
        <w:t> </w:t>
      </w:r>
      <w:r>
        <w:rPr/>
        <w:t>people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disability</w:t>
      </w:r>
      <w:r>
        <w:rPr>
          <w:spacing w:val="-9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range</w:t>
      </w:r>
      <w:r>
        <w:rPr>
          <w:spacing w:val="-48"/>
        </w:rPr>
        <w:t> </w:t>
      </w:r>
      <w:r>
        <w:rPr/>
        <w:t>of</w:t>
      </w:r>
      <w:r>
        <w:rPr>
          <w:spacing w:val="-9"/>
        </w:rPr>
        <w:t> </w:t>
      </w:r>
      <w:r>
        <w:rPr/>
        <w:t>systemic</w:t>
      </w:r>
      <w:r>
        <w:rPr>
          <w:spacing w:val="-8"/>
        </w:rPr>
        <w:t> </w:t>
      </w:r>
      <w:r>
        <w:rPr/>
        <w:t>abuses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sites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detention.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NPM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seek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address</w:t>
      </w:r>
      <w:r>
        <w:rPr>
          <w:spacing w:val="-8"/>
        </w:rPr>
        <w:t> </w:t>
      </w:r>
      <w:r>
        <w:rPr/>
        <w:t>these</w:t>
      </w:r>
      <w:r>
        <w:rPr>
          <w:spacing w:val="-10"/>
        </w:rPr>
        <w:t> </w:t>
      </w:r>
      <w:r>
        <w:rPr/>
        <w:t>systemic</w:t>
      </w:r>
      <w:r>
        <w:rPr>
          <w:spacing w:val="-8"/>
        </w:rPr>
        <w:t> </w:t>
      </w:r>
      <w:r>
        <w:rPr/>
        <w:t>issues.</w:t>
      </w:r>
      <w:r>
        <w:rPr>
          <w:spacing w:val="-48"/>
        </w:rPr>
        <w:t> </w:t>
      </w:r>
      <w:r>
        <w:rPr/>
        <w:t>For example, the indefinite detention of people with disability and the use of Restrictive Practices, as well as</w:t>
      </w:r>
      <w:r>
        <w:rPr>
          <w:spacing w:val="1"/>
        </w:rPr>
        <w:t> </w:t>
      </w:r>
      <w:r>
        <w:rPr/>
        <w:t>issues such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disability being</w:t>
      </w:r>
      <w:r>
        <w:rPr>
          <w:spacing w:val="-4"/>
        </w:rPr>
        <w:t> </w:t>
      </w:r>
      <w:r>
        <w:rPr/>
        <w:t>forced</w:t>
      </w:r>
      <w:r>
        <w:rPr>
          <w:spacing w:val="-3"/>
        </w:rPr>
        <w:t> </w:t>
      </w:r>
      <w:r>
        <w:rPr/>
        <w:t>to live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group</w:t>
      </w:r>
      <w:r>
        <w:rPr>
          <w:spacing w:val="-1"/>
        </w:rPr>
        <w:t> </w:t>
      </w:r>
      <w:r>
        <w:rPr/>
        <w:t>homes,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persons</w:t>
      </w:r>
      <w:r>
        <w:rPr>
          <w:spacing w:val="-4"/>
        </w:rPr>
        <w:t> </w:t>
      </w:r>
      <w:r>
        <w:rPr/>
        <w:t>with</w:t>
      </w:r>
      <w:r>
        <w:rPr>
          <w:spacing w:val="-47"/>
        </w:rPr>
        <w:t> </w:t>
      </w:r>
      <w:r>
        <w:rPr/>
        <w:t>multiple vulnerabilities in places of detention.</w:t>
      </w:r>
      <w:r>
        <w:rPr>
          <w:vertAlign w:val="superscript"/>
        </w:rPr>
        <w:t>63</w:t>
      </w:r>
      <w:r>
        <w:rPr>
          <w:vertAlign w:val="baseline"/>
        </w:rPr>
        <w:t> Moreover, QAI notes that many disability-specific sites of</w:t>
      </w:r>
      <w:r>
        <w:rPr>
          <w:spacing w:val="1"/>
          <w:vertAlign w:val="baseline"/>
        </w:rPr>
        <w:t> </w:t>
      </w:r>
      <w:r>
        <w:rPr>
          <w:vertAlign w:val="baseline"/>
        </w:rPr>
        <w:t>detention in Queensland have previously been closed and lacking in any meaningful form of scrutiny or</w:t>
      </w:r>
      <w:r>
        <w:rPr>
          <w:spacing w:val="1"/>
          <w:vertAlign w:val="baseline"/>
        </w:rPr>
        <w:t> </w:t>
      </w:r>
      <w:r>
        <w:rPr>
          <w:vertAlign w:val="baseline"/>
        </w:rPr>
        <w:t>accountability.</w:t>
      </w:r>
      <w:r>
        <w:rPr>
          <w:spacing w:val="-5"/>
          <w:vertAlign w:val="baseline"/>
        </w:rPr>
        <w:t> </w:t>
      </w:r>
      <w:r>
        <w:rPr>
          <w:vertAlign w:val="baseline"/>
        </w:rPr>
        <w:t>OPCAT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therefore</w:t>
      </w:r>
      <w:r>
        <w:rPr>
          <w:spacing w:val="-6"/>
          <w:vertAlign w:val="baseline"/>
        </w:rPr>
        <w:t> </w:t>
      </w:r>
      <w:r>
        <w:rPr>
          <w:vertAlign w:val="baseline"/>
        </w:rPr>
        <w:t>presents</w:t>
      </w:r>
      <w:r>
        <w:rPr>
          <w:spacing w:val="-4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opportunity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inspect</w:t>
      </w:r>
      <w:r>
        <w:rPr>
          <w:spacing w:val="-5"/>
          <w:vertAlign w:val="baseline"/>
        </w:rPr>
        <w:t> </w:t>
      </w:r>
      <w:r>
        <w:rPr>
          <w:vertAlign w:val="baseline"/>
        </w:rPr>
        <w:t>these</w:t>
      </w:r>
      <w:r>
        <w:rPr>
          <w:spacing w:val="-4"/>
          <w:vertAlign w:val="baseline"/>
        </w:rPr>
        <w:t> </w:t>
      </w:r>
      <w:r>
        <w:rPr>
          <w:vertAlign w:val="baseline"/>
        </w:rPr>
        <w:t>institutions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address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myriad</w:t>
      </w:r>
      <w:r>
        <w:rPr>
          <w:spacing w:val="-1"/>
          <w:vertAlign w:val="baseline"/>
        </w:rPr>
        <w:t> </w:t>
      </w:r>
      <w:r>
        <w:rPr>
          <w:vertAlign w:val="baseline"/>
        </w:rPr>
        <w:t>forms</w:t>
      </w:r>
      <w:r>
        <w:rPr>
          <w:spacing w:val="-2"/>
          <w:vertAlign w:val="baseline"/>
        </w:rPr>
        <w:t> </w:t>
      </w:r>
      <w:r>
        <w:rPr>
          <w:vertAlign w:val="baseline"/>
        </w:rPr>
        <w:t>of cruel, inhuman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degrading</w:t>
      </w:r>
      <w:r>
        <w:rPr>
          <w:spacing w:val="-1"/>
          <w:vertAlign w:val="baseline"/>
        </w:rPr>
        <w:t> </w:t>
      </w:r>
      <w:r>
        <w:rPr>
          <w:vertAlign w:val="baseline"/>
        </w:rPr>
        <w:t>treatment that</w:t>
      </w:r>
      <w:r>
        <w:rPr>
          <w:spacing w:val="-3"/>
          <w:vertAlign w:val="baseline"/>
        </w:rPr>
        <w:t> </w:t>
      </w:r>
      <w:r>
        <w:rPr>
          <w:vertAlign w:val="baseline"/>
        </w:rPr>
        <w:t>occur</w:t>
      </w:r>
      <w:r>
        <w:rPr>
          <w:spacing w:val="-1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them.</w:t>
      </w:r>
      <w:r>
        <w:rPr>
          <w:vertAlign w:val="superscript"/>
        </w:rPr>
        <w:t>64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For Queensland’s NPM to holistically understand the state’s detention systems, it is essential that it focuses</w:t>
      </w:r>
      <w:r>
        <w:rPr>
          <w:spacing w:val="1"/>
        </w:rPr>
        <w:t> </w:t>
      </w:r>
      <w:r>
        <w:rPr/>
        <w:t>on learning about the systems and processes used in these sites, many of which currently lack meaningful</w:t>
      </w:r>
      <w:r>
        <w:rPr>
          <w:spacing w:val="1"/>
        </w:rPr>
        <w:t> </w:t>
      </w:r>
      <w:r>
        <w:rPr/>
        <w:t>oversight or inspection bodies. While not an NPM in its own right, the ACT Inspector of Corrective Services</w:t>
      </w:r>
      <w:r>
        <w:rPr>
          <w:spacing w:val="1"/>
        </w:rPr>
        <w:t> </w:t>
      </w:r>
      <w:r>
        <w:rPr/>
        <w:t>(ICS) outlines a useful example for how Queensland’s NPM could approach systemic issues. The ICS conducts</w:t>
      </w:r>
      <w:r>
        <w:rPr>
          <w:spacing w:val="1"/>
        </w:rPr>
        <w:t> </w:t>
      </w:r>
      <w:r>
        <w:rPr/>
        <w:t>whole-of-centre</w:t>
      </w:r>
      <w:r>
        <w:rPr>
          <w:spacing w:val="-7"/>
        </w:rPr>
        <w:t> </w:t>
      </w:r>
      <w:r>
        <w:rPr/>
        <w:t>reviews,</w:t>
      </w:r>
      <w:r>
        <w:rPr>
          <w:spacing w:val="-7"/>
        </w:rPr>
        <w:t> </w:t>
      </w:r>
      <w:r>
        <w:rPr/>
        <w:t>thematic</w:t>
      </w:r>
      <w:r>
        <w:rPr>
          <w:spacing w:val="-8"/>
        </w:rPr>
        <w:t> </w:t>
      </w:r>
      <w:r>
        <w:rPr/>
        <w:t>reviews,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critical</w:t>
      </w:r>
      <w:r>
        <w:rPr>
          <w:spacing w:val="-9"/>
        </w:rPr>
        <w:t> </w:t>
      </w:r>
      <w:r>
        <w:rPr/>
        <w:t>incident</w:t>
      </w:r>
      <w:r>
        <w:rPr>
          <w:spacing w:val="-8"/>
        </w:rPr>
        <w:t> </w:t>
      </w:r>
      <w:r>
        <w:rPr/>
        <w:t>reviews.</w:t>
      </w:r>
      <w:r>
        <w:rPr>
          <w:spacing w:val="-8"/>
        </w:rPr>
        <w:t> </w:t>
      </w:r>
      <w:r>
        <w:rPr/>
        <w:t>Taking</w:t>
      </w:r>
      <w:r>
        <w:rPr>
          <w:spacing w:val="-12"/>
        </w:rPr>
        <w:t> </w:t>
      </w:r>
      <w:r>
        <w:rPr/>
        <w:t>place</w:t>
      </w:r>
      <w:r>
        <w:rPr>
          <w:spacing w:val="-8"/>
        </w:rPr>
        <w:t> </w:t>
      </w:r>
      <w:r>
        <w:rPr/>
        <w:t>every</w:t>
      </w:r>
      <w:r>
        <w:rPr>
          <w:spacing w:val="-6"/>
        </w:rPr>
        <w:t> </w:t>
      </w:r>
      <w:r>
        <w:rPr/>
        <w:t>two</w:t>
      </w:r>
      <w:r>
        <w:rPr>
          <w:spacing w:val="-9"/>
        </w:rPr>
        <w:t> </w:t>
      </w:r>
      <w:r>
        <w:rPr/>
        <w:t>years,</w:t>
      </w:r>
      <w:r>
        <w:rPr>
          <w:spacing w:val="-8"/>
        </w:rPr>
        <w:t> </w:t>
      </w:r>
      <w:r>
        <w:rPr/>
        <w:t>whole-</w:t>
      </w:r>
      <w:r>
        <w:rPr>
          <w:spacing w:val="-48"/>
        </w:rPr>
        <w:t> </w:t>
      </w:r>
      <w:r>
        <w:rPr/>
        <w:t>of-centre reviews look at all aspects of treatment and care of persons in detention including their daily life,</w:t>
      </w:r>
      <w:r>
        <w:rPr>
          <w:spacing w:val="1"/>
        </w:rPr>
        <w:t> </w:t>
      </w:r>
      <w:r>
        <w:rPr/>
        <w:t>healthcare,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psychosocial</w:t>
      </w:r>
      <w:r>
        <w:rPr>
          <w:spacing w:val="-6"/>
        </w:rPr>
        <w:t> </w:t>
      </w:r>
      <w:r>
        <w:rPr/>
        <w:t>support.</w:t>
      </w:r>
      <w:r>
        <w:rPr>
          <w:spacing w:val="-6"/>
        </w:rPr>
        <w:t> </w:t>
      </w:r>
      <w:r>
        <w:rPr/>
        <w:t>Thematic</w:t>
      </w:r>
      <w:r>
        <w:rPr>
          <w:spacing w:val="-6"/>
        </w:rPr>
        <w:t> </w:t>
      </w:r>
      <w:r>
        <w:rPr/>
        <w:t>reviews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take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years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allow</w:t>
      </w:r>
      <w:r>
        <w:rPr>
          <w:spacing w:val="-5"/>
        </w:rPr>
        <w:t> </w:t>
      </w:r>
      <w:r>
        <w:rPr/>
        <w:t>the</w:t>
      </w:r>
      <w:r>
        <w:rPr>
          <w:spacing w:val="-47"/>
        </w:rPr>
        <w:t> </w:t>
      </w:r>
      <w:r>
        <w:rPr>
          <w:spacing w:val="-1"/>
        </w:rPr>
        <w:t>ICS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explore</w:t>
      </w:r>
      <w:r>
        <w:rPr>
          <w:spacing w:val="-9"/>
        </w:rPr>
        <w:t> </w:t>
      </w:r>
      <w:r>
        <w:rPr>
          <w:spacing w:val="-1"/>
        </w:rPr>
        <w:t>particular</w:t>
      </w:r>
      <w:r>
        <w:rPr>
          <w:spacing w:val="-12"/>
        </w:rPr>
        <w:t> </w:t>
      </w:r>
      <w:r>
        <w:rPr/>
        <w:t>systemic</w:t>
      </w:r>
      <w:r>
        <w:rPr>
          <w:spacing w:val="-9"/>
        </w:rPr>
        <w:t> </w:t>
      </w:r>
      <w:r>
        <w:rPr/>
        <w:t>issues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greater</w:t>
      </w:r>
      <w:r>
        <w:rPr>
          <w:spacing w:val="-8"/>
        </w:rPr>
        <w:t> </w:t>
      </w:r>
      <w:r>
        <w:rPr/>
        <w:t>depth;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critical</w:t>
      </w:r>
      <w:r>
        <w:rPr>
          <w:spacing w:val="-9"/>
        </w:rPr>
        <w:t> </w:t>
      </w:r>
      <w:r>
        <w:rPr/>
        <w:t>incident</w:t>
      </w:r>
      <w:r>
        <w:rPr>
          <w:spacing w:val="-9"/>
        </w:rPr>
        <w:t> </w:t>
      </w:r>
      <w:r>
        <w:rPr/>
        <w:t>reviews</w:t>
      </w:r>
      <w:r>
        <w:rPr>
          <w:spacing w:val="-8"/>
        </w:rPr>
        <w:t> </w:t>
      </w:r>
      <w:r>
        <w:rPr/>
        <w:t>take</w:t>
      </w:r>
      <w:r>
        <w:rPr>
          <w:spacing w:val="-9"/>
        </w:rPr>
        <w:t> </w:t>
      </w:r>
      <w:r>
        <w:rPr/>
        <w:t>place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critical</w:t>
      </w:r>
      <w:r>
        <w:rPr>
          <w:spacing w:val="-47"/>
        </w:rPr>
        <w:t> </w:t>
      </w:r>
      <w:r>
        <w:rPr/>
        <w:t>incident</w:t>
      </w:r>
      <w:r>
        <w:rPr>
          <w:spacing w:val="-4"/>
        </w:rPr>
        <w:t> </w:t>
      </w:r>
      <w:r>
        <w:rPr/>
        <w:t>occurs,</w:t>
      </w:r>
      <w:r>
        <w:rPr>
          <w:spacing w:val="-4"/>
        </w:rPr>
        <w:t> </w:t>
      </w:r>
      <w:r>
        <w:rPr/>
        <w:t>investigating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causes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reoccurring.</w:t>
      </w:r>
      <w:r>
        <w:rPr>
          <w:vertAlign w:val="superscript"/>
        </w:rPr>
        <w:t>65</w:t>
      </w:r>
      <w:r>
        <w:rPr>
          <w:spacing w:val="-4"/>
          <w:vertAlign w:val="baseline"/>
        </w:rPr>
        <w:t> </w:t>
      </w:r>
      <w:r>
        <w:rPr>
          <w:vertAlign w:val="baseline"/>
        </w:rPr>
        <w:t>Queensland’s</w:t>
      </w:r>
      <w:r>
        <w:rPr>
          <w:spacing w:val="-3"/>
          <w:vertAlign w:val="baseline"/>
        </w:rPr>
        <w:t> </w:t>
      </w:r>
      <w:r>
        <w:rPr>
          <w:vertAlign w:val="baseline"/>
        </w:rPr>
        <w:t>NPM</w:t>
      </w:r>
      <w:r>
        <w:rPr>
          <w:spacing w:val="-4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5"/>
          <w:vertAlign w:val="baseline"/>
        </w:rPr>
        <w:t> </w:t>
      </w:r>
      <w:r>
        <w:rPr>
          <w:vertAlign w:val="baseline"/>
        </w:rPr>
        <w:t>take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54pt;margin-top:10.66628pt;width:144.050pt;height:.71997pt;mso-position-horizontal-relative:page;mso-position-vertical-relative:paragraph;z-index:-15720960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line="276" w:lineRule="auto" w:before="102"/>
        <w:ind w:left="360" w:right="752" w:firstLine="0"/>
        <w:jc w:val="left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Manthorpe,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Implementation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Optional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Protocol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Convention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Against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Torture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other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Cruel,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Inhuman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or</w:t>
      </w:r>
      <w:r>
        <w:rPr>
          <w:i/>
          <w:spacing w:val="-42"/>
          <w:sz w:val="20"/>
          <w:vertAlign w:val="baseline"/>
        </w:rPr>
        <w:t> </w:t>
      </w:r>
      <w:r>
        <w:rPr>
          <w:i/>
          <w:sz w:val="20"/>
          <w:vertAlign w:val="baseline"/>
        </w:rPr>
        <w:t>Degrading Treatment or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Punishment</w:t>
      </w:r>
      <w:r>
        <w:rPr>
          <w:sz w:val="20"/>
          <w:vertAlign w:val="baseline"/>
        </w:rPr>
        <w:t>, 11.</w:t>
      </w:r>
    </w:p>
    <w:p>
      <w:pPr>
        <w:spacing w:line="278" w:lineRule="auto" w:before="0"/>
        <w:ind w:left="360" w:right="1001" w:firstLine="0"/>
        <w:jc w:val="left"/>
        <w:rPr>
          <w:sz w:val="18"/>
        </w:rPr>
      </w:pPr>
      <w:r>
        <w:rPr>
          <w:position w:val="5"/>
          <w:sz w:val="12"/>
        </w:rPr>
        <w:t>62 </w:t>
      </w:r>
      <w:r>
        <w:rPr>
          <w:sz w:val="18"/>
        </w:rPr>
        <w:t>Manthorpe, </w:t>
      </w:r>
      <w:r>
        <w:rPr>
          <w:i/>
          <w:sz w:val="18"/>
        </w:rPr>
        <w:t>Implementation of the Optional Protocol to the Convention Against Torture and other Cruel, Inhuman or Degrading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Treatment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Punishment</w:t>
      </w:r>
      <w:r>
        <w:rPr>
          <w:sz w:val="18"/>
        </w:rPr>
        <w:t>, 11.</w:t>
      </w:r>
    </w:p>
    <w:p>
      <w:pPr>
        <w:spacing w:line="216" w:lineRule="exact" w:before="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63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Disabled</w:t>
      </w:r>
      <w:r>
        <w:rPr>
          <w:spacing w:val="-3"/>
          <w:sz w:val="18"/>
        </w:rPr>
        <w:t> </w:t>
      </w:r>
      <w:r>
        <w:rPr>
          <w:sz w:val="18"/>
        </w:rPr>
        <w:t>People’s</w:t>
      </w:r>
      <w:r>
        <w:rPr>
          <w:spacing w:val="-3"/>
          <w:sz w:val="18"/>
        </w:rPr>
        <w:t> </w:t>
      </w:r>
      <w:r>
        <w:rPr>
          <w:sz w:val="18"/>
        </w:rPr>
        <w:t>Organisations</w:t>
      </w:r>
      <w:r>
        <w:rPr>
          <w:spacing w:val="-1"/>
          <w:sz w:val="18"/>
        </w:rPr>
        <w:t> </w:t>
      </w:r>
      <w:r>
        <w:rPr>
          <w:sz w:val="18"/>
        </w:rPr>
        <w:t>Australia,</w:t>
      </w:r>
      <w:r>
        <w:rPr>
          <w:spacing w:val="-1"/>
          <w:sz w:val="18"/>
        </w:rPr>
        <w:t> </w:t>
      </w:r>
      <w:r>
        <w:rPr>
          <w:i/>
          <w:sz w:val="18"/>
        </w:rPr>
        <w:t>Position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Paper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3;</w:t>
      </w:r>
      <w:r>
        <w:rPr>
          <w:spacing w:val="-2"/>
          <w:sz w:val="18"/>
        </w:rPr>
        <w:t> </w:t>
      </w:r>
      <w:r>
        <w:rPr>
          <w:sz w:val="18"/>
        </w:rPr>
        <w:t>Queensland</w:t>
      </w:r>
      <w:r>
        <w:rPr>
          <w:spacing w:val="-3"/>
          <w:sz w:val="18"/>
        </w:rPr>
        <w:t> </w:t>
      </w:r>
      <w:r>
        <w:rPr>
          <w:sz w:val="18"/>
        </w:rPr>
        <w:t>Advocacy</w:t>
      </w:r>
      <w:r>
        <w:rPr>
          <w:spacing w:val="-2"/>
          <w:sz w:val="18"/>
        </w:rPr>
        <w:t> </w:t>
      </w:r>
      <w:r>
        <w:rPr>
          <w:sz w:val="18"/>
        </w:rPr>
        <w:t>Incorporated,</w:t>
      </w:r>
      <w:r>
        <w:rPr>
          <w:spacing w:val="-1"/>
          <w:sz w:val="18"/>
        </w:rPr>
        <w:t> </w:t>
      </w:r>
      <w:r>
        <w:rPr>
          <w:i/>
          <w:sz w:val="18"/>
        </w:rPr>
        <w:t>OPCAT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Australia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3.</w:t>
      </w:r>
    </w:p>
    <w:p>
      <w:pPr>
        <w:spacing w:before="30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64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Queensland</w:t>
      </w:r>
      <w:r>
        <w:rPr>
          <w:spacing w:val="-2"/>
          <w:sz w:val="18"/>
        </w:rPr>
        <w:t> </w:t>
      </w:r>
      <w:r>
        <w:rPr>
          <w:sz w:val="18"/>
        </w:rPr>
        <w:t>Advocacy</w:t>
      </w:r>
      <w:r>
        <w:rPr>
          <w:spacing w:val="-3"/>
          <w:sz w:val="18"/>
        </w:rPr>
        <w:t> </w:t>
      </w:r>
      <w:r>
        <w:rPr>
          <w:sz w:val="18"/>
        </w:rPr>
        <w:t>Incorporated,</w:t>
      </w:r>
      <w:r>
        <w:rPr>
          <w:spacing w:val="-1"/>
          <w:sz w:val="18"/>
        </w:rPr>
        <w:t> </w:t>
      </w:r>
      <w:r>
        <w:rPr>
          <w:i/>
          <w:sz w:val="18"/>
        </w:rPr>
        <w:t>OPCAT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Australia</w:t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3.</w:t>
      </w:r>
    </w:p>
    <w:p>
      <w:pPr>
        <w:spacing w:before="32"/>
        <w:ind w:left="360" w:right="0" w:firstLine="0"/>
        <w:jc w:val="left"/>
        <w:rPr>
          <w:sz w:val="18"/>
        </w:rPr>
      </w:pPr>
      <w:r>
        <w:rPr>
          <w:position w:val="5"/>
          <w:sz w:val="12"/>
        </w:rPr>
        <w:t>65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Neil</w:t>
      </w:r>
      <w:r>
        <w:rPr>
          <w:spacing w:val="-3"/>
          <w:sz w:val="18"/>
        </w:rPr>
        <w:t> </w:t>
      </w:r>
      <w:r>
        <w:rPr>
          <w:sz w:val="18"/>
        </w:rPr>
        <w:t>McAllister,</w:t>
      </w:r>
      <w:r>
        <w:rPr>
          <w:spacing w:val="-3"/>
          <w:sz w:val="18"/>
        </w:rPr>
        <w:t> </w:t>
      </w:r>
      <w:r>
        <w:rPr>
          <w:i/>
          <w:sz w:val="18"/>
        </w:rPr>
        <w:t>Response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Safeguards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Quality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Issues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Paper</w:t>
      </w:r>
      <w:r>
        <w:rPr>
          <w:i/>
          <w:spacing w:val="1"/>
          <w:sz w:val="18"/>
        </w:rPr>
        <w:t> </w:t>
      </w:r>
      <w:r>
        <w:rPr>
          <w:sz w:val="18"/>
        </w:rPr>
        <w:t>(Canberra: ACT</w:t>
      </w:r>
      <w:r>
        <w:rPr>
          <w:spacing w:val="-2"/>
          <w:sz w:val="18"/>
        </w:rPr>
        <w:t> </w:t>
      </w:r>
      <w:r>
        <w:rPr>
          <w:sz w:val="18"/>
        </w:rPr>
        <w:t>Inspector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Correctional</w:t>
      </w:r>
      <w:r>
        <w:rPr>
          <w:spacing w:val="-3"/>
          <w:sz w:val="18"/>
        </w:rPr>
        <w:t> </w:t>
      </w:r>
      <w:r>
        <w:rPr>
          <w:sz w:val="18"/>
        </w:rPr>
        <w:t>Services,</w:t>
      </w:r>
      <w:r>
        <w:rPr>
          <w:spacing w:val="-3"/>
          <w:sz w:val="18"/>
        </w:rPr>
        <w:t> </w:t>
      </w:r>
      <w:r>
        <w:rPr>
          <w:sz w:val="18"/>
        </w:rPr>
        <w:t>2021),</w:t>
      </w:r>
      <w:r>
        <w:rPr>
          <w:spacing w:val="-2"/>
          <w:sz w:val="18"/>
        </w:rPr>
        <w:t> </w:t>
      </w:r>
      <w:r>
        <w:rPr>
          <w:sz w:val="18"/>
        </w:rPr>
        <w:t>3-4.</w:t>
      </w:r>
    </w:p>
    <w:p>
      <w:pPr>
        <w:spacing w:after="0"/>
        <w:jc w:val="left"/>
        <w:rPr>
          <w:sz w:val="18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4"/>
        <w:jc w:val="both"/>
      </w:pPr>
      <w:r>
        <w:rPr/>
        <w:t>similar approach to addressing the range of systemic issues that people with disability endure in sites of</w:t>
      </w:r>
      <w:r>
        <w:rPr>
          <w:spacing w:val="1"/>
        </w:rPr>
        <w:t> </w:t>
      </w:r>
      <w:r>
        <w:rPr/>
        <w:t>detention to understand and address the systemic torture and ill-treatment experienced by people 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across</w:t>
      </w:r>
      <w:r>
        <w:rPr>
          <w:spacing w:val="-2"/>
        </w:rPr>
        <w:t> </w:t>
      </w:r>
      <w:r>
        <w:rPr/>
        <w:t>the detention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0"/>
        <w:jc w:val="left"/>
      </w:pPr>
      <w:r>
        <w:rPr>
          <w:color w:val="808080"/>
        </w:rPr>
        <w:t>Conclusion</w:t>
      </w:r>
    </w:p>
    <w:p>
      <w:pPr>
        <w:pStyle w:val="BodyText"/>
        <w:spacing w:line="276" w:lineRule="auto" w:before="119"/>
        <w:ind w:left="360" w:right="712"/>
        <w:jc w:val="both"/>
        <w:rPr>
          <w:i/>
        </w:rPr>
      </w:pPr>
      <w:r>
        <w:rPr/>
        <w:t>QAI supports an Inspector of Detention Services that is adequately empowered, informed and resourced and</w:t>
      </w:r>
      <w:r>
        <w:rPr>
          <w:spacing w:val="-47"/>
        </w:rPr>
        <w:t> </w:t>
      </w:r>
      <w:r>
        <w:rPr/>
        <w:t>which is part of a broader system of protection against human rights abuses.</w:t>
      </w:r>
      <w:r>
        <w:rPr>
          <w:spacing w:val="1"/>
        </w:rPr>
        <w:t> </w:t>
      </w:r>
      <w:r>
        <w:rPr/>
        <w:t>We share concerns expressed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Sisters</w:t>
      </w:r>
      <w:r>
        <w:rPr>
          <w:spacing w:val="-5"/>
        </w:rPr>
        <w:t> </w:t>
      </w:r>
      <w:r>
        <w:rPr/>
        <w:t>Inside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Prisoners</w:t>
      </w:r>
      <w:r>
        <w:rPr>
          <w:spacing w:val="-4"/>
        </w:rPr>
        <w:t> </w:t>
      </w:r>
      <w:r>
        <w:rPr/>
        <w:t>Legal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that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can</w:t>
      </w:r>
      <w:r>
        <w:rPr>
          <w:spacing w:val="-9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if</w:t>
      </w:r>
      <w:r>
        <w:rPr>
          <w:spacing w:val="-8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clear</w:t>
      </w:r>
      <w:r>
        <w:rPr>
          <w:spacing w:val="-5"/>
        </w:rPr>
        <w:t> </w:t>
      </w:r>
      <w:r>
        <w:rPr/>
        <w:t>link</w:t>
      </w:r>
      <w:r>
        <w:rPr>
          <w:spacing w:val="-4"/>
        </w:rPr>
        <w:t> </w:t>
      </w:r>
      <w:r>
        <w:rPr/>
        <w:t>between</w:t>
      </w:r>
      <w:r>
        <w:rPr>
          <w:spacing w:val="-47"/>
        </w:rPr>
        <w:t> </w:t>
      </w:r>
      <w:r>
        <w:rPr/>
        <w:t>individual advocacy and systemic issues. The serious deficiencies in existing complaints mechanisms which</w:t>
      </w:r>
      <w:r>
        <w:rPr>
          <w:spacing w:val="1"/>
        </w:rPr>
        <w:t> </w:t>
      </w:r>
      <w:r>
        <w:rPr/>
        <w:t>have been highlighted in other inquiries and reviews must be addressed to ensure OPCAT implementation is</w:t>
      </w:r>
      <w:r>
        <w:rPr>
          <w:spacing w:val="1"/>
        </w:rPr>
        <w:t> </w:t>
      </w:r>
      <w:r>
        <w:rPr/>
        <w:t>full and robust.</w:t>
      </w:r>
      <w:r>
        <w:rPr>
          <w:spacing w:val="1"/>
        </w:rPr>
        <w:t> </w:t>
      </w:r>
      <w:r>
        <w:rPr/>
        <w:t>We hold concerns that the impact of the current legislation could be whittled away to an</w:t>
      </w:r>
      <w:r>
        <w:rPr>
          <w:spacing w:val="1"/>
        </w:rPr>
        <w:t> </w:t>
      </w:r>
      <w:r>
        <w:rPr/>
        <w:t>‘OPCAT-lite’ implementation in circumstances of inadequate resourcing or the appointment of an Inspector</w:t>
      </w:r>
      <w:r>
        <w:rPr>
          <w:spacing w:val="1"/>
        </w:rPr>
        <w:t> </w:t>
      </w:r>
      <w:r>
        <w:rPr/>
        <w:t>who is not sufficiently experienced or inclined to robustly go boldly behind firmly closed doors. The Inspector</w:t>
      </w:r>
      <w:r>
        <w:rPr>
          <w:spacing w:val="-47"/>
        </w:rPr>
        <w:t> </w:t>
      </w:r>
      <w:r>
        <w:rPr/>
        <w:t>needs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someone</w:t>
      </w:r>
      <w:r>
        <w:rPr>
          <w:spacing w:val="-9"/>
        </w:rPr>
        <w:t> </w:t>
      </w:r>
      <w:r>
        <w:rPr/>
        <w:t>who</w:t>
      </w:r>
      <w:r>
        <w:rPr>
          <w:spacing w:val="-12"/>
        </w:rPr>
        <w:t> </w:t>
      </w:r>
      <w:r>
        <w:rPr/>
        <w:t>understands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words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Nelson</w:t>
      </w:r>
      <w:r>
        <w:rPr>
          <w:spacing w:val="-10"/>
        </w:rPr>
        <w:t> </w:t>
      </w:r>
      <w:r>
        <w:rPr/>
        <w:t>Mandela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he</w:t>
      </w:r>
      <w:r>
        <w:rPr>
          <w:spacing w:val="-10"/>
        </w:rPr>
        <w:t> </w:t>
      </w:r>
      <w:r>
        <w:rPr/>
        <w:t>said</w:t>
      </w:r>
      <w:r>
        <w:rPr>
          <w:spacing w:val="-10"/>
        </w:rPr>
        <w:t> </w:t>
      </w:r>
      <w:r>
        <w:rPr/>
        <w:t>“</w:t>
      </w:r>
      <w:r>
        <w:rPr>
          <w:i/>
        </w:rPr>
        <w:t>I</w:t>
      </w:r>
      <w:r>
        <w:rPr>
          <w:i/>
          <w:spacing w:val="-11"/>
        </w:rPr>
        <w:t> </w:t>
      </w:r>
      <w:r>
        <w:rPr>
          <w:i/>
        </w:rPr>
        <w:t>cherish</w:t>
      </w:r>
      <w:r>
        <w:rPr>
          <w:i/>
          <w:spacing w:val="-10"/>
        </w:rPr>
        <w:t> </w:t>
      </w:r>
      <w:r>
        <w:rPr>
          <w:i/>
        </w:rPr>
        <w:t>my</w:t>
      </w:r>
      <w:r>
        <w:rPr>
          <w:i/>
          <w:spacing w:val="-10"/>
        </w:rPr>
        <w:t> </w:t>
      </w:r>
      <w:r>
        <w:rPr>
          <w:i/>
        </w:rPr>
        <w:t>own</w:t>
      </w:r>
      <w:r>
        <w:rPr>
          <w:i/>
          <w:spacing w:val="-10"/>
        </w:rPr>
        <w:t> </w:t>
      </w:r>
      <w:r>
        <w:rPr>
          <w:i/>
        </w:rPr>
        <w:t>freedom</w:t>
      </w:r>
      <w:r>
        <w:rPr>
          <w:i/>
          <w:spacing w:val="-48"/>
        </w:rPr>
        <w:t> </w:t>
      </w:r>
      <w:r>
        <w:rPr>
          <w:i/>
        </w:rPr>
        <w:t>dearly,</w:t>
      </w:r>
      <w:r>
        <w:rPr>
          <w:i/>
          <w:spacing w:val="-1"/>
        </w:rPr>
        <w:t> </w:t>
      </w:r>
      <w:r>
        <w:rPr>
          <w:i/>
        </w:rPr>
        <w:t>but I</w:t>
      </w:r>
      <w:r>
        <w:rPr>
          <w:i/>
          <w:spacing w:val="-1"/>
        </w:rPr>
        <w:t> </w:t>
      </w:r>
      <w:r>
        <w:rPr>
          <w:i/>
        </w:rPr>
        <w:t>care even</w:t>
      </w:r>
      <w:r>
        <w:rPr>
          <w:i/>
          <w:spacing w:val="-2"/>
        </w:rPr>
        <w:t> </w:t>
      </w:r>
      <w:r>
        <w:rPr>
          <w:i/>
        </w:rPr>
        <w:t>more for your</w:t>
      </w:r>
      <w:r>
        <w:rPr>
          <w:i/>
          <w:spacing w:val="1"/>
        </w:rPr>
        <w:t> </w:t>
      </w:r>
      <w:r>
        <w:rPr>
          <w:i/>
        </w:rPr>
        <w:t>freedom.</w:t>
      </w:r>
      <w:r>
        <w:rPr>
          <w:i/>
          <w:spacing w:val="47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</w:rPr>
        <w:t>freedom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mine</w:t>
      </w:r>
      <w:r>
        <w:rPr>
          <w:i/>
          <w:spacing w:val="-3"/>
        </w:rPr>
        <w:t> </w:t>
      </w:r>
      <w:r>
        <w:rPr>
          <w:i/>
        </w:rPr>
        <w:t>cannot</w:t>
      </w:r>
      <w:r>
        <w:rPr>
          <w:i/>
          <w:spacing w:val="-1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separated.”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spacing w:line="276" w:lineRule="auto"/>
        <w:ind w:left="360" w:right="715"/>
        <w:jc w:val="both"/>
      </w:pPr>
      <w:r>
        <w:rPr/>
        <w:t>There are various solutions that could be posed to ameliorate this risk.</w:t>
      </w:r>
      <w:r>
        <w:rPr>
          <w:spacing w:val="1"/>
        </w:rPr>
        <w:t> </w:t>
      </w:r>
      <w:r>
        <w:rPr/>
        <w:t>For example, the Western Australian</w:t>
      </w:r>
      <w:r>
        <w:rPr>
          <w:spacing w:val="1"/>
        </w:rPr>
        <w:t> </w:t>
      </w:r>
      <w:r>
        <w:rPr/>
        <w:t>model of independent oversight stands out as a robust and standalone entity, ensuring specialisation and</w:t>
      </w:r>
      <w:r>
        <w:rPr>
          <w:spacing w:val="1"/>
        </w:rPr>
        <w:t> </w:t>
      </w:r>
      <w:r>
        <w:rPr/>
        <w:t>resourcing through its deliberately separate structure.</w:t>
      </w:r>
      <w:r>
        <w:rPr>
          <w:spacing w:val="1"/>
        </w:rPr>
        <w:t> </w:t>
      </w:r>
      <w:r>
        <w:rPr/>
        <w:t>Another solution which we have</w:t>
      </w:r>
      <w:r>
        <w:rPr>
          <w:spacing w:val="1"/>
        </w:rPr>
        <w:t> </w:t>
      </w:r>
      <w:r>
        <w:rPr/>
        <w:t>advocated for</w:t>
      </w:r>
      <w:r>
        <w:rPr>
          <w:spacing w:val="1"/>
        </w:rPr>
        <w:t> </w:t>
      </w:r>
      <w:r>
        <w:rPr/>
        <w:t>previously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increase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frequency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inspections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5"/>
        </w:rPr>
        <w:t> </w:t>
      </w:r>
      <w:r>
        <w:rPr/>
        <w:t>adequate</w:t>
      </w:r>
      <w:r>
        <w:rPr>
          <w:spacing w:val="-9"/>
        </w:rPr>
        <w:t> </w:t>
      </w:r>
      <w:r>
        <w:rPr/>
        <w:t>oversight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legislative,</w:t>
      </w:r>
      <w:r>
        <w:rPr>
          <w:spacing w:val="-8"/>
        </w:rPr>
        <w:t> </w:t>
      </w:r>
      <w:r>
        <w:rPr/>
        <w:t>rather</w:t>
      </w:r>
      <w:r>
        <w:rPr>
          <w:spacing w:val="-8"/>
        </w:rPr>
        <w:t> </w:t>
      </w:r>
      <w:r>
        <w:rPr/>
        <w:t>than</w:t>
      </w:r>
      <w:r>
        <w:rPr>
          <w:spacing w:val="-48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commitment.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This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highlight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overrepresentation</w:t>
      </w:r>
      <w:r>
        <w:rPr>
          <w:spacing w:val="50"/>
        </w:rPr>
        <w:t> </w:t>
      </w:r>
      <w:r>
        <w:rPr/>
        <w:t>of people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disability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all</w:t>
      </w:r>
      <w:r>
        <w:rPr>
          <w:spacing w:val="50"/>
        </w:rPr>
        <w:t> </w:t>
      </w:r>
      <w:r>
        <w:rPr/>
        <w:t>sites</w:t>
      </w:r>
      <w:r>
        <w:rPr>
          <w:spacing w:val="50"/>
        </w:rPr>
        <w:t> </w:t>
      </w:r>
      <w:r>
        <w:rPr/>
        <w:t>of</w:t>
      </w:r>
      <w:r>
        <w:rPr>
          <w:spacing w:val="-47"/>
        </w:rPr>
        <w:t> </w:t>
      </w:r>
      <w:r>
        <w:rPr/>
        <w:t>detention, the disability-specific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torture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ill-treatment they</w:t>
      </w:r>
      <w:r>
        <w:rPr>
          <w:spacing w:val="1"/>
        </w:rPr>
        <w:t> </w:t>
      </w:r>
      <w:r>
        <w:rPr/>
        <w:t>endure and the often</w:t>
      </w:r>
      <w:r>
        <w:rPr>
          <w:spacing w:val="1"/>
        </w:rPr>
        <w:t> </w:t>
      </w:r>
      <w:r>
        <w:rPr/>
        <w:t>disability-</w:t>
      </w:r>
      <w:r>
        <w:rPr>
          <w:spacing w:val="1"/>
        </w:rPr>
        <w:t> </w:t>
      </w:r>
      <w:r>
        <w:rPr/>
        <w:t>specific sites of detention in which they are detained.</w:t>
      </w:r>
      <w:r>
        <w:rPr>
          <w:spacing w:val="1"/>
        </w:rPr>
        <w:t> </w:t>
      </w:r>
      <w:r>
        <w:rPr/>
        <w:t>These factors demonstrate the need for Queensland’s</w:t>
      </w:r>
      <w:r>
        <w:rPr>
          <w:spacing w:val="1"/>
        </w:rPr>
        <w:t> </w:t>
      </w:r>
      <w:r>
        <w:rPr/>
        <w:t>NPM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 disability-aware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legislation</w:t>
      </w:r>
      <w:r>
        <w:rPr>
          <w:spacing w:val="-1"/>
        </w:rPr>
        <w:t> </w:t>
      </w:r>
      <w:r>
        <w:rPr/>
        <w:t>underpinning</w:t>
      </w:r>
      <w:r>
        <w:rPr>
          <w:spacing w:val="-1"/>
        </w:rPr>
        <w:t> </w:t>
      </w:r>
      <w:r>
        <w:rPr/>
        <w:t>this body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 robust.</w:t>
      </w:r>
    </w:p>
    <w:p>
      <w:pPr>
        <w:spacing w:after="0" w:line="276" w:lineRule="auto"/>
        <w:jc w:val="both"/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44"/>
        <w:ind w:left="439" w:right="795" w:firstLine="0"/>
        <w:jc w:val="center"/>
        <w:rPr>
          <w:b/>
          <w:sz w:val="28"/>
        </w:rPr>
      </w:pPr>
      <w:r>
        <w:rPr>
          <w:b/>
          <w:color w:val="7E7E7E"/>
          <w:sz w:val="28"/>
        </w:rPr>
        <w:t>Appendix</w:t>
      </w:r>
      <w:r>
        <w:rPr>
          <w:b/>
          <w:color w:val="7E7E7E"/>
          <w:spacing w:val="-2"/>
          <w:sz w:val="28"/>
        </w:rPr>
        <w:t> </w:t>
      </w:r>
      <w:r>
        <w:rPr>
          <w:b/>
          <w:color w:val="7E7E7E"/>
          <w:sz w:val="28"/>
        </w:rPr>
        <w:t>A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Heading3"/>
        <w:spacing w:line="276" w:lineRule="auto" w:before="1"/>
      </w:pPr>
      <w:r>
        <w:rPr>
          <w:color w:val="7E7E7E"/>
        </w:rPr>
        <w:t>Estimated Total Number of Facilities Falling Within the Definition of Primary Places of Detention</w:t>
      </w:r>
      <w:r>
        <w:rPr>
          <w:color w:val="7E7E7E"/>
          <w:spacing w:val="-52"/>
        </w:rPr>
        <w:t> </w:t>
      </w:r>
      <w:r>
        <w:rPr>
          <w:color w:val="7E7E7E"/>
        </w:rPr>
        <w:t>Within</w:t>
      </w:r>
      <w:r>
        <w:rPr>
          <w:color w:val="7E7E7E"/>
          <w:spacing w:val="-2"/>
        </w:rPr>
        <w:t> </w:t>
      </w:r>
      <w:r>
        <w:rPr>
          <w:color w:val="7E7E7E"/>
        </w:rPr>
        <w:t>States</w:t>
      </w:r>
      <w:r>
        <w:rPr>
          <w:color w:val="7E7E7E"/>
          <w:spacing w:val="1"/>
        </w:rPr>
        <w:t> </w:t>
      </w:r>
      <w:r>
        <w:rPr>
          <w:color w:val="7E7E7E"/>
        </w:rPr>
        <w:t>and</w:t>
      </w:r>
      <w:r>
        <w:rPr>
          <w:color w:val="7E7E7E"/>
          <w:spacing w:val="-1"/>
        </w:rPr>
        <w:t> </w:t>
      </w:r>
      <w:r>
        <w:rPr>
          <w:color w:val="7E7E7E"/>
        </w:rPr>
        <w:t>Territories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754216</wp:posOffset>
            </wp:positionH>
            <wp:positionV relativeFrom="paragraph">
              <wp:posOffset>151850</wp:posOffset>
            </wp:positionV>
            <wp:extent cx="6104066" cy="2708910"/>
            <wp:effectExtent l="0" t="0" r="0" b="0"/>
            <wp:wrapTopAndBottom/>
            <wp:docPr id="3" name="image2.jpeg" descr="Tabl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66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line="276" w:lineRule="auto" w:before="0"/>
        <w:ind w:left="1080" w:right="714" w:hanging="721"/>
        <w:jc w:val="both"/>
        <w:rPr>
          <w:sz w:val="22"/>
        </w:rPr>
      </w:pPr>
      <w:r>
        <w:rPr>
          <w:sz w:val="22"/>
        </w:rPr>
        <w:t>Michael Manthorpe, </w:t>
      </w:r>
      <w:r>
        <w:rPr>
          <w:i/>
          <w:sz w:val="22"/>
        </w:rPr>
        <w:t>Implementation of the Optional Protocol to the Convention Against Torture and 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Cruel, Inhuman or Degrading Treatment or Punishment </w:t>
      </w:r>
      <w:r>
        <w:rPr>
          <w:sz w:val="22"/>
        </w:rPr>
        <w:t>(Canberra: Commonwealth Ombudsman,</w:t>
      </w:r>
      <w:r>
        <w:rPr>
          <w:spacing w:val="1"/>
          <w:sz w:val="22"/>
        </w:rPr>
        <w:t> </w:t>
      </w:r>
      <w:r>
        <w:rPr>
          <w:sz w:val="22"/>
        </w:rPr>
        <w:t>2019),</w:t>
      </w:r>
      <w:r>
        <w:rPr>
          <w:spacing w:val="-4"/>
          <w:sz w:val="22"/>
        </w:rPr>
        <w:t> </w:t>
      </w:r>
      <w:r>
        <w:rPr>
          <w:sz w:val="22"/>
        </w:rPr>
        <w:t>31.</w:t>
      </w:r>
    </w:p>
    <w:p>
      <w:pPr>
        <w:spacing w:after="0" w:line="276" w:lineRule="auto"/>
        <w:jc w:val="both"/>
        <w:rPr>
          <w:sz w:val="22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44"/>
        <w:ind w:left="439" w:right="793" w:firstLine="0"/>
        <w:jc w:val="center"/>
        <w:rPr>
          <w:b/>
          <w:sz w:val="28"/>
        </w:rPr>
      </w:pPr>
      <w:r>
        <w:rPr>
          <w:b/>
          <w:color w:val="7E7E7E"/>
          <w:sz w:val="28"/>
        </w:rPr>
        <w:t>Appendix</w:t>
      </w:r>
      <w:r>
        <w:rPr>
          <w:b/>
          <w:color w:val="7E7E7E"/>
          <w:spacing w:val="-1"/>
          <w:sz w:val="28"/>
        </w:rPr>
        <w:t> </w:t>
      </w:r>
      <w:r>
        <w:rPr>
          <w:b/>
          <w:color w:val="7E7E7E"/>
          <w:sz w:val="28"/>
        </w:rPr>
        <w:t>B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Heading3"/>
      </w:pPr>
      <w:r>
        <w:rPr>
          <w:color w:val="7E7E7E"/>
        </w:rPr>
        <w:t>Current</w:t>
      </w:r>
      <w:r>
        <w:rPr>
          <w:color w:val="7E7E7E"/>
          <w:spacing w:val="-2"/>
        </w:rPr>
        <w:t> </w:t>
      </w:r>
      <w:r>
        <w:rPr>
          <w:color w:val="7E7E7E"/>
        </w:rPr>
        <w:t>Oversight</w:t>
      </w:r>
      <w:r>
        <w:rPr>
          <w:color w:val="7E7E7E"/>
          <w:spacing w:val="-4"/>
        </w:rPr>
        <w:t> </w:t>
      </w:r>
      <w:r>
        <w:rPr>
          <w:color w:val="7E7E7E"/>
        </w:rPr>
        <w:t>for</w:t>
      </w:r>
      <w:r>
        <w:rPr>
          <w:color w:val="7E7E7E"/>
          <w:spacing w:val="-3"/>
        </w:rPr>
        <w:t> </w:t>
      </w:r>
      <w:r>
        <w:rPr>
          <w:color w:val="7E7E7E"/>
        </w:rPr>
        <w:t>Sites</w:t>
      </w:r>
      <w:r>
        <w:rPr>
          <w:color w:val="7E7E7E"/>
          <w:spacing w:val="-3"/>
        </w:rPr>
        <w:t> </w:t>
      </w:r>
      <w:r>
        <w:rPr>
          <w:color w:val="7E7E7E"/>
        </w:rPr>
        <w:t>of</w:t>
      </w:r>
      <w:r>
        <w:rPr>
          <w:color w:val="7E7E7E"/>
          <w:spacing w:val="-1"/>
        </w:rPr>
        <w:t> </w:t>
      </w:r>
      <w:r>
        <w:rPr>
          <w:color w:val="7E7E7E"/>
        </w:rPr>
        <w:t>Detention</w:t>
      </w:r>
      <w:r>
        <w:rPr>
          <w:color w:val="7E7E7E"/>
          <w:spacing w:val="-4"/>
        </w:rPr>
        <w:t> </w:t>
      </w:r>
      <w:r>
        <w:rPr>
          <w:color w:val="7E7E7E"/>
        </w:rPr>
        <w:t>in</w:t>
      </w:r>
      <w:r>
        <w:rPr>
          <w:color w:val="7E7E7E"/>
          <w:spacing w:val="-2"/>
        </w:rPr>
        <w:t> </w:t>
      </w:r>
      <w:r>
        <w:rPr>
          <w:color w:val="7E7E7E"/>
        </w:rPr>
        <w:t>Queensland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743710</wp:posOffset>
            </wp:positionH>
            <wp:positionV relativeFrom="paragraph">
              <wp:posOffset>191366</wp:posOffset>
            </wp:positionV>
            <wp:extent cx="6004972" cy="3026759"/>
            <wp:effectExtent l="0" t="0" r="0" b="0"/>
            <wp:wrapTopAndBottom/>
            <wp:docPr id="5" name="image3.jpeg" descr="Table, calendar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972" cy="302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line="276" w:lineRule="auto" w:before="0"/>
        <w:ind w:left="1080" w:right="714" w:hanging="721"/>
        <w:jc w:val="both"/>
        <w:rPr>
          <w:sz w:val="22"/>
        </w:rPr>
      </w:pPr>
      <w:r>
        <w:rPr>
          <w:sz w:val="22"/>
        </w:rPr>
        <w:t>Michael Manthorpe, </w:t>
      </w:r>
      <w:r>
        <w:rPr>
          <w:i/>
          <w:sz w:val="22"/>
        </w:rPr>
        <w:t>Implementation of the Optional Protocol to the Convention Against Torture and 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Cruel, Inhuman or Degrading Treatment or Punishment </w:t>
      </w:r>
      <w:r>
        <w:rPr>
          <w:sz w:val="22"/>
        </w:rPr>
        <w:t>(Canberra: Commonwealth Ombudsman,</w:t>
      </w:r>
      <w:r>
        <w:rPr>
          <w:spacing w:val="1"/>
          <w:sz w:val="22"/>
        </w:rPr>
        <w:t> </w:t>
      </w:r>
      <w:r>
        <w:rPr>
          <w:sz w:val="22"/>
        </w:rPr>
        <w:t>2019),</w:t>
      </w:r>
      <w:r>
        <w:rPr>
          <w:spacing w:val="-4"/>
          <w:sz w:val="22"/>
        </w:rPr>
        <w:t> </w:t>
      </w:r>
      <w:r>
        <w:rPr>
          <w:sz w:val="22"/>
        </w:rPr>
        <w:t>37.</w:t>
      </w:r>
    </w:p>
    <w:p>
      <w:pPr>
        <w:spacing w:after="0" w:line="276" w:lineRule="auto"/>
        <w:jc w:val="both"/>
        <w:rPr>
          <w:sz w:val="22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44"/>
        <w:ind w:left="439" w:right="792" w:firstLine="0"/>
        <w:jc w:val="center"/>
        <w:rPr>
          <w:b/>
          <w:sz w:val="28"/>
        </w:rPr>
      </w:pPr>
      <w:r>
        <w:rPr>
          <w:b/>
          <w:color w:val="7E7E7E"/>
          <w:sz w:val="28"/>
        </w:rPr>
        <w:t>Appendix</w:t>
      </w:r>
      <w:r>
        <w:rPr>
          <w:b/>
          <w:color w:val="7E7E7E"/>
          <w:spacing w:val="-1"/>
          <w:sz w:val="28"/>
        </w:rPr>
        <w:t> </w:t>
      </w:r>
      <w:r>
        <w:rPr>
          <w:b/>
          <w:color w:val="7E7E7E"/>
          <w:sz w:val="28"/>
        </w:rPr>
        <w:t>C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Heading3"/>
        <w:ind w:left="438"/>
      </w:pPr>
      <w:r>
        <w:rPr>
          <w:color w:val="7E7E7E"/>
        </w:rPr>
        <w:t>Entry</w:t>
      </w:r>
      <w:r>
        <w:rPr>
          <w:color w:val="7E7E7E"/>
          <w:spacing w:val="-6"/>
        </w:rPr>
        <w:t> </w:t>
      </w:r>
      <w:r>
        <w:rPr>
          <w:color w:val="7E7E7E"/>
        </w:rPr>
        <w:t>into</w:t>
      </w:r>
      <w:r>
        <w:rPr>
          <w:color w:val="7E7E7E"/>
          <w:spacing w:val="-1"/>
        </w:rPr>
        <w:t> </w:t>
      </w:r>
      <w:r>
        <w:rPr>
          <w:color w:val="7E7E7E"/>
        </w:rPr>
        <w:t>the</w:t>
      </w:r>
      <w:r>
        <w:rPr>
          <w:color w:val="7E7E7E"/>
          <w:spacing w:val="-4"/>
        </w:rPr>
        <w:t> </w:t>
      </w:r>
      <w:r>
        <w:rPr>
          <w:color w:val="7E7E7E"/>
        </w:rPr>
        <w:t>Queensland</w:t>
      </w:r>
      <w:r>
        <w:rPr>
          <w:color w:val="7E7E7E"/>
          <w:spacing w:val="-1"/>
        </w:rPr>
        <w:t> </w:t>
      </w:r>
      <w:r>
        <w:rPr>
          <w:color w:val="7E7E7E"/>
        </w:rPr>
        <w:t>Forensic</w:t>
      </w:r>
      <w:r>
        <w:rPr>
          <w:color w:val="7E7E7E"/>
          <w:spacing w:val="-3"/>
        </w:rPr>
        <w:t> </w:t>
      </w:r>
      <w:r>
        <w:rPr>
          <w:color w:val="7E7E7E"/>
        </w:rPr>
        <w:t>Mental</w:t>
      </w:r>
      <w:r>
        <w:rPr>
          <w:color w:val="7E7E7E"/>
          <w:spacing w:val="-1"/>
        </w:rPr>
        <w:t> </w:t>
      </w:r>
      <w:r>
        <w:rPr>
          <w:color w:val="7E7E7E"/>
        </w:rPr>
        <w:t>Health</w:t>
      </w:r>
      <w:r>
        <w:rPr>
          <w:color w:val="7E7E7E"/>
          <w:spacing w:val="-2"/>
        </w:rPr>
        <w:t> </w:t>
      </w:r>
      <w:r>
        <w:rPr>
          <w:color w:val="7E7E7E"/>
        </w:rPr>
        <w:t>System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685800</wp:posOffset>
            </wp:positionH>
            <wp:positionV relativeFrom="paragraph">
              <wp:posOffset>145869</wp:posOffset>
            </wp:positionV>
            <wp:extent cx="5989469" cy="4660392"/>
            <wp:effectExtent l="0" t="0" r="0" b="0"/>
            <wp:wrapTopAndBottom/>
            <wp:docPr id="7" name="image4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469" cy="466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76" w:lineRule="auto" w:before="149"/>
        <w:ind w:left="1080" w:right="752" w:hanging="721"/>
        <w:jc w:val="left"/>
        <w:rPr>
          <w:sz w:val="22"/>
        </w:rPr>
      </w:pPr>
      <w:r>
        <w:rPr>
          <w:sz w:val="22"/>
        </w:rPr>
        <w:t>Senate</w:t>
      </w:r>
      <w:r>
        <w:rPr>
          <w:spacing w:val="24"/>
          <w:sz w:val="22"/>
        </w:rPr>
        <w:t> </w:t>
      </w:r>
      <w:r>
        <w:rPr>
          <w:sz w:val="22"/>
        </w:rPr>
        <w:t>Community</w:t>
      </w:r>
      <w:r>
        <w:rPr>
          <w:spacing w:val="25"/>
          <w:sz w:val="22"/>
        </w:rPr>
        <w:t> </w:t>
      </w:r>
      <w:r>
        <w:rPr>
          <w:sz w:val="22"/>
        </w:rPr>
        <w:t>Affairs</w:t>
      </w:r>
      <w:r>
        <w:rPr>
          <w:spacing w:val="24"/>
          <w:sz w:val="22"/>
        </w:rPr>
        <w:t> </w:t>
      </w:r>
      <w:r>
        <w:rPr>
          <w:sz w:val="22"/>
        </w:rPr>
        <w:t>References</w:t>
      </w:r>
      <w:r>
        <w:rPr>
          <w:spacing w:val="25"/>
          <w:sz w:val="22"/>
        </w:rPr>
        <w:t> </w:t>
      </w:r>
      <w:r>
        <w:rPr>
          <w:sz w:val="22"/>
        </w:rPr>
        <w:t>Committee,</w:t>
      </w:r>
      <w:r>
        <w:rPr>
          <w:spacing w:val="26"/>
          <w:sz w:val="22"/>
        </w:rPr>
        <w:t> </w:t>
      </w:r>
      <w:r>
        <w:rPr>
          <w:i/>
          <w:sz w:val="22"/>
        </w:rPr>
        <w:t>Indefinite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Cognitive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Psychiatric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Impairment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Australia</w:t>
      </w:r>
      <w:r>
        <w:rPr>
          <w:i/>
          <w:spacing w:val="1"/>
          <w:sz w:val="22"/>
        </w:rPr>
        <w:t> </w:t>
      </w:r>
      <w:r>
        <w:rPr>
          <w:sz w:val="22"/>
        </w:rPr>
        <w:t>(Canberra:</w:t>
      </w:r>
      <w:r>
        <w:rPr>
          <w:spacing w:val="-1"/>
          <w:sz w:val="22"/>
        </w:rPr>
        <w:t> </w:t>
      </w:r>
      <w:r>
        <w:rPr>
          <w:sz w:val="22"/>
        </w:rPr>
        <w:t>Commonwealth</w:t>
      </w:r>
      <w:r>
        <w:rPr>
          <w:spacing w:val="-4"/>
          <w:sz w:val="22"/>
        </w:rPr>
        <w:t> </w:t>
      </w:r>
      <w:r>
        <w:rPr>
          <w:sz w:val="22"/>
        </w:rPr>
        <w:t>of Australia,</w:t>
      </w:r>
      <w:r>
        <w:rPr>
          <w:spacing w:val="-1"/>
          <w:sz w:val="22"/>
        </w:rPr>
        <w:t> </w:t>
      </w:r>
      <w:r>
        <w:rPr>
          <w:sz w:val="22"/>
        </w:rPr>
        <w:t>2016),</w:t>
      </w:r>
      <w:r>
        <w:rPr>
          <w:spacing w:val="-1"/>
          <w:sz w:val="22"/>
        </w:rPr>
        <w:t> </w:t>
      </w:r>
      <w:r>
        <w:rPr>
          <w:sz w:val="22"/>
        </w:rPr>
        <w:t>19.</w:t>
      </w:r>
    </w:p>
    <w:sectPr>
      <w:pgSz w:w="11900" w:h="16850"/>
      <w:pgMar w:header="463" w:footer="611" w:top="660" w:bottom="8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39999pt;margin-top:792.977966pt;width:521.1pt;height:12.6pt;mso-position-horizontal-relative:page;mso-position-vertical-relative:page;z-index:-159605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585858"/>
                    <w:sz w:val="19"/>
                  </w:rPr>
                  <w:t>Level 2,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43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Peel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Street,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PO</w:t>
                </w:r>
                <w:r>
                  <w:rPr>
                    <w:rFonts w:ascii="Arial"/>
                    <w:color w:val="585858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Box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3384 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South Brisbane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QLD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4101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T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4200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F</w:t>
                </w:r>
                <w:r>
                  <w:rPr>
                    <w:rFonts w:ascii="Arial"/>
                    <w:b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4222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E </w:t>
                </w:r>
                <w:hyperlink r:id="rId1">
                  <w:r>
                    <w:rPr>
                      <w:rFonts w:ascii="Arial"/>
                      <w:color w:val="585858"/>
                      <w:sz w:val="19"/>
                    </w:rPr>
                    <w:t>qai@qai.org.au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8.3pt;height:13.05pt;mso-position-horizontal-relative:page;mso-position-vertical-relative:page;z-index:-15959552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960064" id="docshape4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053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7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4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2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9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57" w:hanging="284"/>
      </w:pPr>
      <w:rPr>
        <w:rFonts w:hint="default" w:ascii="Symbol" w:hAnsi="Symbol" w:eastAsia="Symbol" w:cs="Symbol"/>
        <w:w w:val="10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76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92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08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1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57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73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89" w:hanging="284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26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09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99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89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79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69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59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49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39" w:hanging="284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60"/>
      <w:jc w:val="both"/>
      <w:outlineLvl w:val="1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473"/>
      <w:jc w:val="both"/>
      <w:outlineLvl w:val="2"/>
    </w:pPr>
    <w:rPr>
      <w:rFonts w:ascii="Calibri" w:hAnsi="Calibri" w:eastAsia="Calibri" w:cs="Calibri"/>
      <w:b/>
      <w:bCs/>
      <w:sz w:val="26"/>
      <w:szCs w:val="26"/>
      <w:lang w:val="en-au" w:eastAsia="en-US" w:bidi="ar-SA"/>
    </w:rPr>
  </w:style>
  <w:style w:styleId="Heading3" w:type="paragraph">
    <w:name w:val="Heading 3"/>
    <w:basedOn w:val="Normal"/>
    <w:uiPriority w:val="1"/>
    <w:qFormat/>
    <w:pPr>
      <w:ind w:left="439" w:right="799"/>
      <w:jc w:val="center"/>
      <w:outlineLvl w:val="3"/>
    </w:pPr>
    <w:rPr>
      <w:rFonts w:ascii="Calibri" w:hAnsi="Calibri" w:eastAsia="Calibri" w:cs="Calibri"/>
      <w:b/>
      <w:bCs/>
      <w:sz w:val="24"/>
      <w:szCs w:val="24"/>
      <w:lang w:val="en-au" w:eastAsia="en-US" w:bidi="ar-SA"/>
    </w:rPr>
  </w:style>
  <w:style w:styleId="Heading4" w:type="paragraph">
    <w:name w:val="Heading 4"/>
    <w:basedOn w:val="Normal"/>
    <w:uiPriority w:val="1"/>
    <w:qFormat/>
    <w:pPr>
      <w:ind w:left="360"/>
      <w:jc w:val="both"/>
      <w:outlineLvl w:val="4"/>
    </w:pPr>
    <w:rPr>
      <w:rFonts w:ascii="Calibri" w:hAnsi="Calibri" w:eastAsia="Calibri" w:cs="Calibri"/>
      <w:b/>
      <w:bCs/>
      <w:i/>
      <w:iCs/>
      <w:sz w:val="24"/>
      <w:szCs w:val="24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631" w:lineRule="exact"/>
      <w:ind w:left="414" w:right="799"/>
      <w:jc w:val="center"/>
    </w:pPr>
    <w:rPr>
      <w:rFonts w:ascii="Calibri" w:hAnsi="Calibri" w:eastAsia="Calibri" w:cs="Calibri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080" w:hanging="361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s://humanrights.gov.au/our-work/legal/consideration-australias-ratification-optional-protocol-convention-against-torture" TargetMode="External"/><Relationship Id="rId10" Type="http://schemas.openxmlformats.org/officeDocument/2006/relationships/hyperlink" Target="https://www.hrlc.org.au/bulletin-content/2017/2/22/torture-convention-the-australian-government-opcat-announcement" TargetMode="External"/><Relationship Id="rId11" Type="http://schemas.openxmlformats.org/officeDocument/2006/relationships/hyperlink" Target="https://www.afdo.org.au/wp-content/uploads/documents/dfo-toolkit/being_a_disability_confident_organisation.pdf" TargetMode="External"/><Relationship Id="rId12" Type="http://schemas.openxmlformats.org/officeDocument/2006/relationships/hyperlink" Target="http://news.bbc.co.uk/2/hi/europe/8410414.stm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i@qai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2021-12-07T07:02:34Z</dcterms:created>
  <dcterms:modified xsi:type="dcterms:W3CDTF">2021-12-07T07:02:34Z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