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211" w:right="-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0.25pt;height:61.95pt;mso-position-horizontal-relative:char;mso-position-vertical-relative:line" id="docshapegroup1" coordorigin="0,0" coordsize="10205,1239">
            <v:shape style="position:absolute;left:0;top:203;width:1191;height:922" type="#_x0000_t75" id="docshape2" stroked="false">
              <v:imagedata r:id="rId5" o:title=""/>
            </v:shape>
            <v:rect style="position:absolute;left:1107;top:0;width:8950;height:637" id="docshape3" filled="true" fillcolor="#ffffff" stroked="false">
              <v:fill type="solid"/>
            </v:rect>
            <v:rect style="position:absolute;left:0;top:1181;width:10205;height:57" id="docshape4" filled="true" fillcolor="#ff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205;height:1239" type="#_x0000_t202" id="docshape5" filled="false" stroked="false">
              <v:textbox inset="0,0,0,0">
                <w:txbxContent>
                  <w:p>
                    <w:pPr>
                      <w:spacing w:before="57"/>
                      <w:ind w:left="565" w:right="1250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1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5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>
                    <w:pPr>
                      <w:spacing w:line="242" w:lineRule="auto" w:before="88"/>
                      <w:ind w:left="1634" w:right="0" w:hanging="23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mission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promote,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protect and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defend,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through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advocacy,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fundamental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needs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rights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lives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 the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most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vulnerable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people with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disability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155" w:lineRule="exact" w:before="0"/>
        <w:ind w:left="4669" w:right="0" w:firstLine="0"/>
        <w:jc w:val="left"/>
        <w:rPr>
          <w:b/>
          <w:i/>
          <w:sz w:val="16"/>
        </w:rPr>
      </w:pPr>
      <w:r>
        <w:rPr/>
        <w:pict>
          <v:shape style="position:absolute;margin-left:117.260002pt;margin-top:-60.441681pt;width:342.55pt;height:22.4pt;mso-position-horizontal-relative:page;mso-position-vertical-relative:paragraph;z-index:-15956992" type="#_x0000_t202" id="docshape6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18pt;margin-top:-60.441681pt;width:342.5pt;height:22.4pt;mso-position-horizontal-relative:page;mso-position-vertical-relative:paragraph;z-index:-15956480" type="#_x0000_t202" id="docshape7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21"/>
        </w:rPr>
      </w:pPr>
    </w:p>
    <w:p>
      <w:pPr>
        <w:pStyle w:val="BodyText"/>
        <w:spacing w:before="1"/>
        <w:ind w:left="571"/>
      </w:pPr>
      <w:r>
        <w:rPr/>
        <w:t>13</w:t>
      </w:r>
      <w:r>
        <w:rPr>
          <w:spacing w:val="-1"/>
        </w:rPr>
        <w:t> </w:t>
      </w:r>
      <w:r>
        <w:rPr/>
        <w:t>July</w:t>
      </w:r>
      <w:r>
        <w:rPr>
          <w:spacing w:val="-2"/>
        </w:rPr>
        <w:t> </w:t>
      </w:r>
      <w:r>
        <w:rPr/>
        <w:t>2017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9"/>
        <w:ind w:left="571"/>
      </w:pPr>
      <w:r>
        <w:rPr/>
        <w:t>Dear</w:t>
      </w:r>
      <w:r>
        <w:rPr>
          <w:spacing w:val="-2"/>
        </w:rPr>
        <w:t> </w:t>
      </w:r>
      <w:r>
        <w:rPr/>
        <w:t>Commissioners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6" w:after="39"/>
        <w:ind w:left="571"/>
      </w:pPr>
      <w:r>
        <w:rPr/>
        <w:t>Please</w:t>
      </w:r>
      <w:r>
        <w:rPr>
          <w:spacing w:val="-2"/>
        </w:rPr>
        <w:t> </w:t>
      </w:r>
      <w:r>
        <w:rPr/>
        <w:t>accept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comments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NDIS</w:t>
      </w:r>
      <w:r>
        <w:rPr>
          <w:spacing w:val="-2"/>
        </w:rPr>
        <w:t> </w:t>
      </w:r>
      <w:r>
        <w:rPr/>
        <w:t>Costs position</w:t>
      </w:r>
      <w:r>
        <w:rPr>
          <w:spacing w:val="-3"/>
        </w:rPr>
        <w:t> </w:t>
      </w:r>
      <w:r>
        <w:rPr/>
        <w:t>paper.</w:t>
      </w:r>
    </w:p>
    <w:p>
      <w:pPr>
        <w:pStyle w:val="BodyText"/>
        <w:spacing w:line="20" w:lineRule="exact"/>
        <w:ind w:left="-1034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8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78"/>
        <w:ind w:left="571"/>
      </w:pPr>
      <w:r>
        <w:rPr/>
        <w:t>QAI</w:t>
      </w:r>
      <w:r>
        <w:rPr>
          <w:spacing w:val="36"/>
        </w:rPr>
        <w:t> </w:t>
      </w:r>
      <w:r>
        <w:rPr/>
        <w:t>thanks</w:t>
      </w:r>
      <w:r>
        <w:rPr>
          <w:spacing w:val="37"/>
        </w:rPr>
        <w:t> </w:t>
      </w:r>
      <w:r>
        <w:rPr/>
        <w:t>the</w:t>
      </w:r>
      <w:r>
        <w:rPr>
          <w:spacing w:val="38"/>
        </w:rPr>
        <w:t> </w:t>
      </w:r>
      <w:r>
        <w:rPr/>
        <w:t>Productivity</w:t>
      </w:r>
      <w:r>
        <w:rPr>
          <w:spacing w:val="36"/>
        </w:rPr>
        <w:t> </w:t>
      </w:r>
      <w:r>
        <w:rPr/>
        <w:t>Commission</w:t>
      </w:r>
      <w:r>
        <w:rPr>
          <w:spacing w:val="36"/>
        </w:rPr>
        <w:t> </w:t>
      </w:r>
      <w:r>
        <w:rPr/>
        <w:t>for</w:t>
      </w:r>
      <w:r>
        <w:rPr>
          <w:spacing w:val="40"/>
        </w:rPr>
        <w:t> </w:t>
      </w:r>
      <w:r>
        <w:rPr/>
        <w:t>the</w:t>
      </w:r>
      <w:r>
        <w:rPr>
          <w:spacing w:val="35"/>
        </w:rPr>
        <w:t> </w:t>
      </w:r>
      <w:r>
        <w:rPr/>
        <w:t>opportunity</w:t>
      </w:r>
      <w:r>
        <w:rPr>
          <w:spacing w:val="37"/>
        </w:rPr>
        <w:t> </w:t>
      </w:r>
      <w:r>
        <w:rPr/>
        <w:t>to</w:t>
      </w:r>
      <w:r>
        <w:rPr>
          <w:spacing w:val="36"/>
        </w:rPr>
        <w:t> </w:t>
      </w:r>
      <w:r>
        <w:rPr/>
        <w:t>make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submission</w:t>
      </w:r>
      <w:r>
        <w:rPr>
          <w:spacing w:val="38"/>
        </w:rPr>
        <w:t> </w:t>
      </w:r>
      <w:r>
        <w:rPr/>
        <w:t>on</w:t>
      </w:r>
      <w:r>
        <w:rPr>
          <w:spacing w:val="38"/>
        </w:rPr>
        <w:t> </w:t>
      </w:r>
      <w:r>
        <w:rPr/>
        <w:t>the</w:t>
      </w:r>
      <w:r>
        <w:rPr>
          <w:spacing w:val="-58"/>
        </w:rPr>
        <w:t> </w:t>
      </w:r>
      <w:r>
        <w:rPr/>
        <w:t>issues paper.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571"/>
      </w:pPr>
      <w:r>
        <w:rPr/>
        <w:t>Yours</w:t>
      </w:r>
      <w:r>
        <w:rPr>
          <w:spacing w:val="-2"/>
        </w:rPr>
        <w:t> </w:t>
      </w:r>
      <w:r>
        <w:rPr/>
        <w:t>sincerely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571"/>
      </w:pPr>
      <w:r>
        <w:rPr/>
        <w:t>Michelle</w:t>
      </w:r>
      <w:r>
        <w:rPr>
          <w:spacing w:val="-5"/>
        </w:rPr>
        <w:t> </w:t>
      </w:r>
      <w:r>
        <w:rPr/>
        <w:t>O’Flynn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571"/>
      </w:pPr>
      <w:r>
        <w:rPr/>
        <w:t>Submit</w:t>
      </w:r>
      <w:r>
        <w:rPr>
          <w:spacing w:val="-4"/>
        </w:rPr>
        <w:t> </w:t>
      </w:r>
      <w:r>
        <w:rPr/>
        <w:t>online</w:t>
      </w:r>
      <w:r>
        <w:rPr>
          <w:spacing w:val="-5"/>
        </w:rPr>
        <w:t> </w:t>
      </w:r>
      <w:r>
        <w:rPr/>
        <w:t>at</w:t>
      </w:r>
      <w:r>
        <w:rPr>
          <w:spacing w:val="51"/>
        </w:rPr>
        <w:t> </w:t>
      </w:r>
      <w:hyperlink r:id="rId6">
        <w:r>
          <w:rPr>
            <w:color w:val="800080"/>
            <w:u w:val="single" w:color="800080"/>
          </w:rPr>
          <w:t>http://www.pc.gov.au/inquiries/current/ndis-costs/make-submission#lodge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0" w:lineRule="exact"/>
        <w:ind w:left="-1034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9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92"/>
        <w:ind w:left="105" w:right="0" w:firstLine="0"/>
        <w:jc w:val="left"/>
        <w:rPr>
          <w:b/>
          <w:sz w:val="20"/>
        </w:rPr>
      </w:pPr>
      <w:r>
        <w:rPr/>
        <w:pict>
          <v:group style="position:absolute;margin-left:45.25pt;margin-top:17.754883pt;width:510.25pt;height:46.65pt;mso-position-horizontal-relative:page;mso-position-vertical-relative:paragraph;z-index:15731200" id="docshapegroup10" coordorigin="905,355" coordsize="10205,933">
            <v:rect style="position:absolute;left:905;top:355;width:10205;height:933" id="docshape11" filled="true" fillcolor="#ff0000" stroked="false">
              <v:fill type="solid"/>
            </v:rect>
            <v:shape style="position:absolute;left:905;top:355;width:10205;height:933" type="#_x0000_t202" id="docshape12" filled="false" stroked="false">
              <v:textbox inset="0,0,0,0">
                <w:txbxContent>
                  <w:p>
                    <w:pPr>
                      <w:spacing w:before="113"/>
                      <w:ind w:left="565" w:right="583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43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STH BRISBANE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QLD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4101</w:t>
                    </w:r>
                  </w:p>
                  <w:p>
                    <w:pPr>
                      <w:spacing w:before="61"/>
                      <w:ind w:left="565" w:right="56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>
                    <w:pPr>
                      <w:spacing w:before="59"/>
                      <w:ind w:left="565" w:right="56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Paul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3844 4200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1300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582</w:t>
      </w:r>
      <w:r>
        <w:rPr>
          <w:b/>
          <w:spacing w:val="-2"/>
          <w:sz w:val="20"/>
        </w:rPr>
        <w:t> </w:t>
      </w:r>
      <w:r>
        <w:rPr>
          <w:b/>
          <w:color w:val="FF0000"/>
          <w:sz w:val="20"/>
        </w:rPr>
        <w:t>Fax:</w:t>
      </w:r>
      <w:r>
        <w:rPr>
          <w:b/>
          <w:color w:val="FF0000"/>
          <w:spacing w:val="-1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4220</w:t>
      </w:r>
      <w:r>
        <w:rPr>
          <w:b/>
          <w:spacing w:val="2"/>
          <w:sz w:val="20"/>
        </w:rPr>
        <w:t> </w:t>
      </w:r>
      <w:r>
        <w:rPr>
          <w:b/>
          <w:color w:val="FF0000"/>
          <w:sz w:val="20"/>
        </w:rPr>
        <w:t>Email:</w:t>
      </w:r>
      <w:r>
        <w:rPr>
          <w:b/>
          <w:color w:val="FF0000"/>
          <w:spacing w:val="-2"/>
          <w:sz w:val="20"/>
        </w:rPr>
        <w:t> </w:t>
      </w:r>
      <w:hyperlink r:id="rId7">
        <w:r>
          <w:rPr>
            <w:b/>
            <w:sz w:val="20"/>
          </w:rPr>
          <w:t>qai@qai.org.au</w:t>
        </w:r>
        <w:r>
          <w:rPr>
            <w:b/>
            <w:spacing w:val="-1"/>
            <w:sz w:val="20"/>
          </w:rPr>
          <w:t> </w:t>
        </w:r>
      </w:hyperlink>
      <w:r>
        <w:rPr>
          <w:b/>
          <w:color w:val="FF0000"/>
          <w:sz w:val="20"/>
        </w:rPr>
        <w:t>Website: </w:t>
      </w:r>
      <w:hyperlink r:id="rId8">
        <w:r>
          <w:rPr>
            <w:b/>
            <w:sz w:val="20"/>
          </w:rPr>
          <w:t>www.qai.org.au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20" w:bottom="0" w:left="1080" w:right="7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Heading2"/>
        <w:ind w:left="571" w:firstLine="0"/>
      </w:pPr>
      <w:r>
        <w:rPr/>
        <w:t>About Queensland</w:t>
      </w:r>
      <w:r>
        <w:rPr>
          <w:spacing w:val="-1"/>
        </w:rPr>
        <w:t> </w:t>
      </w:r>
      <w:r>
        <w:rPr/>
        <w:t>Advocacy</w:t>
      </w:r>
      <w:r>
        <w:rPr>
          <w:spacing w:val="-5"/>
        </w:rPr>
        <w:t> </w:t>
      </w:r>
      <w:r>
        <w:rPr/>
        <w:t>Incorporated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571" w:right="420"/>
      </w:pPr>
      <w:r>
        <w:rPr/>
        <w:t>Queensland Advocacy Incorporated (QAI) is a community-based association that provides</w:t>
      </w:r>
      <w:r>
        <w:rPr>
          <w:spacing w:val="1"/>
        </w:rPr>
        <w:t> </w:t>
      </w:r>
      <w:r>
        <w:rPr/>
        <w:t>systemic, individual and legal advocacy for people with disability.</w:t>
      </w:r>
      <w:r>
        <w:rPr>
          <w:spacing w:val="1"/>
        </w:rPr>
        <w:t> </w:t>
      </w:r>
      <w:r>
        <w:rPr/>
        <w:t>Our mission is to promote,</w:t>
      </w:r>
      <w:r>
        <w:rPr>
          <w:spacing w:val="-59"/>
        </w:rPr>
        <w:t> </w:t>
      </w:r>
      <w:r>
        <w:rPr/>
        <w:t>protect and defend the fundamental needs and rights and lives of the most vulnerable people</w:t>
      </w:r>
      <w:r>
        <w:rPr>
          <w:spacing w:val="-59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in Queensland.</w:t>
      </w:r>
    </w:p>
    <w:p>
      <w:pPr>
        <w:pStyle w:val="BodyText"/>
        <w:spacing w:before="119"/>
        <w:ind w:left="571" w:right="397"/>
      </w:pPr>
      <w:r>
        <w:rPr/>
        <w:t>QAI has an exemplary track record of effective systems advocacy, with thirty years’</w:t>
      </w:r>
      <w:r>
        <w:rPr>
          <w:spacing w:val="1"/>
        </w:rPr>
        <w:t> </w:t>
      </w:r>
      <w:r>
        <w:rPr/>
        <w:t>experience</w:t>
      </w:r>
      <w:r>
        <w:rPr>
          <w:spacing w:val="1"/>
        </w:rPr>
        <w:t> </w:t>
      </w:r>
      <w:r>
        <w:rPr/>
        <w:t>advocating</w:t>
      </w:r>
      <w:r>
        <w:rPr>
          <w:spacing w:val="1"/>
        </w:rPr>
        <w:t> </w:t>
      </w:r>
      <w:r>
        <w:rPr/>
        <w:t>for</w:t>
      </w:r>
      <w:r>
        <w:rPr>
          <w:spacing w:val="3"/>
        </w:rPr>
        <w:t> </w:t>
      </w:r>
      <w:r>
        <w:rPr/>
        <w:t>systems</w:t>
      </w:r>
      <w:r>
        <w:rPr>
          <w:spacing w:val="-1"/>
        </w:rPr>
        <w:t> </w:t>
      </w:r>
      <w:r>
        <w:rPr/>
        <w:t>change, through campaigns</w:t>
      </w:r>
      <w:r>
        <w:rPr>
          <w:spacing w:val="-1"/>
        </w:rPr>
        <w:t> </w:t>
      </w:r>
      <w:r>
        <w:rPr/>
        <w:t>directed to</w:t>
      </w:r>
      <w:r>
        <w:rPr>
          <w:spacing w:val="1"/>
        </w:rPr>
        <w:t> </w:t>
      </w:r>
      <w:r>
        <w:rPr/>
        <w:t>attitudinal,</w:t>
      </w:r>
      <w:r>
        <w:rPr>
          <w:spacing w:val="3"/>
        </w:rPr>
        <w:t> </w:t>
      </w:r>
      <w:r>
        <w:rPr/>
        <w:t>law</w:t>
      </w:r>
      <w:r>
        <w:rPr>
          <w:spacing w:val="1"/>
        </w:rPr>
        <w:t> </w:t>
      </w:r>
      <w:r>
        <w:rPr/>
        <w:t>and policy reform and by supporting the development of a range of advocacy initiatives in this</w:t>
      </w:r>
      <w:r>
        <w:rPr>
          <w:spacing w:val="-59"/>
        </w:rPr>
        <w:t> </w:t>
      </w:r>
      <w:r>
        <w:rPr/>
        <w:t>state.</w:t>
      </w:r>
      <w:r>
        <w:rPr>
          <w:spacing w:val="61"/>
        </w:rPr>
        <w:t> </w:t>
      </w:r>
      <w:r>
        <w:rPr/>
        <w:t>We have provided, for almost a decade, individual advocacy through our Human</w:t>
      </w:r>
      <w:r>
        <w:rPr>
          <w:spacing w:val="1"/>
        </w:rPr>
        <w:t> </w:t>
      </w:r>
      <w:r>
        <w:rPr/>
        <w:t>Rights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Service,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Mental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Justice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Program.</w:t>
      </w:r>
    </w:p>
    <w:p>
      <w:pPr>
        <w:pStyle w:val="BodyText"/>
        <w:spacing w:before="2"/>
        <w:ind w:left="571" w:right="690"/>
      </w:pPr>
      <w:r>
        <w:rPr/>
        <w:t>These services have provided us with a wealth of knowledge and understanding about the</w:t>
      </w:r>
      <w:r>
        <w:rPr>
          <w:spacing w:val="-59"/>
        </w:rPr>
        <w:t> </w:t>
      </w:r>
      <w:r>
        <w:rPr/>
        <w:t>challenges,</w:t>
      </w:r>
      <w:r>
        <w:rPr>
          <w:spacing w:val="-3"/>
        </w:rPr>
        <w:t> </w:t>
      </w:r>
      <w:r>
        <w:rPr/>
        <w:t>issues,</w:t>
      </w:r>
      <w:r>
        <w:rPr>
          <w:spacing w:val="-2"/>
        </w:rPr>
        <w:t> </w:t>
      </w:r>
      <w:r>
        <w:rPr/>
        <w:t>needs and</w:t>
      </w:r>
      <w:r>
        <w:rPr>
          <w:spacing w:val="-1"/>
        </w:rPr>
        <w:t> </w:t>
      </w:r>
      <w:r>
        <w:rPr/>
        <w:t>concerns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individuals who</w:t>
      </w:r>
      <w:r>
        <w:rPr>
          <w:spacing w:val="-2"/>
        </w:rPr>
        <w:t> </w:t>
      </w:r>
      <w:r>
        <w:rPr/>
        <w:t>are the</w:t>
      </w:r>
      <w:r>
        <w:rPr>
          <w:spacing w:val="-6"/>
        </w:rPr>
        <w:t> </w:t>
      </w:r>
      <w:r>
        <w:rPr/>
        <w:t>focus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inquiry.</w:t>
      </w:r>
    </w:p>
    <w:p>
      <w:pPr>
        <w:pStyle w:val="BodyText"/>
        <w:spacing w:before="119"/>
        <w:ind w:left="571" w:right="341"/>
        <w:jc w:val="both"/>
      </w:pPr>
      <w:r>
        <w:rPr/>
        <w:t>QAI deems that all humans are equally important, unique and of intrinsic value and that all</w:t>
      </w:r>
      <w:r>
        <w:rPr>
          <w:spacing w:val="1"/>
        </w:rPr>
        <w:t> </w:t>
      </w:r>
      <w:r>
        <w:rPr/>
        <w:t>people should be seen and valued, first and foremost, as a whole person.</w:t>
      </w:r>
      <w:r>
        <w:rPr>
          <w:spacing w:val="1"/>
        </w:rPr>
        <w:t> </w:t>
      </w:r>
      <w:r>
        <w:rPr/>
        <w:t>Further, QAI</w:t>
      </w:r>
      <w:r>
        <w:rPr>
          <w:spacing w:val="1"/>
        </w:rPr>
        <w:t> </w:t>
      </w:r>
      <w:r>
        <w:rPr/>
        <w:t>believes that all communities should embrace difference and diversity, rather than aspiring to</w:t>
      </w:r>
      <w:r>
        <w:rPr>
          <w:spacing w:val="1"/>
        </w:rPr>
        <w:t> </w:t>
      </w:r>
      <w:r>
        <w:rPr/>
        <w:t>an ideal of uniformity of appearance and behaviour.</w:t>
      </w:r>
      <w:r>
        <w:rPr>
          <w:spacing w:val="1"/>
        </w:rPr>
        <w:t> </w:t>
      </w:r>
      <w:r>
        <w:rPr/>
        <w:t>Central to this, and consistent with our</w:t>
      </w:r>
      <w:r>
        <w:rPr>
          <w:spacing w:val="1"/>
        </w:rPr>
        <w:t> </w:t>
      </w:r>
      <w:r>
        <w:rPr/>
        <w:t>core values and beliefs, QAI will not perpetuate use of language that stereotypes or makes</w:t>
      </w:r>
      <w:r>
        <w:rPr>
          <w:spacing w:val="1"/>
        </w:rPr>
        <w:t> </w:t>
      </w:r>
      <w:r>
        <w:rPr/>
        <w:t>projections</w:t>
      </w:r>
      <w:r>
        <w:rPr>
          <w:spacing w:val="1"/>
        </w:rPr>
        <w:t> </w:t>
      </w:r>
      <w:r>
        <w:rPr/>
        <w:t>based on</w:t>
      </w:r>
      <w:r>
        <w:rPr>
          <w:spacing w:val="1"/>
        </w:rPr>
        <w:t> </w:t>
      </w:r>
      <w:r>
        <w:rPr/>
        <w:t>a particular feature or</w:t>
      </w:r>
      <w:r>
        <w:rPr>
          <w:spacing w:val="1"/>
        </w:rPr>
        <w:t> </w:t>
      </w:r>
      <w:r>
        <w:rPr/>
        <w:t>attribute</w:t>
      </w:r>
      <w:r>
        <w:rPr>
          <w:spacing w:val="1"/>
        </w:rPr>
        <w:t> </w:t>
      </w:r>
      <w:r>
        <w:rPr/>
        <w:t>of</w:t>
      </w:r>
      <w:r>
        <w:rPr>
          <w:spacing w:val="61"/>
        </w:rPr>
        <w:t> </w:t>
      </w:r>
      <w:r>
        <w:rPr/>
        <w:t>a person or detracts from the worth</w:t>
      </w:r>
      <w:r>
        <w:rPr>
          <w:spacing w:val="1"/>
        </w:rPr>
        <w:t> </w:t>
      </w:r>
      <w:r>
        <w:rPr/>
        <w:t>and status of a person with disability.</w:t>
      </w:r>
      <w:r>
        <w:rPr>
          <w:spacing w:val="1"/>
        </w:rPr>
        <w:t> </w:t>
      </w:r>
      <w:r>
        <w:rPr/>
        <w:t>We consider that the use of appropriate language and</w:t>
      </w:r>
      <w:r>
        <w:rPr>
          <w:spacing w:val="1"/>
        </w:rPr>
        <w:t> </w:t>
      </w:r>
      <w:r>
        <w:rPr/>
        <w:t>discourse is fundamental to protecting the rights and dignity, and elevating the status, of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 disability.</w:t>
      </w:r>
    </w:p>
    <w:p>
      <w:pPr>
        <w:spacing w:after="0"/>
        <w:jc w:val="both"/>
        <w:sectPr>
          <w:pgSz w:w="11910" w:h="16840"/>
          <w:pgMar w:top="1580" w:bottom="280" w:left="108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  <w:ind w:left="571" w:firstLine="0"/>
      </w:pPr>
      <w:r>
        <w:rPr/>
        <w:t>Queensland</w:t>
      </w:r>
      <w:r>
        <w:rPr>
          <w:spacing w:val="-3"/>
        </w:rPr>
        <w:t> </w:t>
      </w:r>
      <w:r>
        <w:rPr/>
        <w:t>Advocacy</w:t>
      </w:r>
      <w:r>
        <w:rPr>
          <w:spacing w:val="-3"/>
        </w:rPr>
        <w:t> </w:t>
      </w:r>
      <w:r>
        <w:rPr/>
        <w:t>Incorporated</w:t>
      </w:r>
      <w:r>
        <w:rPr>
          <w:spacing w:val="-3"/>
        </w:rPr>
        <w:t> </w:t>
      </w:r>
      <w:r>
        <w:rPr/>
        <w:t>Recommendations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51" w:val="left" w:leader="none"/>
          <w:tab w:pos="1652" w:val="left" w:leader="none"/>
        </w:tabs>
        <w:spacing w:line="276" w:lineRule="auto" w:before="0" w:after="0"/>
        <w:ind w:left="1651" w:right="735" w:hanging="360"/>
        <w:jc w:val="left"/>
        <w:rPr>
          <w:sz w:val="22"/>
        </w:rPr>
      </w:pPr>
      <w:r>
        <w:rPr>
          <w:sz w:val="22"/>
        </w:rPr>
        <w:t>The inertia of older, inferior, bureaucratic and top-down disability support is</w:t>
      </w:r>
      <w:r>
        <w:rPr>
          <w:spacing w:val="1"/>
          <w:sz w:val="22"/>
        </w:rPr>
        <w:t> </w:t>
      </w:r>
      <w:r>
        <w:rPr>
          <w:sz w:val="22"/>
        </w:rPr>
        <w:t>dragging the 2011 vision under.</w:t>
      </w:r>
      <w:r>
        <w:rPr>
          <w:spacing w:val="1"/>
          <w:sz w:val="22"/>
        </w:rPr>
        <w:t> </w:t>
      </w:r>
      <w:r>
        <w:rPr>
          <w:sz w:val="22"/>
        </w:rPr>
        <w:t>An NDIS that is a bigger version of the old</w:t>
      </w:r>
      <w:r>
        <w:rPr>
          <w:spacing w:val="1"/>
          <w:sz w:val="22"/>
        </w:rPr>
        <w:t> </w:t>
      </w:r>
      <w:r>
        <w:rPr>
          <w:sz w:val="22"/>
        </w:rPr>
        <w:t>systems will cost more than a new one focussed on empowerment, and time is</w:t>
      </w:r>
      <w:r>
        <w:rPr>
          <w:spacing w:val="-59"/>
          <w:sz w:val="22"/>
        </w:rPr>
        <w:t> </w:t>
      </w:r>
      <w:r>
        <w:rPr>
          <w:sz w:val="22"/>
        </w:rPr>
        <w:t>running</w:t>
      </w:r>
      <w:r>
        <w:rPr>
          <w:spacing w:val="-1"/>
          <w:sz w:val="22"/>
        </w:rPr>
        <w:t> </w:t>
      </w:r>
      <w:r>
        <w:rPr>
          <w:sz w:val="22"/>
        </w:rPr>
        <w:t>out.</w:t>
      </w:r>
    </w:p>
    <w:p>
      <w:pPr>
        <w:pStyle w:val="ListParagraph"/>
        <w:numPr>
          <w:ilvl w:val="0"/>
          <w:numId w:val="1"/>
        </w:numPr>
        <w:tabs>
          <w:tab w:pos="1652" w:val="left" w:leader="none"/>
        </w:tabs>
        <w:spacing w:line="273" w:lineRule="auto" w:before="195" w:after="0"/>
        <w:ind w:left="1651" w:right="368" w:hanging="360"/>
        <w:jc w:val="both"/>
        <w:rPr>
          <w:sz w:val="22"/>
        </w:rPr>
      </w:pPr>
      <w:r>
        <w:rPr>
          <w:sz w:val="22"/>
        </w:rPr>
        <w:t>Invest in and support self-direction and management, where a portable package of</w:t>
      </w:r>
      <w:r>
        <w:rPr>
          <w:spacing w:val="-59"/>
          <w:sz w:val="22"/>
        </w:rPr>
        <w:t> </w:t>
      </w:r>
      <w:r>
        <w:rPr>
          <w:sz w:val="22"/>
        </w:rPr>
        <w:t>funds gives persons with disabilities control over how they purchase their disability</w:t>
      </w:r>
      <w:r>
        <w:rPr>
          <w:spacing w:val="-59"/>
          <w:sz w:val="22"/>
        </w:rPr>
        <w:t> </w:t>
      </w:r>
      <w:r>
        <w:rPr>
          <w:sz w:val="22"/>
        </w:rPr>
        <w:t>supports.</w:t>
      </w:r>
    </w:p>
    <w:p>
      <w:pPr>
        <w:pStyle w:val="ListParagraph"/>
        <w:numPr>
          <w:ilvl w:val="0"/>
          <w:numId w:val="1"/>
        </w:numPr>
        <w:tabs>
          <w:tab w:pos="1651" w:val="left" w:leader="none"/>
          <w:tab w:pos="1652" w:val="left" w:leader="none"/>
        </w:tabs>
        <w:spacing w:line="240" w:lineRule="auto" w:before="203" w:after="0"/>
        <w:ind w:left="1651" w:right="0" w:hanging="361"/>
        <w:jc w:val="left"/>
        <w:rPr>
          <w:sz w:val="22"/>
        </w:rPr>
      </w:pPr>
      <w:r>
        <w:rPr>
          <w:sz w:val="22"/>
        </w:rPr>
        <w:t>Incentivise</w:t>
      </w:r>
      <w:r>
        <w:rPr>
          <w:spacing w:val="-2"/>
          <w:sz w:val="22"/>
        </w:rPr>
        <w:t> </w:t>
      </w:r>
      <w:r>
        <w:rPr>
          <w:sz w:val="22"/>
        </w:rPr>
        <w:t>self-direction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providing</w:t>
      </w:r>
      <w:r>
        <w:rPr>
          <w:spacing w:val="1"/>
          <w:sz w:val="22"/>
        </w:rPr>
        <w:t> </w:t>
      </w:r>
      <w:r>
        <w:rPr>
          <w:sz w:val="22"/>
        </w:rPr>
        <w:t>substantial</w:t>
      </w:r>
      <w:r>
        <w:rPr>
          <w:spacing w:val="-3"/>
          <w:sz w:val="22"/>
        </w:rPr>
        <w:t> </w:t>
      </w:r>
      <w:r>
        <w:rPr>
          <w:sz w:val="22"/>
        </w:rPr>
        <w:t>benefits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choose</w:t>
      </w:r>
      <w:r>
        <w:rPr>
          <w:spacing w:val="-2"/>
          <w:sz w:val="22"/>
        </w:rPr>
        <w:t> </w:t>
      </w:r>
      <w:r>
        <w:rPr>
          <w:sz w:val="22"/>
        </w:rPr>
        <w:t>it.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51" w:val="left" w:leader="none"/>
          <w:tab w:pos="1652" w:val="left" w:leader="none"/>
        </w:tabs>
        <w:spacing w:line="276" w:lineRule="auto" w:before="0" w:after="0"/>
        <w:ind w:left="1651" w:right="526" w:hanging="360"/>
        <w:jc w:val="left"/>
        <w:rPr>
          <w:sz w:val="22"/>
        </w:rPr>
      </w:pPr>
      <w:r>
        <w:rPr>
          <w:sz w:val="22"/>
        </w:rPr>
        <w:t>States are withdrawing from services that </w:t>
      </w:r>
      <w:r>
        <w:rPr>
          <w:i/>
          <w:sz w:val="22"/>
        </w:rPr>
        <w:t>need </w:t>
      </w:r>
      <w:r>
        <w:rPr>
          <w:sz w:val="22"/>
        </w:rPr>
        <w:t>to be block-funded, such as</w:t>
      </w:r>
      <w:r>
        <w:rPr>
          <w:spacing w:val="1"/>
          <w:sz w:val="22"/>
        </w:rPr>
        <w:t> </w:t>
      </w:r>
      <w:r>
        <w:rPr>
          <w:sz w:val="22"/>
        </w:rPr>
        <w:t>community mental health services; prison and forensic transition supports;</w:t>
      </w:r>
      <w:r>
        <w:rPr>
          <w:spacing w:val="1"/>
          <w:sz w:val="22"/>
        </w:rPr>
        <w:t> </w:t>
      </w:r>
      <w:r>
        <w:rPr>
          <w:sz w:val="22"/>
        </w:rPr>
        <w:t>information and referral services; the training of guide dogs; ‘Community Care’</w:t>
      </w:r>
      <w:r>
        <w:rPr>
          <w:spacing w:val="1"/>
          <w:sz w:val="22"/>
        </w:rPr>
        <w:t> </w:t>
      </w:r>
      <w:r>
        <w:rPr>
          <w:sz w:val="22"/>
        </w:rPr>
        <w:t>health services such as drop in wound and continence care, podiatry and</w:t>
      </w:r>
      <w:r>
        <w:rPr>
          <w:spacing w:val="1"/>
          <w:sz w:val="22"/>
        </w:rPr>
        <w:t> </w:t>
      </w:r>
      <w:r>
        <w:rPr>
          <w:sz w:val="22"/>
        </w:rPr>
        <w:t>footwear; and assistance services that do small building modifications such ramp</w:t>
      </w:r>
      <w:r>
        <w:rPr>
          <w:spacing w:val="-59"/>
          <w:sz w:val="22"/>
        </w:rPr>
        <w:t> </w:t>
      </w:r>
      <w:r>
        <w:rPr>
          <w:sz w:val="22"/>
        </w:rPr>
        <w:t>installation,</w:t>
      </w:r>
      <w:r>
        <w:rPr>
          <w:spacing w:val="-1"/>
          <w:sz w:val="22"/>
        </w:rPr>
        <w:t> </w:t>
      </w:r>
      <w:r>
        <w:rPr>
          <w:sz w:val="22"/>
        </w:rPr>
        <w:t>gardening</w:t>
      </w:r>
      <w:r>
        <w:rPr>
          <w:spacing w:val="1"/>
          <w:sz w:val="22"/>
        </w:rPr>
        <w:t> </w:t>
      </w:r>
      <w:r>
        <w:rPr>
          <w:sz w:val="22"/>
        </w:rPr>
        <w:t>mowing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maintenance.</w:t>
      </w:r>
    </w:p>
    <w:p>
      <w:pPr>
        <w:pStyle w:val="ListParagraph"/>
        <w:numPr>
          <w:ilvl w:val="0"/>
          <w:numId w:val="1"/>
        </w:numPr>
        <w:tabs>
          <w:tab w:pos="1651" w:val="left" w:leader="none"/>
          <w:tab w:pos="1652" w:val="left" w:leader="none"/>
        </w:tabs>
        <w:spacing w:line="273" w:lineRule="auto" w:before="196" w:after="0"/>
        <w:ind w:left="1651" w:right="506" w:hanging="360"/>
        <w:jc w:val="left"/>
        <w:rPr>
          <w:sz w:val="22"/>
        </w:rPr>
      </w:pPr>
      <w:r>
        <w:rPr>
          <w:sz w:val="22"/>
        </w:rPr>
        <w:t>The NDIA should devote a portion of its resources to testing the reliability and</w:t>
      </w:r>
      <w:r>
        <w:rPr>
          <w:spacing w:val="1"/>
          <w:sz w:val="22"/>
        </w:rPr>
        <w:t> </w:t>
      </w:r>
      <w:r>
        <w:rPr>
          <w:sz w:val="22"/>
        </w:rPr>
        <w:t>validity of supports.</w:t>
      </w:r>
      <w:r>
        <w:rPr>
          <w:spacing w:val="1"/>
          <w:sz w:val="22"/>
        </w:rPr>
        <w:t> </w:t>
      </w:r>
      <w:r>
        <w:rPr>
          <w:sz w:val="22"/>
        </w:rPr>
        <w:t>Where possible this should be done at arms’ length, to avoid</w:t>
      </w:r>
      <w:r>
        <w:rPr>
          <w:spacing w:val="-59"/>
          <w:sz w:val="22"/>
        </w:rPr>
        <w:t> </w:t>
      </w:r>
      <w:r>
        <w:rPr>
          <w:sz w:val="22"/>
        </w:rPr>
        <w:t>accusations of</w:t>
      </w:r>
      <w:r>
        <w:rPr>
          <w:spacing w:val="-1"/>
          <w:sz w:val="22"/>
        </w:rPr>
        <w:t> </w:t>
      </w:r>
      <w:r>
        <w:rPr>
          <w:sz w:val="22"/>
        </w:rPr>
        <w:t>bias.</w:t>
      </w:r>
    </w:p>
    <w:p>
      <w:pPr>
        <w:pStyle w:val="ListParagraph"/>
        <w:numPr>
          <w:ilvl w:val="0"/>
          <w:numId w:val="1"/>
        </w:numPr>
        <w:tabs>
          <w:tab w:pos="1651" w:val="left" w:leader="none"/>
          <w:tab w:pos="1652" w:val="left" w:leader="none"/>
        </w:tabs>
        <w:spacing w:line="276" w:lineRule="auto" w:before="204" w:after="0"/>
        <w:ind w:left="1651" w:right="394" w:hanging="360"/>
        <w:jc w:val="left"/>
        <w:rPr>
          <w:sz w:val="22"/>
        </w:rPr>
      </w:pPr>
      <w:r>
        <w:rPr>
          <w:sz w:val="22"/>
        </w:rPr>
        <w:t>Queensland Advocacy Incorporated is funded to assist participants and would-be</w:t>
      </w:r>
      <w:r>
        <w:rPr>
          <w:spacing w:val="1"/>
          <w:sz w:val="22"/>
        </w:rPr>
        <w:t> </w:t>
      </w:r>
      <w:r>
        <w:rPr>
          <w:sz w:val="22"/>
        </w:rPr>
        <w:t>participants with internal and external reviews.</w:t>
      </w:r>
      <w:r>
        <w:rPr>
          <w:spacing w:val="1"/>
          <w:sz w:val="22"/>
        </w:rPr>
        <w:t> </w:t>
      </w:r>
      <w:r>
        <w:rPr>
          <w:sz w:val="22"/>
        </w:rPr>
        <w:t>In participant rules and operational</w:t>
      </w:r>
      <w:r>
        <w:rPr>
          <w:spacing w:val="-59"/>
          <w:sz w:val="22"/>
        </w:rPr>
        <w:t> </w:t>
      </w:r>
      <w:r>
        <w:rPr>
          <w:sz w:val="22"/>
        </w:rPr>
        <w:t>guidelines we know of anomalies that, if categorized more plainly, would prevent</w:t>
      </w:r>
      <w:r>
        <w:rPr>
          <w:spacing w:val="1"/>
          <w:sz w:val="22"/>
        </w:rPr>
        <w:t> </w:t>
      </w:r>
      <w:r>
        <w:rPr>
          <w:sz w:val="22"/>
        </w:rPr>
        <w:t>unnecessary</w:t>
      </w:r>
      <w:r>
        <w:rPr>
          <w:spacing w:val="-2"/>
          <w:sz w:val="22"/>
        </w:rPr>
        <w:t> </w:t>
      </w:r>
      <w:r>
        <w:rPr>
          <w:sz w:val="22"/>
        </w:rPr>
        <w:t>and costly</w:t>
      </w:r>
      <w:r>
        <w:rPr>
          <w:spacing w:val="-2"/>
          <w:sz w:val="22"/>
        </w:rPr>
        <w:t> </w:t>
      </w: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processes.</w:t>
      </w:r>
    </w:p>
    <w:p>
      <w:pPr>
        <w:pStyle w:val="ListParagraph"/>
        <w:numPr>
          <w:ilvl w:val="0"/>
          <w:numId w:val="1"/>
        </w:numPr>
        <w:tabs>
          <w:tab w:pos="1651" w:val="left" w:leader="none"/>
          <w:tab w:pos="1652" w:val="left" w:leader="none"/>
        </w:tabs>
        <w:spacing w:line="273" w:lineRule="auto" w:before="197" w:after="0"/>
        <w:ind w:left="1651" w:right="430" w:hanging="360"/>
        <w:jc w:val="left"/>
        <w:rPr>
          <w:sz w:val="22"/>
        </w:rPr>
      </w:pPr>
      <w:r>
        <w:rPr>
          <w:sz w:val="22"/>
        </w:rPr>
        <w:t>If the NDIS is not to backslide into a larger version of old disability services it must</w:t>
      </w:r>
      <w:r>
        <w:rPr>
          <w:spacing w:val="-59"/>
          <w:sz w:val="22"/>
        </w:rPr>
        <w:t> </w:t>
      </w:r>
      <w:r>
        <w:rPr>
          <w:sz w:val="22"/>
        </w:rPr>
        <w:t>allow plan self-managers to innovate, experiment and take risks.</w:t>
      </w:r>
      <w:r>
        <w:rPr>
          <w:spacing w:val="1"/>
          <w:sz w:val="22"/>
        </w:rPr>
        <w:t> </w:t>
      </w:r>
      <w:r>
        <w:rPr>
          <w:sz w:val="22"/>
        </w:rPr>
        <w:t>Innovation will</w:t>
      </w:r>
      <w:r>
        <w:rPr>
          <w:spacing w:val="1"/>
          <w:sz w:val="22"/>
        </w:rPr>
        <w:t> </w:t>
      </w:r>
      <w:r>
        <w:rPr>
          <w:sz w:val="22"/>
        </w:rPr>
        <w:t>come from small and growing numbers of people with disability and their families</w:t>
      </w:r>
      <w:r>
        <w:rPr>
          <w:spacing w:val="1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choosing self-management.</w:t>
      </w:r>
    </w:p>
    <w:p>
      <w:pPr>
        <w:pStyle w:val="ListParagraph"/>
        <w:numPr>
          <w:ilvl w:val="0"/>
          <w:numId w:val="1"/>
        </w:numPr>
        <w:tabs>
          <w:tab w:pos="1651" w:val="left" w:leader="none"/>
          <w:tab w:pos="1652" w:val="left" w:leader="none"/>
        </w:tabs>
        <w:spacing w:line="271" w:lineRule="auto" w:before="205" w:after="0"/>
        <w:ind w:left="1651" w:right="701" w:hanging="360"/>
        <w:jc w:val="left"/>
        <w:rPr>
          <w:sz w:val="22"/>
        </w:rPr>
      </w:pPr>
      <w:r>
        <w:rPr>
          <w:sz w:val="22"/>
        </w:rPr>
        <w:t>Many potential participants need supports to get their plans right, and the NDIA</w:t>
      </w:r>
      <w:r>
        <w:rPr>
          <w:spacing w:val="-59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encourage plan development</w:t>
      </w:r>
      <w:r>
        <w:rPr>
          <w:spacing w:val="-1"/>
          <w:sz w:val="22"/>
        </w:rPr>
        <w:t> </w:t>
      </w:r>
      <w:r>
        <w:rPr>
          <w:sz w:val="22"/>
        </w:rPr>
        <w:t>services.</w:t>
      </w:r>
    </w:p>
    <w:p>
      <w:pPr>
        <w:pStyle w:val="ListParagraph"/>
        <w:numPr>
          <w:ilvl w:val="0"/>
          <w:numId w:val="1"/>
        </w:numPr>
        <w:tabs>
          <w:tab w:pos="1651" w:val="left" w:leader="none"/>
          <w:tab w:pos="1652" w:val="left" w:leader="none"/>
        </w:tabs>
        <w:spacing w:line="276" w:lineRule="auto" w:before="207" w:after="0"/>
        <w:ind w:left="1651" w:right="391" w:hanging="360"/>
        <w:jc w:val="left"/>
        <w:rPr>
          <w:sz w:val="22"/>
        </w:rPr>
      </w:pPr>
      <w:r>
        <w:rPr>
          <w:sz w:val="22"/>
        </w:rPr>
        <w:t>Where people are highly vulnerable or</w:t>
      </w:r>
      <w:r>
        <w:rPr>
          <w:spacing w:val="1"/>
          <w:sz w:val="22"/>
        </w:rPr>
        <w:t> </w:t>
      </w:r>
      <w:r>
        <w:rPr>
          <w:sz w:val="22"/>
        </w:rPr>
        <w:t>live with Restrictive Practices it is essential</w:t>
      </w:r>
      <w:r>
        <w:rPr>
          <w:spacing w:val="-59"/>
          <w:sz w:val="22"/>
        </w:rPr>
        <w:t> </w:t>
      </w:r>
      <w:r>
        <w:rPr>
          <w:sz w:val="22"/>
        </w:rPr>
        <w:t>that their supports are consistent, reliable and that the workers know and</w:t>
      </w:r>
      <w:r>
        <w:rPr>
          <w:spacing w:val="1"/>
          <w:sz w:val="22"/>
        </w:rPr>
        <w:t> </w:t>
      </w:r>
      <w:r>
        <w:rPr>
          <w:sz w:val="22"/>
        </w:rPr>
        <w:t>understand the person very well, and work within a 'right relationship'</w:t>
      </w:r>
      <w:r>
        <w:rPr>
          <w:spacing w:val="1"/>
          <w:sz w:val="22"/>
        </w:rPr>
        <w:t> </w:t>
      </w:r>
      <w:r>
        <w:rPr>
          <w:sz w:val="22"/>
        </w:rPr>
        <w:t>arrangement.</w:t>
      </w:r>
      <w:r>
        <w:rPr>
          <w:spacing w:val="1"/>
          <w:sz w:val="22"/>
        </w:rPr>
        <w:t> </w:t>
      </w:r>
      <w:r>
        <w:rPr>
          <w:sz w:val="22"/>
        </w:rPr>
        <w:t>Service providers allowed to employ 457 visa workers will</w:t>
      </w:r>
      <w:r>
        <w:rPr>
          <w:spacing w:val="1"/>
          <w:sz w:val="22"/>
        </w:rPr>
        <w:t> </w:t>
      </w:r>
      <w:r>
        <w:rPr>
          <w:sz w:val="22"/>
        </w:rPr>
        <w:t>undermine good relationships and inevitably there will be increases in applications</w:t>
      </w:r>
      <w:r>
        <w:rPr>
          <w:spacing w:val="-59"/>
          <w:sz w:val="22"/>
        </w:rPr>
        <w:t> </w:t>
      </w:r>
      <w:r>
        <w:rPr>
          <w:sz w:val="22"/>
        </w:rPr>
        <w:t>for more types and frequents uses of Restrictive Practices, and more injury claims</w:t>
      </w:r>
      <w:r>
        <w:rPr>
          <w:spacing w:val="-59"/>
          <w:sz w:val="22"/>
        </w:rPr>
        <w:t> </w:t>
      </w:r>
      <w:r>
        <w:rPr>
          <w:sz w:val="22"/>
        </w:rPr>
        <w:t>either by</w:t>
      </w:r>
      <w:r>
        <w:rPr>
          <w:spacing w:val="-2"/>
          <w:sz w:val="22"/>
        </w:rPr>
        <w:t> </w:t>
      </w:r>
      <w:r>
        <w:rPr>
          <w:sz w:val="22"/>
        </w:rPr>
        <w:t>457</w:t>
      </w:r>
      <w:r>
        <w:rPr>
          <w:spacing w:val="-2"/>
          <w:sz w:val="22"/>
        </w:rPr>
        <w:t> </w:t>
      </w:r>
      <w:r>
        <w:rPr>
          <w:sz w:val="22"/>
        </w:rPr>
        <w:t>staff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 participants</w:t>
      </w:r>
      <w:r>
        <w:rPr>
          <w:spacing w:val="-1"/>
          <w:sz w:val="22"/>
        </w:rPr>
        <w:t> </w:t>
      </w:r>
      <w:r>
        <w:rPr>
          <w:sz w:val="22"/>
        </w:rPr>
        <w:t>themselves.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1580" w:bottom="280" w:left="1080" w:right="780"/>
        </w:sectPr>
      </w:pPr>
    </w:p>
    <w:p>
      <w:pPr>
        <w:pStyle w:val="BodyText"/>
        <w:rPr>
          <w:sz w:val="11"/>
        </w:rPr>
      </w:pPr>
    </w:p>
    <w:p>
      <w:pPr>
        <w:pStyle w:val="Heading1"/>
        <w:numPr>
          <w:ilvl w:val="0"/>
          <w:numId w:val="2"/>
        </w:numPr>
        <w:tabs>
          <w:tab w:pos="1292" w:val="left" w:leader="none"/>
        </w:tabs>
        <w:spacing w:line="240" w:lineRule="auto" w:before="92" w:after="0"/>
        <w:ind w:left="1291" w:right="0" w:hanging="361"/>
        <w:jc w:val="left"/>
      </w:pPr>
      <w:r>
        <w:rPr/>
        <w:t>Introduction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76" w:lineRule="auto"/>
        <w:ind w:left="571" w:right="457"/>
      </w:pPr>
      <w:r>
        <w:rPr/>
        <w:t>The NDIS is not just about new funding: it will reduce the funding required for a range of</w:t>
      </w:r>
      <w:r>
        <w:rPr>
          <w:spacing w:val="1"/>
        </w:rPr>
        <w:t> </w:t>
      </w:r>
      <w:r>
        <w:rPr/>
        <w:t>existing federal and state government programs.</w:t>
      </w:r>
      <w:r>
        <w:rPr>
          <w:spacing w:val="1"/>
        </w:rPr>
        <w:t> </w:t>
      </w:r>
      <w:r>
        <w:rPr/>
        <w:t>In 2011 the Australian government actuary</w:t>
      </w:r>
      <w:r>
        <w:rPr>
          <w:spacing w:val="-59"/>
        </w:rPr>
        <w:t> </w:t>
      </w:r>
      <w:r>
        <w:rPr/>
        <w:t>identified offsets of $11 billion, so the NDIS net cost is close to $11 billion.</w:t>
      </w:r>
      <w:r>
        <w:rPr>
          <w:spacing w:val="1"/>
        </w:rPr>
        <w:t> </w:t>
      </w:r>
      <w:r>
        <w:rPr/>
        <w:t>At maturity the</w:t>
      </w:r>
      <w:r>
        <w:rPr>
          <w:spacing w:val="1"/>
        </w:rPr>
        <w:t> </w:t>
      </w:r>
      <w:r>
        <w:rPr/>
        <w:t>NDIS will deliver GDP benefits of up to $23 billion.</w:t>
      </w:r>
      <w:r>
        <w:rPr>
          <w:spacing w:val="1"/>
        </w:rPr>
        <w:t> </w:t>
      </w:r>
      <w:r>
        <w:rPr/>
        <w:t>The new system, too, will be more</w:t>
      </w:r>
      <w:r>
        <w:rPr>
          <w:spacing w:val="1"/>
        </w:rPr>
        <w:t> </w:t>
      </w:r>
      <w:r>
        <w:rPr/>
        <w:t>equitable and sustainable than the pre-NDIS grants-based, supplier driven, highly regulated,</w:t>
      </w:r>
      <w:r>
        <w:rPr>
          <w:spacing w:val="-59"/>
        </w:rPr>
        <w:t> </w:t>
      </w:r>
      <w:r>
        <w:rPr/>
        <w:t>inequitable and inconsistent across state borders model, where funding changes were</w:t>
      </w:r>
      <w:r>
        <w:rPr>
          <w:spacing w:val="1"/>
        </w:rPr>
        <w:t> </w:t>
      </w:r>
      <w:r>
        <w:rPr/>
        <w:t>applied</w:t>
      </w:r>
      <w:r>
        <w:rPr>
          <w:spacing w:val="-1"/>
        </w:rPr>
        <w:t> </w:t>
      </w:r>
      <w:r>
        <w:rPr/>
        <w:t>inconsistently,</w:t>
      </w:r>
      <w:r>
        <w:rPr>
          <w:spacing w:val="3"/>
        </w:rPr>
        <w:t> </w:t>
      </w:r>
      <w:r>
        <w:rPr/>
        <w:t>creating volatility</w:t>
      </w:r>
      <w:r>
        <w:rPr>
          <w:spacing w:val="-3"/>
        </w:rPr>
        <w:t> </w:t>
      </w:r>
      <w:r>
        <w:rPr/>
        <w:t>and uncertainty.</w:t>
      </w:r>
      <w:r>
        <w:rPr>
          <w:vertAlign w:val="superscript"/>
        </w:rPr>
        <w:t>1</w:t>
      </w:r>
    </w:p>
    <w:p>
      <w:pPr>
        <w:pStyle w:val="BodyText"/>
        <w:spacing w:line="276" w:lineRule="auto" w:before="198"/>
        <w:ind w:left="571" w:right="507"/>
      </w:pPr>
      <w:r>
        <w:rPr/>
        <w:t>According to recent modelling, the old system would have exceeded the NDIS cost by 2025.</w:t>
      </w:r>
      <w:r>
        <w:rPr>
          <w:spacing w:val="-59"/>
        </w:rPr>
        <w:t> </w:t>
      </w:r>
      <w:r>
        <w:rPr/>
        <w:t>In terms of creating new jobs and assisting people with disabilities, and carers, into the</w:t>
      </w:r>
      <w:r>
        <w:rPr>
          <w:spacing w:val="1"/>
        </w:rPr>
        <w:t> </w:t>
      </w:r>
      <w:r>
        <w:rPr/>
        <w:t>workforce the net benefit of the scheme could be between $18 to $23 billion, and support</w:t>
      </w:r>
      <w:r>
        <w:rPr>
          <w:spacing w:val="1"/>
        </w:rPr>
        <w:t> </w:t>
      </w:r>
      <w:r>
        <w:rPr/>
        <w:t>25,000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40,000 FTE</w:t>
      </w:r>
      <w:r>
        <w:rPr>
          <w:spacing w:val="-2"/>
        </w:rPr>
        <w:t> </w:t>
      </w:r>
      <w:r>
        <w:rPr/>
        <w:t>jobs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people with disabilities.</w:t>
      </w:r>
    </w:p>
    <w:p>
      <w:pPr>
        <w:pStyle w:val="BodyText"/>
        <w:spacing w:line="276" w:lineRule="auto" w:before="203"/>
        <w:ind w:left="571" w:right="389"/>
        <w:jc w:val="both"/>
      </w:pPr>
      <w:r>
        <w:rPr/>
        <w:t>The scheme could do with a marketing campaign to counteract the distorted, negative picture</w:t>
      </w:r>
      <w:r>
        <w:rPr>
          <w:spacing w:val="-59"/>
        </w:rPr>
        <w:t> </w:t>
      </w:r>
      <w:r>
        <w:rPr/>
        <w:t>in the media, particularly in small-government promoting publications such as </w:t>
      </w:r>
      <w:r>
        <w:rPr>
          <w:i/>
        </w:rPr>
        <w:t>The Australian</w:t>
      </w:r>
      <w:r>
        <w:rPr/>
        <w:t>.</w:t>
      </w:r>
      <w:r>
        <w:rPr>
          <w:spacing w:val="-59"/>
        </w:rPr>
        <w:t> </w:t>
      </w:r>
      <w:r>
        <w:rPr/>
        <w:t>The ultimate test of longevity of the scheme is, arguably, the Australian taxpayer’s willingness</w:t>
      </w:r>
      <w:r>
        <w:rPr>
          <w:spacing w:val="-59"/>
        </w:rPr>
        <w:t> </w:t>
      </w:r>
      <w:r>
        <w:rPr/>
        <w:t>to pay</w:t>
      </w:r>
      <w:r>
        <w:rPr>
          <w:spacing w:val="-4"/>
        </w:rPr>
        <w:t> </w:t>
      </w:r>
      <w:r>
        <w:rPr/>
        <w:t>for it.</w:t>
      </w:r>
    </w:p>
    <w:p>
      <w:pPr>
        <w:pStyle w:val="BodyText"/>
        <w:spacing w:line="276" w:lineRule="auto" w:before="199"/>
        <w:ind w:left="571" w:right="384"/>
      </w:pPr>
      <w:r>
        <w:rPr/>
        <w:t>Some media have already taken sides in that battle for hearts and wallets, and the NDIA and</w:t>
      </w:r>
      <w:r>
        <w:rPr>
          <w:spacing w:val="1"/>
        </w:rPr>
        <w:t> </w:t>
      </w:r>
      <w:r>
        <w:rPr/>
        <w:t>the Commonwealth must do more to reshape the public perception of the scheme as one,</w:t>
      </w:r>
      <w:r>
        <w:rPr>
          <w:spacing w:val="1"/>
        </w:rPr>
        <w:t> </w:t>
      </w:r>
      <w:r>
        <w:rPr/>
        <w:t>potentially, for all of us.</w:t>
      </w:r>
      <w:r>
        <w:rPr>
          <w:spacing w:val="1"/>
        </w:rPr>
        <w:t> </w:t>
      </w:r>
      <w:r>
        <w:rPr/>
        <w:t>Disability is a human condition that affects all people including family,</w:t>
      </w:r>
      <w:r>
        <w:rPr>
          <w:spacing w:val="-59"/>
        </w:rPr>
        <w:t> </w:t>
      </w:r>
      <w:r>
        <w:rPr/>
        <w:t>friends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neighbours,</w:t>
      </w:r>
      <w:r>
        <w:rPr>
          <w:spacing w:val="-2"/>
        </w:rPr>
        <w:t> </w:t>
      </w:r>
      <w:r>
        <w:rPr/>
        <w:t>directly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indirectly</w:t>
      </w:r>
      <w:r>
        <w:rPr>
          <w:spacing w:val="-3"/>
        </w:rPr>
        <w:t> </w:t>
      </w:r>
      <w:r>
        <w:rPr/>
        <w:t>at</w:t>
      </w:r>
      <w:r>
        <w:rPr>
          <w:spacing w:val="1"/>
        </w:rPr>
        <w:t> </w:t>
      </w:r>
      <w:r>
        <w:rPr/>
        <w:t>potentially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time.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40"/>
        <w:ind w:left="571" w:right="344"/>
        <w:jc w:val="both"/>
      </w:pPr>
      <w:r>
        <w:rPr/>
        <w:t>one car or bicycle accident away for any of us, and if that happens, we will want to have some</w:t>
      </w:r>
      <w:r>
        <w:rPr>
          <w:spacing w:val="-59"/>
        </w:rPr>
        <w:t> </w:t>
      </w:r>
      <w:r>
        <w:rPr/>
        <w:t>control</w:t>
      </w:r>
      <w:r>
        <w:rPr>
          <w:spacing w:val="-2"/>
        </w:rPr>
        <w:t> </w:t>
      </w:r>
      <w:r>
        <w:rPr/>
        <w:t>over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we arrange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ourselves.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1292" w:val="left" w:leader="none"/>
        </w:tabs>
        <w:spacing w:line="240" w:lineRule="auto" w:before="139" w:after="0"/>
        <w:ind w:left="1291" w:right="0" w:hanging="361"/>
        <w:jc w:val="left"/>
      </w:pPr>
      <w:r>
        <w:rPr/>
        <w:t>Scheme</w:t>
      </w:r>
      <w:r>
        <w:rPr>
          <w:spacing w:val="-3"/>
        </w:rPr>
        <w:t> </w:t>
      </w:r>
      <w:r>
        <w:rPr/>
        <w:t>Eligibility</w:t>
      </w:r>
    </w:p>
    <w:p>
      <w:pPr>
        <w:pStyle w:val="BodyText"/>
        <w:rPr>
          <w:b/>
          <w:sz w:val="26"/>
        </w:rPr>
      </w:pPr>
    </w:p>
    <w:p>
      <w:pPr>
        <w:pStyle w:val="Heading2"/>
        <w:numPr>
          <w:ilvl w:val="1"/>
          <w:numId w:val="2"/>
        </w:numPr>
        <w:tabs>
          <w:tab w:pos="1652" w:val="left" w:leader="none"/>
        </w:tabs>
        <w:spacing w:line="240" w:lineRule="auto" w:before="231" w:after="0"/>
        <w:ind w:left="1651" w:right="0" w:hanging="361"/>
        <w:jc w:val="left"/>
      </w:pPr>
      <w:r>
        <w:rPr/>
        <w:t>Early</w:t>
      </w:r>
      <w:r>
        <w:rPr>
          <w:spacing w:val="-4"/>
        </w:rPr>
        <w:t> </w:t>
      </w:r>
      <w:r>
        <w:rPr/>
        <w:t>Intervention Screening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</w:rPr>
      </w:pPr>
    </w:p>
    <w:p>
      <w:pPr>
        <w:pStyle w:val="BodyText"/>
        <w:spacing w:line="276" w:lineRule="auto"/>
        <w:ind w:left="571" w:right="665"/>
        <w:jc w:val="both"/>
      </w:pPr>
      <w:r>
        <w:rPr/>
        <w:t>Queensland Advocacy Incorporated is not expert in screening and eligibility.</w:t>
      </w:r>
      <w:r>
        <w:rPr>
          <w:spacing w:val="1"/>
        </w:rPr>
        <w:t> </w:t>
      </w:r>
      <w:r>
        <w:rPr/>
        <w:t>We observe,</w:t>
      </w:r>
      <w:r>
        <w:rPr>
          <w:spacing w:val="1"/>
        </w:rPr>
        <w:t> </w:t>
      </w:r>
      <w:r>
        <w:rPr/>
        <w:t>however, that early intervention supports designed to prevent or mitigate deficits should be</w:t>
      </w:r>
      <w:r>
        <w:rPr>
          <w:spacing w:val="-59"/>
        </w:rPr>
        <w:t> </w:t>
      </w:r>
      <w:r>
        <w:rPr/>
        <w:t>carefully</w:t>
      </w:r>
      <w:r>
        <w:rPr>
          <w:spacing w:val="-3"/>
        </w:rPr>
        <w:t> </w:t>
      </w:r>
      <w:r>
        <w:rPr/>
        <w:t>monitored.</w:t>
      </w:r>
    </w:p>
    <w:p>
      <w:pPr>
        <w:pStyle w:val="BodyText"/>
        <w:spacing w:line="276" w:lineRule="auto" w:before="201"/>
        <w:ind w:left="571" w:right="372"/>
      </w:pPr>
      <w:r>
        <w:rPr/>
        <w:t>Parents are aware that their young children have a disability that is as yet not named but may</w:t>
      </w:r>
      <w:r>
        <w:rPr>
          <w:spacing w:val="-59"/>
        </w:rPr>
        <w:t> </w:t>
      </w:r>
      <w:r>
        <w:rPr/>
        <w:t>need assistance of sorts. The NDIS must support the needs of the child to enable the families</w:t>
      </w:r>
      <w:r>
        <w:rPr>
          <w:spacing w:val="-59"/>
        </w:rPr>
        <w:t> </w:t>
      </w:r>
      <w:r>
        <w:rPr/>
        <w:t>to live typical lives without overburdening them with an ongoing search for diagnosis,</w:t>
      </w:r>
      <w:r>
        <w:rPr>
          <w:spacing w:val="1"/>
        </w:rPr>
        <w:t> </w:t>
      </w:r>
      <w:r>
        <w:rPr/>
        <w:t>assessments,</w:t>
      </w:r>
      <w:r>
        <w:rPr>
          <w:spacing w:val="-3"/>
        </w:rPr>
        <w:t> </w:t>
      </w:r>
      <w:r>
        <w:rPr/>
        <w:t>therapies,</w:t>
      </w:r>
      <w:r>
        <w:rPr>
          <w:spacing w:val="-3"/>
        </w:rPr>
        <w:t> </w:t>
      </w:r>
      <w:r>
        <w:rPr/>
        <w:t>treatments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diverge</w:t>
      </w:r>
      <w:r>
        <w:rPr>
          <w:spacing w:val="-6"/>
        </w:rPr>
        <w:t> </w:t>
      </w:r>
      <w:r>
        <w:rPr/>
        <w:t>from</w:t>
      </w:r>
      <w:r>
        <w:rPr>
          <w:spacing w:val="-1"/>
        </w:rPr>
        <w:t> </w:t>
      </w:r>
      <w:r>
        <w:rPr/>
        <w:t>ordinary</w:t>
      </w:r>
      <w:r>
        <w:rPr>
          <w:spacing w:val="-5"/>
        </w:rPr>
        <w:t> </w:t>
      </w:r>
      <w:r>
        <w:rPr/>
        <w:t>family</w:t>
      </w:r>
      <w:r>
        <w:rPr>
          <w:spacing w:val="-4"/>
        </w:rPr>
        <w:t> </w:t>
      </w:r>
      <w:r>
        <w:rPr/>
        <w:t>life.</w:t>
      </w:r>
      <w:r>
        <w:rPr>
          <w:spacing w:val="-5"/>
        </w:rPr>
        <w:t> </w:t>
      </w:r>
      <w:r>
        <w:rPr/>
        <w:t>The</w:t>
      </w:r>
      <w:r>
        <w:rPr>
          <w:spacing w:val="2"/>
        </w:rPr>
        <w:t> </w:t>
      </w:r>
      <w:r>
        <w:rPr/>
        <w:t>NDIS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meant</w:t>
      </w:r>
    </w:p>
    <w:p>
      <w:pPr>
        <w:pStyle w:val="BodyText"/>
        <w:spacing w:before="11"/>
        <w:rPr>
          <w:sz w:val="26"/>
        </w:rPr>
      </w:pPr>
      <w:r>
        <w:rPr/>
        <w:pict>
          <v:rect style="position:absolute;margin-left:82.584pt;margin-top:16.700014pt;width:144.020pt;height:.599980pt;mso-position-horizontal-relative:page;mso-position-vertical-relative:paragraph;z-index:-15725568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92"/>
        <w:ind w:left="571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1</w:t>
      </w:r>
      <w:r>
        <w:rPr>
          <w:rFonts w:ascii="Calibri"/>
          <w:spacing w:val="-7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Citi</w:t>
      </w:r>
      <w:r>
        <w:rPr>
          <w:rFonts w:ascii="Calibri"/>
          <w:spacing w:val="-7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Research</w:t>
      </w:r>
      <w:r>
        <w:rPr>
          <w:rFonts w:ascii="Calibri"/>
          <w:spacing w:val="24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&lt;</w:t>
      </w:r>
      <w:r>
        <w:rPr>
          <w:rFonts w:ascii="Calibri"/>
          <w:spacing w:val="-8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https://ir.citi.com/LlRJf4E9V0RDSWvifyrPygQvuVHDT%2Fu9ijhbb2ykjY6BxZDJKi%2BaXMbmCLndAi2ixSa8kzz7ugI%3D&gt;</w:t>
      </w:r>
    </w:p>
    <w:p>
      <w:pPr>
        <w:spacing w:after="0"/>
        <w:jc w:val="left"/>
        <w:rPr>
          <w:rFonts w:ascii="Calibri"/>
          <w:sz w:val="16"/>
        </w:rPr>
        <w:sectPr>
          <w:pgSz w:w="11910" w:h="16840"/>
          <w:pgMar w:top="1580" w:bottom="280" w:left="1080" w:right="780"/>
        </w:sectPr>
      </w:pPr>
    </w:p>
    <w:p>
      <w:pPr>
        <w:pStyle w:val="BodyText"/>
        <w:spacing w:before="5"/>
        <w:rPr>
          <w:rFonts w:ascii="Calibri"/>
          <w:sz w:val="10"/>
        </w:rPr>
      </w:pPr>
    </w:p>
    <w:p>
      <w:pPr>
        <w:pStyle w:val="BodyText"/>
        <w:spacing w:line="276" w:lineRule="auto" w:before="94"/>
        <w:ind w:left="571" w:right="496"/>
      </w:pPr>
      <w:r>
        <w:rPr/>
        <w:t>to provide the supports as, how, and where needed but also intervention to prevent further</w:t>
      </w:r>
      <w:r>
        <w:rPr>
          <w:spacing w:val="1"/>
        </w:rPr>
        <w:t> </w:t>
      </w:r>
      <w:r>
        <w:rPr/>
        <w:t>disadvantage if possible.</w:t>
      </w:r>
      <w:r>
        <w:rPr>
          <w:spacing w:val="1"/>
        </w:rPr>
        <w:t> </w:t>
      </w:r>
      <w:r>
        <w:rPr/>
        <w:t>It would be contrary to the intent and purpose of the Scheme if the</w:t>
      </w:r>
      <w:r>
        <w:rPr>
          <w:spacing w:val="-59"/>
        </w:rPr>
        <w:t> </w:t>
      </w:r>
      <w:r>
        <w:rPr/>
        <w:t>Early Intervention access prompts families to over-reach in fear of losing supports that might</w:t>
      </w:r>
      <w:r>
        <w:rPr>
          <w:spacing w:val="-59"/>
        </w:rPr>
        <w:t> </w:t>
      </w:r>
      <w:r>
        <w:rPr/>
        <w:t>be</w:t>
      </w:r>
      <w:r>
        <w:rPr>
          <w:spacing w:val="-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seek</w:t>
      </w:r>
      <w:r>
        <w:rPr>
          <w:spacing w:val="1"/>
        </w:rPr>
        <w:t> </w:t>
      </w:r>
      <w:r>
        <w:rPr/>
        <w:t>eligibility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children.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Heading2"/>
        <w:numPr>
          <w:ilvl w:val="1"/>
          <w:numId w:val="2"/>
        </w:numPr>
        <w:tabs>
          <w:tab w:pos="1652" w:val="left" w:leader="none"/>
        </w:tabs>
        <w:spacing w:line="240" w:lineRule="auto" w:before="1" w:after="0"/>
        <w:ind w:left="1651" w:right="0" w:hanging="361"/>
        <w:jc w:val="left"/>
      </w:pPr>
      <w:r>
        <w:rPr/>
        <w:t>Interface</w:t>
      </w:r>
      <w:r>
        <w:rPr>
          <w:spacing w:val="-1"/>
        </w:rPr>
        <w:t> </w:t>
      </w:r>
      <w:r>
        <w:rPr/>
        <w:t>Principles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</w:rPr>
      </w:pPr>
    </w:p>
    <w:p>
      <w:pPr>
        <w:pStyle w:val="BodyText"/>
        <w:spacing w:line="276" w:lineRule="auto"/>
        <w:ind w:left="571" w:right="422"/>
      </w:pPr>
      <w:r>
        <w:rPr/>
        <w:t>The Interface Principles cannot cover every contingency.</w:t>
      </w:r>
      <w:r>
        <w:rPr>
          <w:spacing w:val="1"/>
        </w:rPr>
        <w:t> </w:t>
      </w:r>
      <w:r>
        <w:rPr/>
        <w:t>We accept that some forms of</w:t>
      </w:r>
      <w:r>
        <w:rPr>
          <w:spacing w:val="1"/>
        </w:rPr>
        <w:t> </w:t>
      </w:r>
      <w:r>
        <w:rPr/>
        <w:t>support will fall into the grey ‘second column’ found in tables in the Operational Guidelines</w:t>
      </w:r>
      <w:r>
        <w:rPr>
          <w:spacing w:val="1"/>
        </w:rPr>
        <w:t> </w:t>
      </w:r>
      <w:r>
        <w:rPr/>
        <w:t>that sets out areas of support that may be either the responsibility of the NDIA or mainstream</w:t>
      </w:r>
      <w:r>
        <w:rPr>
          <w:spacing w:val="-59"/>
        </w:rPr>
        <w:t> </w:t>
      </w:r>
      <w:r>
        <w:rPr/>
        <w:t>services.</w:t>
      </w:r>
    </w:p>
    <w:p>
      <w:pPr>
        <w:pStyle w:val="BodyText"/>
        <w:spacing w:line="276" w:lineRule="auto" w:before="202"/>
        <w:ind w:left="571" w:right="384"/>
      </w:pPr>
      <w:r>
        <w:rPr/>
        <w:t>Queensland Advocacy Incorporated is funded to assist participants and would-be participants</w:t>
      </w:r>
      <w:r>
        <w:rPr>
          <w:spacing w:val="-59"/>
        </w:rPr>
        <w:t> </w:t>
      </w:r>
      <w:r>
        <w:rPr/>
        <w:t>with internal and external reviews.</w:t>
      </w:r>
      <w:r>
        <w:rPr>
          <w:spacing w:val="1"/>
        </w:rPr>
        <w:t> </w:t>
      </w:r>
      <w:r>
        <w:rPr/>
        <w:t>We are aware of anomalies that, if categorized more</w:t>
      </w:r>
      <w:r>
        <w:rPr>
          <w:spacing w:val="1"/>
        </w:rPr>
        <w:t> </w:t>
      </w:r>
      <w:r>
        <w:rPr/>
        <w:t>plainly,</w:t>
      </w:r>
      <w:r>
        <w:rPr>
          <w:spacing w:val="1"/>
        </w:rPr>
        <w:t> </w:t>
      </w:r>
      <w:r>
        <w:rPr/>
        <w:t>would prevent</w:t>
      </w:r>
      <w:r>
        <w:rPr>
          <w:spacing w:val="2"/>
        </w:rPr>
        <w:t> </w:t>
      </w:r>
      <w:r>
        <w:rPr/>
        <w:t>unnecessary</w:t>
      </w:r>
      <w:r>
        <w:rPr>
          <w:spacing w:val="-3"/>
        </w:rPr>
        <w:t> </w:t>
      </w:r>
      <w:r>
        <w:rPr/>
        <w:t>and costly</w:t>
      </w:r>
      <w:r>
        <w:rPr>
          <w:spacing w:val="-2"/>
        </w:rPr>
        <w:t> </w:t>
      </w:r>
      <w:r>
        <w:rPr/>
        <w:t>review</w:t>
      </w:r>
      <w:r>
        <w:rPr>
          <w:spacing w:val="-3"/>
        </w:rPr>
        <w:t> </w:t>
      </w:r>
      <w:r>
        <w:rPr/>
        <w:t>processes.</w:t>
      </w:r>
    </w:p>
    <w:p>
      <w:pPr>
        <w:pStyle w:val="BodyText"/>
        <w:spacing w:line="276" w:lineRule="auto" w:before="198"/>
        <w:ind w:left="571" w:right="369"/>
      </w:pPr>
      <w:r>
        <w:rPr/>
        <w:t>In Queensland, for example, state-funded mainstream services such as Community Care</w:t>
      </w:r>
      <w:r>
        <w:rPr>
          <w:spacing w:val="1"/>
        </w:rPr>
        <w:t> </w:t>
      </w:r>
      <w:r>
        <w:rPr/>
        <w:t>(formerly Home and Community Care, or ‘HACC’) have taken the view that any person with</w:t>
      </w:r>
      <w:r>
        <w:rPr>
          <w:spacing w:val="1"/>
        </w:rPr>
        <w:t> </w:t>
      </w:r>
      <w:r>
        <w:rPr/>
        <w:t>an NDIS plan is no longer entitled to their (Community Care) support.</w:t>
      </w:r>
      <w:r>
        <w:rPr>
          <w:spacing w:val="1"/>
        </w:rPr>
        <w:t> </w:t>
      </w:r>
      <w:r>
        <w:rPr/>
        <w:t>In practice, this policy</w:t>
      </w:r>
      <w:r>
        <w:rPr>
          <w:spacing w:val="1"/>
        </w:rPr>
        <w:t> </w:t>
      </w:r>
      <w:r>
        <w:rPr/>
        <w:t>has left some participants in limbo when both the NDIS and Community Care disavowed their</w:t>
      </w:r>
      <w:r>
        <w:rPr>
          <w:spacing w:val="-59"/>
        </w:rPr>
        <w:t> </w:t>
      </w:r>
      <w:r>
        <w:rPr/>
        <w:t>responsibility to provide health-related clinical supports to a woman requiring nursing services</w:t>
      </w:r>
      <w:r>
        <w:rPr>
          <w:spacing w:val="-60"/>
        </w:rPr>
        <w:t> </w:t>
      </w:r>
      <w:r>
        <w:rPr/>
        <w:t>including a catheter change at home, the former because such supports are not reasonable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necessary,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the latter</w:t>
      </w:r>
      <w:r>
        <w:rPr>
          <w:spacing w:val="1"/>
        </w:rPr>
        <w:t> </w:t>
      </w:r>
      <w:r>
        <w:rPr/>
        <w:t>because</w:t>
      </w:r>
      <w:r>
        <w:rPr>
          <w:spacing w:val="-5"/>
        </w:rPr>
        <w:t> </w:t>
      </w:r>
      <w:r>
        <w:rPr/>
        <w:t>the participant</w:t>
      </w:r>
      <w:r>
        <w:rPr>
          <w:spacing w:val="1"/>
        </w:rPr>
        <w:t> </w:t>
      </w:r>
      <w:r>
        <w:rPr/>
        <w:t>now</w:t>
      </w:r>
      <w:r>
        <w:rPr>
          <w:spacing w:val="-4"/>
        </w:rPr>
        <w:t> </w:t>
      </w:r>
      <w:r>
        <w:rPr/>
        <w:t>has</w:t>
      </w:r>
      <w:r>
        <w:rPr>
          <w:spacing w:val="1"/>
        </w:rPr>
        <w:t> </w:t>
      </w:r>
      <w:r>
        <w:rPr/>
        <w:t>an</w:t>
      </w:r>
      <w:r>
        <w:rPr>
          <w:spacing w:val="-3"/>
        </w:rPr>
        <w:t> </w:t>
      </w:r>
      <w:r>
        <w:rPr/>
        <w:t>NDIS</w:t>
      </w:r>
      <w:r>
        <w:rPr>
          <w:spacing w:val="60"/>
        </w:rPr>
        <w:t> </w:t>
      </w:r>
      <w:r>
        <w:rPr/>
        <w:t>plan.</w:t>
      </w:r>
    </w:p>
    <w:p>
      <w:pPr>
        <w:pStyle w:val="BodyText"/>
        <w:spacing w:line="276" w:lineRule="auto" w:before="201"/>
        <w:ind w:left="571" w:right="605"/>
      </w:pPr>
      <w:r>
        <w:rPr/>
        <w:t>Discrimination is being experienced by people who live with restrictive practices.</w:t>
      </w:r>
      <w:r>
        <w:rPr>
          <w:spacing w:val="1"/>
        </w:rPr>
        <w:t> </w:t>
      </w:r>
      <w:r>
        <w:rPr/>
        <w:t>They are</w:t>
      </w:r>
      <w:r>
        <w:rPr>
          <w:spacing w:val="1"/>
        </w:rPr>
        <w:t> </w:t>
      </w:r>
      <w:r>
        <w:rPr/>
        <w:t>denied the right to self-direct and self-employ their staff, despite the fact that they are doing</w:t>
      </w:r>
      <w:r>
        <w:rPr>
          <w:spacing w:val="-59"/>
        </w:rPr>
        <w:t> </w:t>
      </w:r>
      <w:r>
        <w:rPr/>
        <w:t>reporting and data collection as traditional service providers.</w:t>
      </w:r>
      <w:r>
        <w:rPr>
          <w:spacing w:val="1"/>
        </w:rPr>
        <w:t> </w:t>
      </w:r>
      <w:r>
        <w:rPr/>
        <w:t>Instead, the NDIS should be</w:t>
      </w:r>
      <w:r>
        <w:rPr>
          <w:spacing w:val="1"/>
        </w:rPr>
        <w:t> </w:t>
      </w:r>
      <w:r>
        <w:rPr/>
        <w:t>allowed to purchase their own supports.</w:t>
      </w:r>
      <w:r>
        <w:rPr>
          <w:spacing w:val="1"/>
        </w:rPr>
        <w:t> </w:t>
      </w:r>
      <w:r>
        <w:rPr/>
        <w:t>That will be more cost effective, efficient, person-</w:t>
      </w:r>
      <w:r>
        <w:rPr>
          <w:spacing w:val="-59"/>
        </w:rPr>
        <w:t> </w:t>
      </w:r>
      <w:r>
        <w:rPr/>
        <w:t>centred and by empowering people will establish a foundation for the reduction and</w:t>
      </w:r>
      <w:r>
        <w:rPr>
          <w:spacing w:val="1"/>
        </w:rPr>
        <w:t> </w:t>
      </w:r>
      <w:r>
        <w:rPr/>
        <w:t>elimination of Restrictive Practices. The NDIS must be fair and equitable and not deny any</w:t>
      </w:r>
      <w:r>
        <w:rPr>
          <w:spacing w:val="1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 access,</w:t>
      </w:r>
      <w:r>
        <w:rPr>
          <w:spacing w:val="-3"/>
        </w:rPr>
        <w:t> </w:t>
      </w:r>
      <w:r>
        <w:rPr/>
        <w:t>freedoms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opportunities</w:t>
      </w:r>
      <w:r>
        <w:rPr>
          <w:spacing w:val="-3"/>
        </w:rPr>
        <w:t> </w:t>
      </w:r>
      <w:r>
        <w:rPr/>
        <w:t>as any</w:t>
      </w:r>
      <w:r>
        <w:rPr>
          <w:spacing w:val="-2"/>
        </w:rPr>
        <w:t> </w:t>
      </w:r>
      <w:r>
        <w:rPr/>
        <w:t>other.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662" w:val="left" w:leader="none"/>
        </w:tabs>
        <w:spacing w:line="240" w:lineRule="auto" w:before="0" w:after="0"/>
        <w:ind w:left="1661" w:right="0" w:hanging="371"/>
        <w:jc w:val="left"/>
      </w:pPr>
      <w:r>
        <w:rPr/>
        <w:t>Psycho-social</w:t>
      </w:r>
      <w:r>
        <w:rPr>
          <w:spacing w:val="-2"/>
        </w:rPr>
        <w:t> </w:t>
      </w:r>
      <w:r>
        <w:rPr/>
        <w:t>Disability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line="276" w:lineRule="auto" w:before="1"/>
        <w:ind w:left="571" w:right="420"/>
      </w:pPr>
      <w:r>
        <w:rPr/>
        <w:t>Much will depend on the findings of the Joint Standing Committee on the NDIS’s inquiry into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NDIS</w:t>
      </w:r>
      <w:r>
        <w:rPr>
          <w:spacing w:val="-6"/>
        </w:rPr>
        <w:t> </w:t>
      </w:r>
      <w:r>
        <w:rPr/>
        <w:t>for 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psychosocial</w:t>
      </w:r>
      <w:r>
        <w:rPr>
          <w:spacing w:val="-2"/>
        </w:rPr>
        <w:t> </w:t>
      </w:r>
      <w:r>
        <w:rPr/>
        <w:t>disabilities</w:t>
      </w:r>
      <w:r>
        <w:rPr>
          <w:spacing w:val="-2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</w:p>
    <w:p>
      <w:pPr>
        <w:spacing w:after="0" w:line="276" w:lineRule="auto"/>
        <w:sectPr>
          <w:pgSz w:w="11910" w:h="16840"/>
          <w:pgMar w:top="1580" w:bottom="280" w:left="1080" w:right="780"/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76" w:lineRule="auto" w:before="121"/>
        <w:ind w:left="571" w:right="420"/>
      </w:pPr>
      <w:r>
        <w:rPr/>
        <w:t>mental health condition.</w:t>
      </w:r>
      <w:r>
        <w:rPr>
          <w:vertAlign w:val="superscript"/>
        </w:rPr>
        <w:t>2</w:t>
      </w:r>
      <w:r>
        <w:rPr>
          <w:vertAlign w:val="baseline"/>
        </w:rPr>
        <w:t>   Queensland Advocacy Incorporated is not aware that the NDIA</w:t>
      </w:r>
      <w:r>
        <w:rPr>
          <w:spacing w:val="1"/>
          <w:vertAlign w:val="baseline"/>
        </w:rPr>
        <w:t> </w:t>
      </w:r>
      <w:r>
        <w:rPr>
          <w:vertAlign w:val="baseline"/>
        </w:rPr>
        <w:t>and local Corrective Services, Forensic Services and the courts are talking to one another</w:t>
      </w:r>
      <w:r>
        <w:rPr>
          <w:spacing w:val="1"/>
          <w:vertAlign w:val="baseline"/>
        </w:rPr>
        <w:t> </w:t>
      </w:r>
      <w:r>
        <w:rPr>
          <w:vertAlign w:val="baseline"/>
        </w:rPr>
        <w:t>and collectively developing pathways out of the criminal justice system.</w:t>
      </w:r>
      <w:r>
        <w:rPr>
          <w:spacing w:val="1"/>
          <w:vertAlign w:val="baseline"/>
        </w:rPr>
        <w:t> </w:t>
      </w:r>
      <w:r>
        <w:rPr>
          <w:vertAlign w:val="baseline"/>
        </w:rPr>
        <w:t>Success in assisting</w:t>
      </w:r>
      <w:r>
        <w:rPr>
          <w:spacing w:val="-59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move</w:t>
      </w:r>
      <w:r>
        <w:rPr>
          <w:spacing w:val="-1"/>
          <w:vertAlign w:val="baseline"/>
        </w:rPr>
        <w:t> </w:t>
      </w:r>
      <w:r>
        <w:rPr>
          <w:vertAlign w:val="baseline"/>
        </w:rPr>
        <w:t>out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criminal</w:t>
      </w:r>
      <w:r>
        <w:rPr>
          <w:spacing w:val="-3"/>
          <w:vertAlign w:val="baseline"/>
        </w:rPr>
        <w:t> </w:t>
      </w:r>
      <w:r>
        <w:rPr>
          <w:vertAlign w:val="baseline"/>
        </w:rPr>
        <w:t>justice</w:t>
      </w:r>
      <w:r>
        <w:rPr>
          <w:spacing w:val="-1"/>
          <w:vertAlign w:val="baseline"/>
        </w:rPr>
        <w:t> </w:t>
      </w:r>
      <w:r>
        <w:rPr>
          <w:vertAlign w:val="baseline"/>
        </w:rPr>
        <w:t>cycle depends</w:t>
      </w:r>
      <w:r>
        <w:rPr>
          <w:spacing w:val="1"/>
          <w:vertAlign w:val="baseline"/>
        </w:rPr>
        <w:t> </w:t>
      </w:r>
      <w:r>
        <w:rPr>
          <w:vertAlign w:val="baseline"/>
        </w:rPr>
        <w:t>on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coordinated</w:t>
      </w:r>
      <w:r>
        <w:rPr>
          <w:spacing w:val="-2"/>
          <w:vertAlign w:val="baseline"/>
        </w:rPr>
        <w:t> </w:t>
      </w:r>
      <w:r>
        <w:rPr>
          <w:vertAlign w:val="baseline"/>
        </w:rPr>
        <w:t>approach.</w:t>
      </w:r>
    </w:p>
    <w:p>
      <w:pPr>
        <w:pStyle w:val="BodyText"/>
        <w:spacing w:line="276" w:lineRule="auto" w:before="199"/>
        <w:ind w:left="571" w:right="349"/>
      </w:pPr>
      <w:r>
        <w:rPr/>
        <w:t>Under the former dispensation, a person in custody will not get a support package until</w:t>
      </w:r>
      <w:r>
        <w:rPr>
          <w:spacing w:val="1"/>
        </w:rPr>
        <w:t> </w:t>
      </w:r>
      <w:r>
        <w:rPr/>
        <w:t>released and will not be released until they get a support package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 catch 22 that the NDIA</w:t>
      </w:r>
      <w:r>
        <w:rPr>
          <w:spacing w:val="-59"/>
        </w:rPr>
        <w:t> </w:t>
      </w:r>
      <w:r>
        <w:rPr/>
        <w:t>must</w:t>
      </w:r>
      <w:r>
        <w:rPr>
          <w:spacing w:val="1"/>
        </w:rPr>
        <w:t> </w:t>
      </w:r>
      <w:r>
        <w:rPr/>
        <w:t>address. The COAG interface principles are an important way to explain who has which</w:t>
      </w:r>
      <w:r>
        <w:rPr>
          <w:spacing w:val="-59"/>
        </w:rPr>
        <w:t> </w:t>
      </w:r>
      <w:r>
        <w:rPr/>
        <w:t>responsibility but they also promote cooperation and working together. It is critically important</w:t>
      </w:r>
      <w:r>
        <w:rPr>
          <w:spacing w:val="-59"/>
        </w:rPr>
        <w:t> </w:t>
      </w:r>
      <w:r>
        <w:rPr/>
        <w:t>that the NDIS is proactive in talking to corrective services, the chief magistrate and the courts</w:t>
      </w:r>
      <w:r>
        <w:rPr>
          <w:spacing w:val="1"/>
        </w:rPr>
        <w:t> </w:t>
      </w:r>
      <w:r>
        <w:rPr/>
        <w:t>about how they can work together to provide pathways out of criminal justice and forensic</w:t>
      </w:r>
      <w:r>
        <w:rPr>
          <w:spacing w:val="1"/>
        </w:rPr>
        <w:t> </w:t>
      </w:r>
      <w:r>
        <w:rPr/>
        <w:t>systems.</w:t>
      </w:r>
    </w:p>
    <w:p>
      <w:pPr>
        <w:pStyle w:val="BodyText"/>
        <w:spacing w:line="276" w:lineRule="auto" w:before="201"/>
        <w:ind w:left="571" w:right="420"/>
      </w:pPr>
      <w:r>
        <w:rPr/>
        <w:t>In Queensland we see ‘responsibility flight’ as the state seeks to abdicate from disability and</w:t>
      </w:r>
      <w:r>
        <w:rPr>
          <w:spacing w:val="1"/>
        </w:rPr>
        <w:t> </w:t>
      </w:r>
      <w:r>
        <w:rPr/>
        <w:t>mental health leadership.</w:t>
      </w:r>
      <w:r>
        <w:rPr>
          <w:spacing w:val="1"/>
        </w:rPr>
        <w:t> </w:t>
      </w:r>
      <w:r>
        <w:rPr/>
        <w:t>The NDIS is an opportunity for the states to cut and run, but</w:t>
      </w:r>
      <w:r>
        <w:rPr>
          <w:spacing w:val="1"/>
        </w:rPr>
        <w:t> </w:t>
      </w:r>
      <w:r>
        <w:rPr/>
        <w:t>collaboration and coordination are key.</w:t>
      </w:r>
      <w:r>
        <w:rPr>
          <w:spacing w:val="1"/>
        </w:rPr>
        <w:t> </w:t>
      </w:r>
      <w:r>
        <w:rPr/>
        <w:t>Deinstitutionalization from forensic detention, prisons</w:t>
      </w:r>
      <w:r>
        <w:rPr>
          <w:spacing w:val="-59"/>
        </w:rPr>
        <w:t> </w:t>
      </w:r>
      <w:r>
        <w:rPr/>
        <w:t>(where people with disabilities are incarcerated at a rate at least 4x that of the general</w:t>
      </w:r>
      <w:r>
        <w:rPr>
          <w:spacing w:val="1"/>
        </w:rPr>
        <w:t> </w:t>
      </w:r>
      <w:r>
        <w:rPr/>
        <w:t>population) authorized mental health facilities and group homes can only happen if the</w:t>
      </w:r>
      <w:r>
        <w:rPr>
          <w:spacing w:val="1"/>
        </w:rPr>
        <w:t> </w:t>
      </w:r>
      <w:r>
        <w:rPr/>
        <w:t>provision of disability supports (via the NDIS) is coordinated with, for example,</w:t>
      </w:r>
      <w:r>
        <w:rPr>
          <w:spacing w:val="1"/>
        </w:rPr>
        <w:t> </w:t>
      </w:r>
      <w:r>
        <w:rPr/>
        <w:t>decision-</w:t>
      </w:r>
      <w:r>
        <w:rPr>
          <w:spacing w:val="1"/>
        </w:rPr>
        <w:t> </w:t>
      </w:r>
      <w:r>
        <w:rPr/>
        <w:t>making,</w:t>
      </w:r>
      <w:r>
        <w:rPr>
          <w:spacing w:val="-2"/>
        </w:rPr>
        <w:t> </w:t>
      </w:r>
      <w:r>
        <w:rPr/>
        <w:t>housing,</w:t>
      </w:r>
      <w:r>
        <w:rPr>
          <w:spacing w:val="-1"/>
        </w:rPr>
        <w:t> </w:t>
      </w:r>
      <w:r>
        <w:rPr/>
        <w:t>justice,</w:t>
      </w:r>
      <w:r>
        <w:rPr>
          <w:spacing w:val="-1"/>
        </w:rPr>
        <w:t> </w:t>
      </w:r>
      <w:r>
        <w:rPr/>
        <w:t>mental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income support.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1292" w:val="left" w:leader="none"/>
        </w:tabs>
        <w:spacing w:line="240" w:lineRule="auto" w:before="139" w:after="0"/>
        <w:ind w:left="1291" w:right="0" w:hanging="361"/>
        <w:jc w:val="left"/>
      </w:pPr>
      <w:r>
        <w:rPr/>
        <w:t>Supports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Plans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6" w:lineRule="auto" w:before="233"/>
        <w:ind w:left="571" w:right="457"/>
      </w:pPr>
      <w:r>
        <w:rPr/>
        <w:t>Increased package costs may be due to the shrinking of other disability services, and</w:t>
      </w:r>
      <w:r>
        <w:rPr>
          <w:spacing w:val="1"/>
        </w:rPr>
        <w:t> </w:t>
      </w:r>
      <w:r>
        <w:rPr/>
        <w:t>because there is a general presumption that all services will now be purchased through the</w:t>
      </w:r>
      <w:r>
        <w:rPr>
          <w:spacing w:val="1"/>
        </w:rPr>
        <w:t> </w:t>
      </w:r>
      <w:r>
        <w:rPr/>
        <w:t>NDIS.</w:t>
      </w:r>
      <w:r>
        <w:rPr>
          <w:spacing w:val="1"/>
        </w:rPr>
        <w:t> </w:t>
      </w:r>
      <w:r>
        <w:rPr/>
        <w:t>People with disability and their families have shared information and experiences and</w:t>
      </w:r>
      <w:r>
        <w:rPr>
          <w:spacing w:val="-59"/>
        </w:rPr>
        <w:t> </w:t>
      </w:r>
      <w:r>
        <w:rPr/>
        <w:t>therefore are more enlightened to the possibilities offered by the Scheme.</w:t>
      </w:r>
      <w:r>
        <w:rPr>
          <w:spacing w:val="1"/>
        </w:rPr>
        <w:t> </w:t>
      </w:r>
      <w:r>
        <w:rPr/>
        <w:t>Many would-be</w:t>
      </w:r>
      <w:r>
        <w:rPr>
          <w:spacing w:val="1"/>
        </w:rPr>
        <w:t> </w:t>
      </w:r>
      <w:r>
        <w:rPr/>
        <w:t>participants have realised that ‘my first plan’ or their previous support experiences were</w:t>
      </w:r>
      <w:r>
        <w:rPr>
          <w:spacing w:val="1"/>
        </w:rPr>
        <w:t> </w:t>
      </w:r>
      <w:r>
        <w:rPr/>
        <w:t>inadequate, and this raised awareness and empowerment may impact package costs.</w:t>
      </w:r>
      <w:r>
        <w:rPr>
          <w:spacing w:val="1"/>
        </w:rPr>
        <w:t> </w:t>
      </w:r>
      <w:r>
        <w:rPr/>
        <w:t>‘Planning by phone’ and hurried implementation means that many plans are inadequate, and</w:t>
      </w:r>
      <w:r>
        <w:rPr>
          <w:spacing w:val="-59"/>
        </w:rPr>
        <w:t> </w:t>
      </w:r>
      <w:r>
        <w:rPr/>
        <w:t>packages 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 increased on</w:t>
      </w:r>
      <w:r>
        <w:rPr>
          <w:spacing w:val="-2"/>
        </w:rPr>
        <w:t> </w:t>
      </w:r>
      <w:r>
        <w:rPr/>
        <w:t>review.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2"/>
        </w:numPr>
        <w:tabs>
          <w:tab w:pos="1652" w:val="left" w:leader="none"/>
        </w:tabs>
        <w:spacing w:line="240" w:lineRule="auto" w:before="138" w:after="0"/>
        <w:ind w:left="1651" w:right="0" w:hanging="361"/>
        <w:jc w:val="left"/>
      </w:pPr>
      <w:r>
        <w:rPr/>
        <w:t>Slower</w:t>
      </w:r>
      <w:r>
        <w:rPr>
          <w:spacing w:val="-3"/>
        </w:rPr>
        <w:t> </w:t>
      </w:r>
      <w:r>
        <w:rPr/>
        <w:t>Planning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</w:rPr>
      </w:pPr>
    </w:p>
    <w:p>
      <w:pPr>
        <w:pStyle w:val="BodyText"/>
        <w:spacing w:line="276" w:lineRule="auto" w:before="1"/>
        <w:ind w:left="571" w:right="484"/>
      </w:pPr>
      <w:r>
        <w:rPr/>
        <w:t>According to NDIA promotional material, Local Area Coordinators will meet with participants,</w:t>
      </w:r>
      <w:r>
        <w:rPr>
          <w:spacing w:val="-59"/>
        </w:rPr>
        <w:t> </w:t>
      </w:r>
      <w:r>
        <w:rPr/>
        <w:t>families and carers to talk about current support networks, understand what people want to</w:t>
      </w:r>
      <w:r>
        <w:rPr>
          <w:spacing w:val="1"/>
        </w:rPr>
        <w:t> </w:t>
      </w:r>
      <w:r>
        <w:rPr/>
        <w:t>achieve and develop a plan to help them get there; help people to find and access the best</w:t>
      </w:r>
      <w:r>
        <w:rPr>
          <w:spacing w:val="1"/>
        </w:rPr>
        <w:t> </w:t>
      </w:r>
      <w:r>
        <w:rPr/>
        <w:t>support services to meet their needs; assist participants in managing any issues they face</w:t>
      </w:r>
      <w:r>
        <w:rPr>
          <w:spacing w:val="1"/>
        </w:rPr>
        <w:t> </w:t>
      </w:r>
      <w:r>
        <w:rPr/>
        <w:t>getting services and support; and link participants to information and support in the</w:t>
      </w:r>
      <w:r>
        <w:rPr>
          <w:spacing w:val="1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actively</w:t>
      </w:r>
      <w:r>
        <w:rPr>
          <w:spacing w:val="-2"/>
        </w:rPr>
        <w:t> </w:t>
      </w:r>
      <w:r>
        <w:rPr/>
        <w:t>are</w:t>
      </w:r>
      <w:r>
        <w:rPr>
          <w:spacing w:val="1"/>
        </w:rPr>
        <w:t> </w:t>
      </w:r>
      <w:r>
        <w:rPr/>
        <w:t>included.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82.584pt;margin-top:7.437367pt;width:144.020pt;height:.599980pt;mso-position-horizontal-relative:page;mso-position-vertical-relative:paragraph;z-index:-15725056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before="92"/>
        <w:ind w:left="571" w:right="0" w:firstLine="0"/>
        <w:jc w:val="left"/>
        <w:rPr>
          <w:rFonts w:ascii="Calibri"/>
          <w:sz w:val="16"/>
        </w:rPr>
      </w:pPr>
      <w:r>
        <w:rPr>
          <w:rFonts w:ascii="Calibri"/>
          <w:spacing w:val="-1"/>
          <w:sz w:val="16"/>
          <w:vertAlign w:val="superscript"/>
        </w:rPr>
        <w:t>2</w:t>
      </w:r>
      <w:r>
        <w:rPr>
          <w:rFonts w:ascii="Calibri"/>
          <w:spacing w:val="20"/>
          <w:sz w:val="16"/>
          <w:vertAlign w:val="baseline"/>
        </w:rPr>
        <w:t> </w:t>
      </w:r>
      <w:hyperlink r:id="rId9">
        <w:r>
          <w:rPr>
            <w:rFonts w:ascii="Calibri"/>
            <w:spacing w:val="-1"/>
            <w:sz w:val="16"/>
            <w:vertAlign w:val="baseline"/>
          </w:rPr>
          <w:t>http://www.aph.gov.au/Parliamentary_Business/Committees/Joint/National_Disability_Insurance_Scheme/MentalHealth</w:t>
        </w:r>
      </w:hyperlink>
    </w:p>
    <w:p>
      <w:pPr>
        <w:spacing w:after="0"/>
        <w:jc w:val="left"/>
        <w:rPr>
          <w:rFonts w:ascii="Calibri"/>
          <w:sz w:val="16"/>
        </w:rPr>
        <w:sectPr>
          <w:pgSz w:w="11910" w:h="16840"/>
          <w:pgMar w:top="1580" w:bottom="280" w:left="1080" w:right="780"/>
        </w:sectPr>
      </w:pPr>
    </w:p>
    <w:p>
      <w:pPr>
        <w:pStyle w:val="BodyText"/>
        <w:spacing w:before="5"/>
        <w:rPr>
          <w:rFonts w:ascii="Calibri"/>
          <w:sz w:val="10"/>
        </w:rPr>
      </w:pPr>
    </w:p>
    <w:p>
      <w:pPr>
        <w:pStyle w:val="BodyText"/>
        <w:spacing w:line="276" w:lineRule="auto" w:before="94"/>
        <w:ind w:left="571" w:right="420"/>
      </w:pPr>
      <w:r>
        <w:rPr/>
        <w:t>This sounds great, but too many participants have negotiated their plans over the telephone,</w:t>
      </w:r>
      <w:r>
        <w:rPr>
          <w:spacing w:val="-59"/>
        </w:rPr>
        <w:t> </w:t>
      </w:r>
      <w:r>
        <w:rPr/>
        <w:t>and planning at arm’s length is only likely to become more common as pressure builds to</w:t>
      </w:r>
      <w:r>
        <w:rPr>
          <w:spacing w:val="1"/>
        </w:rPr>
        <w:t> </w:t>
      </w:r>
      <w:r>
        <w:rPr/>
        <w:t>reach participant targets.</w:t>
      </w:r>
      <w:r>
        <w:rPr>
          <w:spacing w:val="1"/>
        </w:rPr>
        <w:t> </w:t>
      </w:r>
      <w:r>
        <w:rPr/>
        <w:t>Potential participants need more supports to get their plans right,</w:t>
      </w:r>
      <w:r>
        <w:rPr>
          <w:spacing w:val="1"/>
        </w:rPr>
        <w:t> </w:t>
      </w:r>
      <w:r>
        <w:rPr/>
        <w:t>and this means the NDIA must do more to encourage plan development services.</w:t>
      </w:r>
      <w:r>
        <w:rPr>
          <w:spacing w:val="1"/>
        </w:rPr>
        <w:t> </w:t>
      </w:r>
      <w:r>
        <w:rPr/>
        <w:t>The NDIA</w:t>
      </w:r>
      <w:r>
        <w:rPr>
          <w:spacing w:val="-59"/>
        </w:rPr>
        <w:t> </w:t>
      </w:r>
      <w:r>
        <w:rPr/>
        <w:t>can do this by funding small independent organisations to work with participants in 'pre-</w:t>
      </w:r>
      <w:r>
        <w:rPr>
          <w:spacing w:val="1"/>
        </w:rPr>
        <w:t> </w:t>
      </w:r>
      <w:r>
        <w:rPr/>
        <w:t>planning' thinking.</w:t>
      </w:r>
      <w:r>
        <w:rPr>
          <w:spacing w:val="1"/>
        </w:rPr>
        <w:t> </w:t>
      </w:r>
      <w:r>
        <w:rPr/>
        <w:t>Participants could be supported to develop their own plan proposals as</w:t>
      </w:r>
      <w:r>
        <w:rPr>
          <w:spacing w:val="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their</w:t>
      </w:r>
      <w:r>
        <w:rPr>
          <w:spacing w:val="-1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to enter</w:t>
      </w:r>
      <w:r>
        <w:rPr>
          <w:spacing w:val="-1"/>
        </w:rPr>
        <w:t> </w:t>
      </w:r>
      <w:r>
        <w:rPr/>
        <w:t>the scheme.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2"/>
        <w:numPr>
          <w:ilvl w:val="1"/>
          <w:numId w:val="2"/>
        </w:numPr>
        <w:tabs>
          <w:tab w:pos="1652" w:val="left" w:leader="none"/>
        </w:tabs>
        <w:spacing w:line="240" w:lineRule="auto" w:before="0" w:after="0"/>
        <w:ind w:left="1651" w:right="0" w:hanging="361"/>
        <w:jc w:val="left"/>
      </w:pPr>
      <w:r>
        <w:rPr/>
        <w:t>Invest in</w:t>
      </w:r>
      <w:r>
        <w:rPr>
          <w:spacing w:val="-3"/>
        </w:rPr>
        <w:t> </w:t>
      </w:r>
      <w:r>
        <w:rPr/>
        <w:t>Self-direction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spacing w:line="276" w:lineRule="auto"/>
        <w:ind w:left="571" w:right="618"/>
        <w:jc w:val="both"/>
      </w:pPr>
      <w:r>
        <w:rPr/>
        <w:t>The United Kingdom introduced direct payments in 1996, making it possible for people with</w:t>
      </w:r>
      <w:r>
        <w:rPr>
          <w:spacing w:val="-59"/>
        </w:rPr>
        <w:t> </w:t>
      </w:r>
      <w:r>
        <w:rPr/>
        <w:t>disability to control their money.</w:t>
      </w:r>
      <w:r>
        <w:rPr>
          <w:spacing w:val="1"/>
        </w:rPr>
        <w:t> </w:t>
      </w:r>
      <w:r>
        <w:rPr/>
        <w:t>In the UK about 16% of people take a direct payment and</w:t>
      </w:r>
      <w:r>
        <w:rPr>
          <w:spacing w:val="-59"/>
        </w:rPr>
        <w:t> </w:t>
      </w:r>
      <w:r>
        <w:rPr/>
        <w:t>spend</w:t>
      </w:r>
      <w:r>
        <w:rPr>
          <w:spacing w:val="-1"/>
        </w:rPr>
        <w:t> </w:t>
      </w:r>
      <w:r>
        <w:rPr/>
        <w:t>it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/>
        <w:t>pursuit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defined</w:t>
      </w:r>
      <w:r>
        <w:rPr>
          <w:spacing w:val="-1"/>
        </w:rPr>
        <w:t> </w:t>
      </w:r>
      <w:r>
        <w:rPr/>
        <w:t>set of</w:t>
      </w:r>
      <w:r>
        <w:rPr>
          <w:spacing w:val="2"/>
        </w:rPr>
        <w:t> </w:t>
      </w:r>
      <w:r>
        <w:rPr/>
        <w:t>outcomes.</w:t>
      </w:r>
    </w:p>
    <w:p>
      <w:pPr>
        <w:pStyle w:val="BodyText"/>
        <w:spacing w:before="3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1047750</wp:posOffset>
            </wp:positionH>
            <wp:positionV relativeFrom="paragraph">
              <wp:posOffset>127281</wp:posOffset>
            </wp:positionV>
            <wp:extent cx="5943916" cy="3962400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916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90"/>
        <w:ind w:left="571" w:right="385"/>
      </w:pPr>
      <w:r>
        <w:rPr/>
        <w:t>Self-direction is the trend in disability services throughout much of Western Europe and North</w:t>
      </w:r>
      <w:r>
        <w:rPr>
          <w:spacing w:val="-59"/>
        </w:rPr>
        <w:t> </w:t>
      </w:r>
      <w:r>
        <w:rPr/>
        <w:t>America,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shown</w:t>
      </w:r>
      <w:r>
        <w:rPr>
          <w:spacing w:val="-1"/>
        </w:rPr>
        <w:t> </w:t>
      </w:r>
      <w:r>
        <w:rPr/>
        <w:t>in the</w:t>
      </w:r>
      <w:r>
        <w:rPr>
          <w:spacing w:val="-3"/>
        </w:rPr>
        <w:t> </w:t>
      </w:r>
      <w:r>
        <w:rPr/>
        <w:t>table</w:t>
      </w:r>
      <w:r>
        <w:rPr>
          <w:spacing w:val="-1"/>
        </w:rPr>
        <w:t> </w:t>
      </w:r>
      <w:r>
        <w:rPr/>
        <w:t>above,</w:t>
      </w:r>
      <w:r>
        <w:rPr>
          <w:spacing w:val="-1"/>
        </w:rPr>
        <w:t> </w:t>
      </w:r>
      <w:r>
        <w:rPr/>
        <w:t>Australia’s NDIS is</w:t>
      </w:r>
      <w:r>
        <w:rPr>
          <w:spacing w:val="1"/>
        </w:rPr>
        <w:t> </w:t>
      </w:r>
      <w:r>
        <w:rPr/>
        <w:t>lagging</w:t>
      </w:r>
      <w:r>
        <w:rPr>
          <w:spacing w:val="1"/>
        </w:rPr>
        <w:t> </w:t>
      </w:r>
      <w:r>
        <w:rPr/>
        <w:t>behind.</w:t>
      </w:r>
    </w:p>
    <w:p>
      <w:pPr>
        <w:spacing w:after="0" w:line="276" w:lineRule="auto"/>
        <w:sectPr>
          <w:pgSz w:w="11910" w:h="16840"/>
          <w:pgMar w:top="1580" w:bottom="280" w:left="1080" w:right="7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571" w:right="334"/>
      </w:pPr>
      <w:r>
        <w:rPr/>
        <w:t>Evidence suggests that when individuals have greater choice and control over their services,</w:t>
      </w:r>
      <w:r>
        <w:rPr>
          <w:spacing w:val="1"/>
        </w:rPr>
        <w:t> </w:t>
      </w:r>
      <w:r>
        <w:rPr/>
        <w:t>they are more likely to have better outcomes and to make more efficient and effective use of</w:t>
      </w:r>
      <w:r>
        <w:rPr>
          <w:spacing w:val="1"/>
        </w:rPr>
        <w:t> </w:t>
      </w:r>
      <w:r>
        <w:rPr/>
        <w:t>money: </w:t>
      </w:r>
      <w:r>
        <w:rPr>
          <w:vertAlign w:val="superscript"/>
        </w:rPr>
        <w:t>3</w:t>
      </w:r>
      <w:r>
        <w:rPr>
          <w:vertAlign w:val="baseline"/>
        </w:rPr>
        <w:t> for example, a Brisbane-based consulting service in self-management advises us</w:t>
      </w:r>
      <w:r>
        <w:rPr>
          <w:spacing w:val="1"/>
          <w:vertAlign w:val="baseline"/>
        </w:rPr>
        <w:t> </w:t>
      </w:r>
      <w:r>
        <w:rPr>
          <w:vertAlign w:val="baseline"/>
        </w:rPr>
        <w:t>that a self-managing client’s $200 000 annual package would be a $350 000 package through</w:t>
      </w:r>
      <w:r>
        <w:rPr>
          <w:spacing w:val="-59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2"/>
          <w:vertAlign w:val="baseline"/>
        </w:rPr>
        <w:t> </w:t>
      </w:r>
      <w:r>
        <w:rPr>
          <w:vertAlign w:val="baseline"/>
        </w:rPr>
        <w:t>service provider.</w:t>
      </w:r>
    </w:p>
    <w:p>
      <w:pPr>
        <w:pStyle w:val="BodyText"/>
        <w:spacing w:before="199"/>
        <w:ind w:left="571"/>
      </w:pPr>
      <w:r>
        <w:rPr/>
        <w:t>Passive</w:t>
      </w:r>
      <w:r>
        <w:rPr>
          <w:spacing w:val="-1"/>
        </w:rPr>
        <w:t> </w:t>
      </w:r>
      <w:r>
        <w:rPr/>
        <w:t>consumption is</w:t>
      </w:r>
      <w:r>
        <w:rPr>
          <w:spacing w:val="-4"/>
        </w:rPr>
        <w:t> </w:t>
      </w:r>
      <w:r>
        <w:rPr/>
        <w:t>–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2012" w:val="left" w:leader="none"/>
        </w:tabs>
        <w:spacing w:line="240" w:lineRule="auto" w:before="0" w:after="0"/>
        <w:ind w:left="2011" w:right="0" w:hanging="361"/>
        <w:jc w:val="left"/>
        <w:rPr>
          <w:sz w:val="22"/>
        </w:rPr>
      </w:pPr>
      <w:r>
        <w:rPr>
          <w:sz w:val="22"/>
        </w:rPr>
        <w:t>Contrary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original scheme</w:t>
      </w:r>
      <w:r>
        <w:rPr>
          <w:spacing w:val="-3"/>
          <w:sz w:val="22"/>
        </w:rPr>
        <w:t> </w:t>
      </w:r>
      <w:r>
        <w:rPr>
          <w:sz w:val="22"/>
        </w:rPr>
        <w:t>goals</w:t>
      </w:r>
    </w:p>
    <w:p>
      <w:pPr>
        <w:pStyle w:val="ListParagraph"/>
        <w:numPr>
          <w:ilvl w:val="0"/>
          <w:numId w:val="3"/>
        </w:numPr>
        <w:tabs>
          <w:tab w:pos="2012" w:val="left" w:leader="none"/>
        </w:tabs>
        <w:spacing w:line="240" w:lineRule="auto" w:before="218" w:after="0"/>
        <w:ind w:left="2011" w:right="0" w:hanging="361"/>
        <w:jc w:val="left"/>
        <w:rPr>
          <w:sz w:val="22"/>
        </w:rPr>
      </w:pPr>
      <w:r>
        <w:rPr>
          <w:sz w:val="22"/>
        </w:rPr>
        <w:t>Disempowering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persons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disabilities</w:t>
      </w:r>
    </w:p>
    <w:p>
      <w:pPr>
        <w:pStyle w:val="ListParagraph"/>
        <w:numPr>
          <w:ilvl w:val="0"/>
          <w:numId w:val="3"/>
        </w:numPr>
        <w:tabs>
          <w:tab w:pos="2012" w:val="left" w:leader="none"/>
        </w:tabs>
        <w:spacing w:line="240" w:lineRule="auto" w:before="219" w:after="0"/>
        <w:ind w:left="2011" w:right="0" w:hanging="361"/>
        <w:jc w:val="left"/>
        <w:rPr>
          <w:sz w:val="22"/>
        </w:rPr>
      </w:pP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cheaper,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 the</w:t>
      </w:r>
      <w:r>
        <w:rPr>
          <w:spacing w:val="-3"/>
          <w:sz w:val="22"/>
        </w:rPr>
        <w:t> </w:t>
      </w:r>
      <w:r>
        <w:rPr>
          <w:sz w:val="22"/>
        </w:rPr>
        <w:t>long term,</w:t>
      </w:r>
      <w:r>
        <w:rPr>
          <w:spacing w:val="-2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expensive.</w:t>
      </w:r>
    </w:p>
    <w:p>
      <w:pPr>
        <w:pStyle w:val="BodyText"/>
        <w:spacing w:line="276" w:lineRule="auto" w:before="218"/>
        <w:ind w:left="571" w:right="507"/>
      </w:pPr>
      <w:r>
        <w:rPr/>
        <w:t>The surest way to increase costs is to encourage passive service consumption.</w:t>
      </w:r>
      <w:r>
        <w:rPr>
          <w:spacing w:val="1"/>
        </w:rPr>
        <w:t> </w:t>
      </w:r>
      <w:r>
        <w:rPr/>
        <w:t>It is more</w:t>
      </w:r>
      <w:r>
        <w:rPr>
          <w:spacing w:val="-59"/>
        </w:rPr>
        <w:t> </w:t>
      </w:r>
      <w:r>
        <w:rPr/>
        <w:t>cost effective and efficient for individuals to control how their money is spent.</w:t>
      </w:r>
      <w:r>
        <w:rPr>
          <w:spacing w:val="1"/>
        </w:rPr>
        <w:t> </w:t>
      </w:r>
      <w:r>
        <w:rPr/>
        <w:t>We need</w:t>
      </w:r>
      <w:r>
        <w:rPr>
          <w:spacing w:val="1"/>
        </w:rPr>
        <w:t> </w:t>
      </w:r>
      <w:r>
        <w:rPr/>
        <w:t>further</w:t>
      </w:r>
      <w:r>
        <w:rPr>
          <w:spacing w:val="-2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confirm</w:t>
      </w:r>
      <w:r>
        <w:rPr>
          <w:spacing w:val="-1"/>
        </w:rPr>
        <w:t> </w:t>
      </w:r>
      <w:r>
        <w:rPr/>
        <w:t>this.</w:t>
      </w:r>
      <w:r>
        <w:rPr>
          <w:vertAlign w:val="superscript"/>
        </w:rPr>
        <w:t>4</w:t>
      </w:r>
    </w:p>
    <w:p>
      <w:pPr>
        <w:pStyle w:val="BodyText"/>
        <w:tabs>
          <w:tab w:pos="2872" w:val="left" w:leader="none"/>
        </w:tabs>
        <w:spacing w:line="276" w:lineRule="auto" w:before="200"/>
        <w:ind w:left="571" w:right="496"/>
      </w:pPr>
      <w:r>
        <w:rPr/>
        <w:t>Self-direction and individual funding is win/win for people with disabilities and for the</w:t>
      </w:r>
      <w:r>
        <w:rPr>
          <w:spacing w:val="1"/>
        </w:rPr>
        <w:t> </w:t>
      </w:r>
      <w:r>
        <w:rPr/>
        <w:t>scheme’s budget, but the NDIA must actively invest in self-direction and empowerment.</w:t>
      </w:r>
      <w:r>
        <w:rPr>
          <w:spacing w:val="1"/>
        </w:rPr>
        <w:t> </w:t>
      </w:r>
      <w:r>
        <w:rPr/>
        <w:t>The</w:t>
      </w:r>
      <w:r>
        <w:rPr>
          <w:spacing w:val="-59"/>
        </w:rPr>
        <w:t> </w:t>
      </w:r>
      <w:r>
        <w:rPr/>
        <w:t>more people feel in ‘control’ of their supports the more they invest in positive outcomes, the</w:t>
      </w:r>
      <w:r>
        <w:rPr>
          <w:spacing w:val="1"/>
        </w:rPr>
        <w:t> </w:t>
      </w:r>
      <w:r>
        <w:rPr/>
        <w:t>better their long-term prospects, the better their sense of well-being, and the lower their</w:t>
      </w:r>
      <w:r>
        <w:rPr>
          <w:spacing w:val="1"/>
        </w:rPr>
        <w:t> </w:t>
      </w:r>
      <w:r>
        <w:rPr/>
        <w:t>spending on</w:t>
      </w:r>
      <w:r>
        <w:rPr>
          <w:spacing w:val="-3"/>
        </w:rPr>
        <w:t> </w:t>
      </w:r>
      <w:r>
        <w:rPr/>
        <w:t>support.</w:t>
        <w:tab/>
        <w:t>Incentivise self-direction by providing substantial benefits to people</w:t>
      </w:r>
      <w:r>
        <w:rPr>
          <w:spacing w:val="1"/>
        </w:rPr>
        <w:t> </w:t>
      </w:r>
      <w:r>
        <w:rPr/>
        <w:t>who</w:t>
      </w:r>
      <w:r>
        <w:rPr>
          <w:spacing w:val="-1"/>
        </w:rPr>
        <w:t> </w:t>
      </w:r>
      <w:r>
        <w:rPr/>
        <w:t>choose it.</w:t>
      </w:r>
    </w:p>
    <w:p>
      <w:pPr>
        <w:pStyle w:val="BodyText"/>
        <w:spacing w:line="276" w:lineRule="auto" w:before="201"/>
        <w:ind w:left="571" w:right="373"/>
      </w:pPr>
      <w:r>
        <w:rPr/>
        <w:t>A majority of NDIS participants have their individualised funding ‘agency managed’.   They</w:t>
      </w:r>
      <w:r>
        <w:rPr>
          <w:spacing w:val="1"/>
        </w:rPr>
        <w:t> </w:t>
      </w:r>
      <w:r>
        <w:rPr/>
        <w:t>can choose the provider of their supports from a list of NDIS registered service providers, and</w:t>
      </w:r>
      <w:r>
        <w:rPr>
          <w:spacing w:val="-59"/>
        </w:rPr>
        <w:t> </w:t>
      </w:r>
      <w:r>
        <w:rPr/>
        <w:t>these</w:t>
      </w:r>
      <w:r>
        <w:rPr>
          <w:spacing w:val="-1"/>
        </w:rPr>
        <w:t> </w:t>
      </w:r>
      <w:r>
        <w:rPr/>
        <w:t>providers</w:t>
      </w:r>
      <w:r>
        <w:rPr>
          <w:spacing w:val="1"/>
        </w:rPr>
        <w:t> </w:t>
      </w:r>
      <w:r>
        <w:rPr/>
        <w:t>claim</w:t>
      </w:r>
      <w:r>
        <w:rPr>
          <w:spacing w:val="-1"/>
        </w:rPr>
        <w:t> </w:t>
      </w:r>
      <w:r>
        <w:rPr/>
        <w:t>their</w:t>
      </w:r>
      <w:r>
        <w:rPr>
          <w:spacing w:val="1"/>
        </w:rPr>
        <w:t> </w:t>
      </w:r>
      <w:r>
        <w:rPr/>
        <w:t>payment</w:t>
      </w:r>
      <w:r>
        <w:rPr>
          <w:spacing w:val="-1"/>
        </w:rPr>
        <w:t> </w:t>
      </w:r>
      <w:r>
        <w:rPr/>
        <w:t>directly</w:t>
      </w:r>
      <w:r>
        <w:rPr>
          <w:spacing w:val="-5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NDIA.</w:t>
      </w:r>
    </w:p>
    <w:p>
      <w:pPr>
        <w:pStyle w:val="BodyText"/>
        <w:spacing w:line="276" w:lineRule="auto" w:before="200"/>
        <w:ind w:left="571" w:right="420"/>
      </w:pPr>
      <w:r>
        <w:rPr/>
        <w:t>The agency managed approach is rigid, although some registered service providers offer</w:t>
      </w:r>
      <w:r>
        <w:rPr>
          <w:spacing w:val="1"/>
        </w:rPr>
        <w:t> </w:t>
      </w:r>
      <w:r>
        <w:rPr/>
        <w:t>flexibility by brokering limited funds for community activities.</w:t>
      </w:r>
      <w:r>
        <w:rPr>
          <w:spacing w:val="1"/>
        </w:rPr>
        <w:t> </w:t>
      </w:r>
      <w:r>
        <w:rPr/>
        <w:t>Generally, the agency managed</w:t>
      </w:r>
      <w:r>
        <w:rPr>
          <w:spacing w:val="-59"/>
        </w:rPr>
        <w:t> </w:t>
      </w:r>
      <w:r>
        <w:rPr/>
        <w:t>approach</w:t>
      </w:r>
      <w:r>
        <w:rPr>
          <w:spacing w:val="-3"/>
        </w:rPr>
        <w:t> </w:t>
      </w:r>
      <w:r>
        <w:rPr/>
        <w:t>replicates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way</w:t>
      </w:r>
      <w:r>
        <w:rPr>
          <w:spacing w:val="-2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services</w:t>
      </w:r>
      <w:r>
        <w:rPr>
          <w:spacing w:val="3"/>
        </w:rPr>
        <w:t> </w:t>
      </w:r>
      <w:r>
        <w:rPr/>
        <w:t>traditionally</w:t>
      </w:r>
      <w:r>
        <w:rPr>
          <w:spacing w:val="-3"/>
        </w:rPr>
        <w:t> </w:t>
      </w:r>
      <w:r>
        <w:rPr/>
        <w:t>have been</w:t>
      </w:r>
      <w:r>
        <w:rPr>
          <w:spacing w:val="-1"/>
        </w:rPr>
        <w:t> </w:t>
      </w:r>
      <w:r>
        <w:rPr/>
        <w:t>delivered.</w:t>
      </w:r>
    </w:p>
    <w:p>
      <w:pPr>
        <w:pStyle w:val="BodyText"/>
        <w:spacing w:line="276" w:lineRule="auto" w:before="200"/>
        <w:ind w:left="571" w:right="349"/>
      </w:pPr>
      <w:r>
        <w:rPr/>
        <w:t>The other options are ‘self-managed’, which is direct payment of funding to the participant,</w:t>
      </w:r>
      <w:r>
        <w:rPr>
          <w:spacing w:val="1"/>
        </w:rPr>
        <w:t> </w:t>
      </w:r>
      <w:r>
        <w:rPr/>
        <w:t>and ‘plan managed’, where a financial intermediary handles the funding and administration.</w:t>
      </w:r>
      <w:r>
        <w:rPr>
          <w:spacing w:val="1"/>
        </w:rPr>
        <w:t> </w:t>
      </w:r>
      <w:r>
        <w:rPr/>
        <w:t>These options allow much greater flexibility as participants can choose supports and services</w:t>
      </w:r>
      <w:r>
        <w:rPr>
          <w:spacing w:val="-59"/>
        </w:rPr>
        <w:t> </w:t>
      </w:r>
      <w:r>
        <w:rPr/>
        <w:t>from registered and non-registered providers. This might be as simple as choosing a regular</w:t>
      </w:r>
      <w:r>
        <w:rPr>
          <w:spacing w:val="1"/>
        </w:rPr>
        <w:t> </w:t>
      </w:r>
      <w:r>
        <w:rPr/>
        <w:t>cleaner sub-contractor to assist in domestic chores instead of having to choose a disability</w:t>
      </w:r>
      <w:r>
        <w:rPr>
          <w:spacing w:val="1"/>
        </w:rPr>
        <w:t> </w:t>
      </w:r>
      <w:r>
        <w:rPr/>
        <w:t>specific registered provider, as you must with agency managed, or using sites like Gumtree to</w:t>
      </w:r>
      <w:r>
        <w:rPr>
          <w:spacing w:val="-59"/>
        </w:rPr>
        <w:t> </w:t>
      </w:r>
      <w:r>
        <w:rPr/>
        <w:t>hire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staff</w:t>
      </w:r>
      <w:r>
        <w:rPr>
          <w:spacing w:val="2"/>
        </w:rPr>
        <w:t> </w:t>
      </w:r>
      <w:r>
        <w:rPr/>
        <w:t>who</w:t>
      </w:r>
      <w:r>
        <w:rPr>
          <w:spacing w:val="-1"/>
        </w:rPr>
        <w:t> </w:t>
      </w:r>
      <w:r>
        <w:rPr/>
        <w:t>work</w:t>
      </w:r>
      <w:r>
        <w:rPr>
          <w:spacing w:val="3"/>
        </w:rPr>
        <w:t> </w:t>
      </w:r>
      <w:r>
        <w:rPr/>
        <w:t>exclusively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participant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family.</w:t>
      </w:r>
    </w:p>
    <w:p>
      <w:pPr>
        <w:pStyle w:val="BodyText"/>
        <w:spacing w:line="276" w:lineRule="auto" w:before="201"/>
        <w:ind w:left="571" w:right="386"/>
      </w:pPr>
      <w:r>
        <w:rPr/>
        <w:t>If the NDIS is not to slide back into a much larger version of pre-NDIS disability services it will</w:t>
      </w:r>
      <w:r>
        <w:rPr>
          <w:spacing w:val="-59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allow</w:t>
      </w:r>
      <w:r>
        <w:rPr>
          <w:spacing w:val="-4"/>
        </w:rPr>
        <w:t> </w:t>
      </w:r>
      <w:r>
        <w:rPr/>
        <w:t>plan self-managers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innovate, experiment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take</w:t>
      </w:r>
      <w:r>
        <w:rPr>
          <w:spacing w:val="-2"/>
        </w:rPr>
        <w:t> </w:t>
      </w:r>
      <w:r>
        <w:rPr/>
        <w:t>risks.</w:t>
      </w:r>
      <w:r>
        <w:rPr>
          <w:spacing w:val="59"/>
        </w:rPr>
        <w:t> </w:t>
      </w:r>
      <w:r>
        <w:rPr/>
        <w:t>Innovation will</w:t>
      </w:r>
    </w:p>
    <w:p>
      <w:pPr>
        <w:pStyle w:val="BodyText"/>
        <w:spacing w:before="10"/>
      </w:pPr>
      <w:r>
        <w:rPr/>
        <w:pict>
          <v:rect style="position:absolute;margin-left:82.584pt;margin-top:14.372652pt;width:144.020pt;height:.599980pt;mso-position-horizontal-relative:page;mso-position-vertical-relative:paragraph;z-index:-15724032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92"/>
        <w:ind w:left="571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3</w:t>
      </w:r>
      <w:r>
        <w:rPr>
          <w:rFonts w:ascii="Calibri"/>
          <w:sz w:val="16"/>
          <w:vertAlign w:val="baseline"/>
        </w:rPr>
        <w:t> Eleanor Malbon, Gemma Carey, Helen Dickinson. 2017. Accountability in Public Service Quasi-markets: The Case of the Australian National</w:t>
      </w:r>
      <w:r>
        <w:rPr>
          <w:rFonts w:ascii="Calibri"/>
          <w:spacing w:val="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Disability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Insurance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Scheme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in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The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Australian</w:t>
      </w:r>
      <w:r>
        <w:rPr>
          <w:rFonts w:ascii="Calibri"/>
          <w:spacing w:val="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Journal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of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Public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Administration.</w:t>
      </w:r>
    </w:p>
    <w:p>
      <w:pPr>
        <w:pStyle w:val="BodyText"/>
        <w:rPr>
          <w:rFonts w:ascii="Calibri"/>
          <w:sz w:val="16"/>
        </w:rPr>
      </w:pPr>
    </w:p>
    <w:p>
      <w:pPr>
        <w:spacing w:before="0"/>
        <w:ind w:left="571" w:right="595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4</w:t>
      </w:r>
      <w:r>
        <w:rPr>
          <w:rFonts w:ascii="Calibri" w:hAnsi="Calibri"/>
          <w:sz w:val="16"/>
          <w:vertAlign w:val="baseline"/>
        </w:rPr>
        <w:t> Many self-directing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consumers spend less than their allocated allowance, according to research by V Alakeson 2007 ‘Direct dollars’,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i/>
          <w:sz w:val="16"/>
          <w:vertAlign w:val="baseline"/>
        </w:rPr>
        <w:t>Mental Health Today</w:t>
      </w:r>
      <w:r>
        <w:rPr>
          <w:rFonts w:ascii="Calibri" w:hAnsi="Calibri"/>
          <w:sz w:val="16"/>
          <w:vertAlign w:val="baseline"/>
        </w:rPr>
        <w:t>, 16–18.; A Barczyk &amp; J Lincove. 2010.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‘Cash and counseling: a model for self-directed care programs to empower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individuals with serious mental illnesses’ in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i/>
          <w:sz w:val="16"/>
          <w:vertAlign w:val="baseline"/>
        </w:rPr>
        <w:t>Social Work in Mental Health</w:t>
      </w:r>
      <w:r>
        <w:rPr>
          <w:rFonts w:ascii="Calibri" w:hAnsi="Calibri"/>
          <w:sz w:val="16"/>
          <w:vertAlign w:val="baseline"/>
        </w:rPr>
        <w:t>, 8 (3), 209–224.; J Cook </w:t>
      </w:r>
      <w:r>
        <w:rPr>
          <w:rFonts w:ascii="Calibri" w:hAnsi="Calibri"/>
          <w:i/>
          <w:sz w:val="16"/>
          <w:vertAlign w:val="baseline"/>
        </w:rPr>
        <w:t>et al. </w:t>
      </w:r>
      <w:r>
        <w:rPr>
          <w:rFonts w:ascii="Calibri" w:hAnsi="Calibri"/>
          <w:sz w:val="16"/>
          <w:vertAlign w:val="baseline"/>
        </w:rPr>
        <w:t>2008.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‘Economic grand rounds. A</w:t>
      </w:r>
      <w:r>
        <w:rPr>
          <w:rFonts w:ascii="Calibri" w:hAnsi="Calibri"/>
          <w:spacing w:val="-34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self-directed</w:t>
      </w:r>
      <w:r>
        <w:rPr>
          <w:rFonts w:ascii="Calibri" w:hAnsi="Calibri"/>
          <w:spacing w:val="-2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care</w:t>
      </w:r>
      <w:r>
        <w:rPr>
          <w:rFonts w:ascii="Calibri" w:hAnsi="Calibri"/>
          <w:spacing w:val="-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model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for</w:t>
      </w:r>
      <w:r>
        <w:rPr>
          <w:rFonts w:ascii="Calibri" w:hAnsi="Calibri"/>
          <w:spacing w:val="-2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mental</w:t>
      </w:r>
      <w:r>
        <w:rPr>
          <w:rFonts w:ascii="Calibri" w:hAnsi="Calibri"/>
          <w:spacing w:val="-2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health</w:t>
      </w:r>
      <w:r>
        <w:rPr>
          <w:rFonts w:ascii="Calibri" w:hAnsi="Calibri"/>
          <w:spacing w:val="-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recovery’,</w:t>
      </w:r>
      <w:r>
        <w:rPr>
          <w:rFonts w:ascii="Calibri" w:hAnsi="Calibri"/>
          <w:spacing w:val="2"/>
          <w:sz w:val="16"/>
          <w:vertAlign w:val="baseline"/>
        </w:rPr>
        <w:t> </w:t>
      </w:r>
      <w:r>
        <w:rPr>
          <w:rFonts w:ascii="Calibri" w:hAnsi="Calibri"/>
          <w:i/>
          <w:sz w:val="16"/>
          <w:vertAlign w:val="baseline"/>
        </w:rPr>
        <w:t>Psychiatric</w:t>
      </w:r>
      <w:r>
        <w:rPr>
          <w:rFonts w:ascii="Calibri" w:hAnsi="Calibri"/>
          <w:i/>
          <w:spacing w:val="-1"/>
          <w:sz w:val="16"/>
          <w:vertAlign w:val="baseline"/>
        </w:rPr>
        <w:t> </w:t>
      </w:r>
      <w:r>
        <w:rPr>
          <w:rFonts w:ascii="Calibri" w:hAnsi="Calibri"/>
          <w:i/>
          <w:sz w:val="16"/>
          <w:vertAlign w:val="baseline"/>
        </w:rPr>
        <w:t>Services</w:t>
      </w:r>
      <w:r>
        <w:rPr>
          <w:rFonts w:ascii="Calibri" w:hAnsi="Calibri"/>
          <w:sz w:val="16"/>
          <w:vertAlign w:val="baseline"/>
        </w:rPr>
        <w:t>, 59</w:t>
      </w:r>
      <w:r>
        <w:rPr>
          <w:rFonts w:ascii="Calibri" w:hAnsi="Calibri"/>
          <w:spacing w:val="-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(6), 600–602.</w:t>
      </w:r>
    </w:p>
    <w:p>
      <w:pPr>
        <w:spacing w:after="0"/>
        <w:jc w:val="left"/>
        <w:rPr>
          <w:rFonts w:ascii="Calibri" w:hAnsi="Calibri"/>
          <w:sz w:val="16"/>
        </w:rPr>
        <w:sectPr>
          <w:pgSz w:w="11910" w:h="16840"/>
          <w:pgMar w:top="1580" w:bottom="280" w:left="1080" w:right="780"/>
        </w:sectPr>
      </w:pPr>
    </w:p>
    <w:p>
      <w:pPr>
        <w:pStyle w:val="BodyText"/>
        <w:spacing w:before="5"/>
        <w:rPr>
          <w:rFonts w:ascii="Calibri"/>
          <w:sz w:val="10"/>
        </w:rPr>
      </w:pPr>
    </w:p>
    <w:p>
      <w:pPr>
        <w:pStyle w:val="BodyText"/>
        <w:spacing w:line="276" w:lineRule="auto" w:before="94"/>
        <w:ind w:left="571" w:right="422"/>
      </w:pPr>
      <w:r>
        <w:rPr/>
        <w:t>come from the small and hopefully growing number of people with disability and their families</w:t>
      </w:r>
      <w:r>
        <w:rPr>
          <w:spacing w:val="-59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1"/>
        </w:rPr>
        <w:t> </w:t>
      </w:r>
      <w:r>
        <w:rPr/>
        <w:t>choosing</w:t>
      </w:r>
      <w:r>
        <w:rPr>
          <w:spacing w:val="-1"/>
        </w:rPr>
        <w:t> </w:t>
      </w:r>
      <w:r>
        <w:rPr/>
        <w:t>self-management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plan-management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NDIS</w:t>
      </w:r>
      <w:r>
        <w:rPr>
          <w:spacing w:val="-3"/>
        </w:rPr>
        <w:t> </w:t>
      </w:r>
      <w:r>
        <w:rPr/>
        <w:t>funds.</w:t>
      </w:r>
    </w:p>
    <w:p>
      <w:pPr>
        <w:pStyle w:val="BodyText"/>
        <w:spacing w:line="276" w:lineRule="auto" w:before="200"/>
        <w:ind w:left="571" w:right="355"/>
      </w:pPr>
      <w:r>
        <w:rPr/>
        <w:t>Choice and control are at the heart of self-direction, instead of the passive receipt of</w:t>
      </w:r>
      <w:r>
        <w:rPr>
          <w:spacing w:val="1"/>
        </w:rPr>
        <w:t> </w:t>
      </w:r>
      <w:r>
        <w:rPr/>
        <w:t>underfunded block services that provide little flexibility and a one-size-fits-all approach geared</w:t>
      </w:r>
      <w:r>
        <w:rPr>
          <w:spacing w:val="-59"/>
        </w:rPr>
        <w:t> </w:t>
      </w:r>
      <w:r>
        <w:rPr/>
        <w:t>to the needs of the system rather than those of people with disability.</w:t>
      </w:r>
      <w:r>
        <w:rPr>
          <w:spacing w:val="1"/>
        </w:rPr>
        <w:t> </w:t>
      </w:r>
      <w:r>
        <w:rPr/>
        <w:t>Invest in self-direction</w:t>
      </w:r>
      <w:r>
        <w:rPr>
          <w:spacing w:val="1"/>
        </w:rPr>
        <w:t> </w:t>
      </w:r>
      <w:r>
        <w:rPr/>
        <w:t>and individual funding, where a particular person’s portable package of funds facilitates</w:t>
      </w:r>
      <w:r>
        <w:rPr>
          <w:spacing w:val="1"/>
        </w:rPr>
        <w:t> </w:t>
      </w:r>
      <w:r>
        <w:rPr/>
        <w:t>control</w:t>
      </w:r>
      <w:r>
        <w:rPr>
          <w:spacing w:val="-2"/>
        </w:rPr>
        <w:t> </w:t>
      </w:r>
      <w:r>
        <w:rPr/>
        <w:t>over</w:t>
      </w:r>
      <w:r>
        <w:rPr>
          <w:spacing w:val="-1"/>
        </w:rPr>
        <w:t> </w:t>
      </w:r>
      <w:r>
        <w:rPr/>
        <w:t>how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purchase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needs.</w:t>
      </w:r>
    </w:p>
    <w:p>
      <w:pPr>
        <w:pStyle w:val="BodyText"/>
        <w:tabs>
          <w:tab w:pos="7763" w:val="left" w:leader="none"/>
        </w:tabs>
        <w:spacing w:line="276" w:lineRule="auto" w:before="199"/>
        <w:ind w:left="571" w:right="470"/>
      </w:pPr>
      <w:r>
        <w:rPr/>
        <w:t>Encourage self-direction by ensuring that Local Area Coordinators (LAC’s) prefer Plan</w:t>
      </w:r>
      <w:r>
        <w:rPr>
          <w:spacing w:val="1"/>
        </w:rPr>
        <w:t> </w:t>
      </w:r>
      <w:r>
        <w:rPr/>
        <w:t>Management Services with built-in obsolescence: services that will support participants to</w:t>
      </w:r>
      <w:r>
        <w:rPr>
          <w:spacing w:val="1"/>
        </w:rPr>
        <w:t> </w:t>
      </w:r>
      <w:r>
        <w:rPr/>
        <w:t>build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staff</w:t>
      </w:r>
      <w:r>
        <w:rPr>
          <w:spacing w:val="-3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skills</w:t>
      </w:r>
      <w:r>
        <w:rPr>
          <w:spacing w:val="2"/>
        </w:rPr>
        <w:t> </w:t>
      </w:r>
      <w:r>
        <w:rPr/>
        <w:t>towards</w:t>
      </w:r>
      <w:r>
        <w:rPr>
          <w:spacing w:val="-1"/>
        </w:rPr>
        <w:t> </w:t>
      </w:r>
      <w:r>
        <w:rPr/>
        <w:t>independence.</w:t>
        <w:tab/>
        <w:t>Finally, investigate</w:t>
      </w:r>
      <w:r>
        <w:rPr>
          <w:spacing w:val="-58"/>
        </w:rPr>
        <w:t> </w:t>
      </w:r>
      <w:r>
        <w:rPr/>
        <w:t>the potential for persons with disabilities who currently live with Restrictive Practices to self-</w:t>
      </w:r>
      <w:r>
        <w:rPr>
          <w:spacing w:val="1"/>
        </w:rPr>
        <w:t> </w:t>
      </w:r>
      <w:r>
        <w:rPr/>
        <w:t>direct their supports and services so that they may gain control and empowerment in their</w:t>
      </w:r>
      <w:r>
        <w:rPr>
          <w:spacing w:val="1"/>
        </w:rPr>
        <w:t> </w:t>
      </w:r>
      <w:r>
        <w:rPr/>
        <w:t>lives and inevitably move towards reduction and it elimination of the use</w:t>
      </w:r>
      <w:r>
        <w:rPr>
          <w:spacing w:val="1"/>
        </w:rPr>
        <w:t> </w:t>
      </w:r>
      <w:r>
        <w:rPr/>
        <w:t>of these practices</w:t>
      </w:r>
      <w:r>
        <w:rPr>
          <w:spacing w:val="1"/>
        </w:rPr>
        <w:t> </w:t>
      </w:r>
      <w:r>
        <w:rPr/>
        <w:t>wherever possible.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pStyle w:val="Heading2"/>
        <w:numPr>
          <w:ilvl w:val="1"/>
          <w:numId w:val="2"/>
        </w:numPr>
        <w:tabs>
          <w:tab w:pos="1652" w:val="left" w:leader="none"/>
        </w:tabs>
        <w:spacing w:line="240" w:lineRule="auto" w:before="1" w:after="0"/>
        <w:ind w:left="1651" w:right="0" w:hanging="361"/>
        <w:jc w:val="left"/>
      </w:pPr>
      <w:r>
        <w:rPr/>
        <w:t>De-regulate</w:t>
      </w:r>
      <w:r>
        <w:rPr>
          <w:spacing w:val="-2"/>
        </w:rPr>
        <w:t> </w:t>
      </w:r>
      <w:r>
        <w:rPr/>
        <w:t>Plan</w:t>
      </w:r>
      <w:r>
        <w:rPr>
          <w:spacing w:val="-3"/>
        </w:rPr>
        <w:t> </w:t>
      </w:r>
      <w:r>
        <w:rPr/>
        <w:t>Spending</w:t>
      </w:r>
      <w:r>
        <w:rPr>
          <w:vertAlign w:val="superscript"/>
        </w:rPr>
        <w:t>5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Encourage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5"/>
          <w:vertAlign w:val="baseline"/>
        </w:rPr>
        <w:t> </w:t>
      </w:r>
      <w:r>
        <w:rPr>
          <w:vertAlign w:val="baseline"/>
        </w:rPr>
        <w:t>‘Bottom-up’</w:t>
      </w:r>
      <w:r>
        <w:rPr>
          <w:spacing w:val="-4"/>
          <w:vertAlign w:val="baseline"/>
        </w:rPr>
        <w:t> </w:t>
      </w:r>
      <w:r>
        <w:rPr>
          <w:vertAlign w:val="baseline"/>
        </w:rPr>
        <w:t>System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6" w:lineRule="auto" w:before="232"/>
        <w:ind w:left="571" w:right="409"/>
      </w:pPr>
      <w:r>
        <w:rPr/>
        <w:t>The best services are innovative, cost-effective and responsive to consumers, but the danger</w:t>
      </w:r>
      <w:r>
        <w:rPr>
          <w:spacing w:val="-59"/>
        </w:rPr>
        <w:t> </w:t>
      </w:r>
      <w:r>
        <w:rPr/>
        <w:t>is that</w:t>
      </w:r>
      <w:r>
        <w:rPr>
          <w:spacing w:val="-1"/>
        </w:rPr>
        <w:t> </w:t>
      </w:r>
      <w:r>
        <w:rPr/>
        <w:t>excessive</w:t>
      </w:r>
      <w:r>
        <w:rPr>
          <w:spacing w:val="-1"/>
        </w:rPr>
        <w:t> </w:t>
      </w:r>
      <w:r>
        <w:rPr/>
        <w:t>regulation of</w:t>
      </w:r>
      <w:r>
        <w:rPr>
          <w:spacing w:val="1"/>
        </w:rPr>
        <w:t> </w:t>
      </w:r>
      <w:r>
        <w:rPr/>
        <w:t>spending</w:t>
      </w:r>
      <w:r>
        <w:rPr>
          <w:spacing w:val="2"/>
        </w:rPr>
        <w:t> </w:t>
      </w:r>
      <w:r>
        <w:rPr/>
        <w:t>will</w:t>
      </w:r>
      <w:r>
        <w:rPr>
          <w:spacing w:val="-1"/>
        </w:rPr>
        <w:t> </w:t>
      </w:r>
      <w:r>
        <w:rPr/>
        <w:t>encourage</w:t>
      </w:r>
      <w:r>
        <w:rPr>
          <w:spacing w:val="4"/>
        </w:rPr>
        <w:t> </w:t>
      </w:r>
      <w:r>
        <w:rPr/>
        <w:t>providers to</w:t>
      </w:r>
      <w:r>
        <w:rPr>
          <w:spacing w:val="-1"/>
        </w:rPr>
        <w:t> </w:t>
      </w:r>
      <w:r>
        <w:rPr/>
        <w:t>-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73" w:lineRule="auto" w:before="198" w:after="0"/>
        <w:ind w:left="1291" w:right="666" w:hanging="360"/>
        <w:jc w:val="left"/>
        <w:rPr>
          <w:sz w:val="22"/>
        </w:rPr>
      </w:pPr>
      <w:r>
        <w:rPr>
          <w:sz w:val="22"/>
        </w:rPr>
        <w:t>offer standardised ‘take-it-or-leave-it’ service delivery to disempowered consumers,</w:t>
      </w:r>
      <w:r>
        <w:rPr>
          <w:spacing w:val="-59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take</w:t>
      </w:r>
      <w:r>
        <w:rPr>
          <w:spacing w:val="-2"/>
          <w:sz w:val="22"/>
        </w:rPr>
        <w:t> </w:t>
      </w:r>
      <w:r>
        <w:rPr>
          <w:sz w:val="22"/>
        </w:rPr>
        <w:t>whatever</w:t>
      </w:r>
      <w:r>
        <w:rPr>
          <w:spacing w:val="1"/>
          <w:sz w:val="22"/>
        </w:rPr>
        <w:t> </w:t>
      </w:r>
      <w:r>
        <w:rPr>
          <w:sz w:val="22"/>
        </w:rPr>
        <w:t>services are</w:t>
      </w:r>
      <w:r>
        <w:rPr>
          <w:spacing w:val="-2"/>
          <w:sz w:val="22"/>
        </w:rPr>
        <w:t> </w:t>
      </w:r>
      <w:r>
        <w:rPr>
          <w:sz w:val="22"/>
        </w:rPr>
        <w:t>on offer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73" w:lineRule="auto" w:before="202" w:after="0"/>
        <w:ind w:left="1291" w:right="1388" w:hanging="360"/>
        <w:jc w:val="left"/>
        <w:rPr>
          <w:sz w:val="22"/>
        </w:rPr>
      </w:pPr>
      <w:r>
        <w:rPr>
          <w:sz w:val="22"/>
        </w:rPr>
        <w:t>offer standardized service contracts that are less ‘person-centred’ and more</w:t>
      </w:r>
      <w:r>
        <w:rPr>
          <w:spacing w:val="-59"/>
          <w:sz w:val="22"/>
        </w:rPr>
        <w:t> </w:t>
      </w:r>
      <w:r>
        <w:rPr>
          <w:sz w:val="22"/>
        </w:rPr>
        <w:t>calculated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get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best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 service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40" w:lineRule="auto" w:before="201" w:after="0"/>
        <w:ind w:left="1291" w:right="0" w:hanging="361"/>
        <w:jc w:val="left"/>
        <w:rPr>
          <w:sz w:val="22"/>
        </w:rPr>
      </w:pPr>
      <w:r>
        <w:rPr>
          <w:sz w:val="22"/>
        </w:rPr>
        <w:t>focus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short-term</w:t>
      </w:r>
      <w:r>
        <w:rPr>
          <w:spacing w:val="-2"/>
          <w:sz w:val="22"/>
        </w:rPr>
        <w:t> </w:t>
      </w:r>
      <w:r>
        <w:rPr>
          <w:sz w:val="22"/>
        </w:rPr>
        <w:t>outcomes</w:t>
      </w:r>
      <w:r>
        <w:rPr>
          <w:spacing w:val="-4"/>
          <w:sz w:val="22"/>
        </w:rPr>
        <w:t> </w:t>
      </w:r>
      <w:r>
        <w:rPr>
          <w:sz w:val="22"/>
        </w:rPr>
        <w:t>rather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overcoming long-term barriers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0" w:hanging="361"/>
        <w:jc w:val="left"/>
        <w:rPr>
          <w:sz w:val="22"/>
        </w:rPr>
      </w:pPr>
      <w:r>
        <w:rPr>
          <w:sz w:val="22"/>
        </w:rPr>
        <w:t>remain heavily</w:t>
      </w:r>
      <w:r>
        <w:rPr>
          <w:spacing w:val="-3"/>
          <w:sz w:val="22"/>
        </w:rPr>
        <w:t> </w:t>
      </w:r>
      <w:r>
        <w:rPr>
          <w:sz w:val="22"/>
        </w:rPr>
        <w:t>regulated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controlled by</w:t>
      </w:r>
      <w:r>
        <w:rPr>
          <w:spacing w:val="-5"/>
          <w:sz w:val="22"/>
        </w:rPr>
        <w:t> </w:t>
      </w:r>
      <w:r>
        <w:rPr>
          <w:sz w:val="22"/>
        </w:rPr>
        <w:t>government,</w:t>
      </w:r>
      <w:r>
        <w:rPr>
          <w:spacing w:val="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71" w:lineRule="auto" w:before="1" w:after="0"/>
        <w:ind w:left="1291" w:right="1278" w:hanging="360"/>
        <w:jc w:val="left"/>
        <w:rPr>
          <w:sz w:val="22"/>
        </w:rPr>
      </w:pPr>
      <w:r>
        <w:rPr>
          <w:sz w:val="22"/>
        </w:rPr>
        <w:t>focus not on service goals rather than outcomes for participants, as originally</w:t>
      </w:r>
      <w:r>
        <w:rPr>
          <w:spacing w:val="-59"/>
          <w:sz w:val="22"/>
        </w:rPr>
        <w:t> </w:t>
      </w:r>
      <w:r>
        <w:rPr>
          <w:sz w:val="22"/>
        </w:rPr>
        <w:t>promised.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8" w:lineRule="auto" w:before="145"/>
        <w:ind w:left="571" w:right="617"/>
      </w:pPr>
      <w:r>
        <w:rPr/>
        <w:t>Tabloid and conservative media are keen to claim that NDIS money is being frittered away.</w:t>
      </w:r>
      <w:r>
        <w:rPr>
          <w:spacing w:val="-59"/>
        </w:rPr>
        <w:t> </w:t>
      </w:r>
      <w:r>
        <w:rPr/>
        <w:t>The</w:t>
      </w:r>
      <w:r>
        <w:rPr>
          <w:spacing w:val="-4"/>
        </w:rPr>
        <w:t> </w:t>
      </w:r>
      <w:r>
        <w:rPr>
          <w:i/>
        </w:rPr>
        <w:t>Herald</w:t>
      </w:r>
      <w:r>
        <w:rPr>
          <w:i/>
          <w:spacing w:val="-1"/>
        </w:rPr>
        <w:t> </w:t>
      </w:r>
      <w:r>
        <w:rPr>
          <w:i/>
        </w:rPr>
        <w:t>Sun</w:t>
      </w:r>
      <w:r>
        <w:rPr>
          <w:i/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claimed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purchased</w:t>
      </w:r>
      <w:r>
        <w:rPr>
          <w:spacing w:val="-1"/>
        </w:rPr>
        <w:t> </w:t>
      </w:r>
      <w:r>
        <w:rPr/>
        <w:t>‘animal</w:t>
      </w:r>
      <w:r>
        <w:rPr>
          <w:spacing w:val="-2"/>
        </w:rPr>
        <w:t> </w:t>
      </w:r>
      <w:r>
        <w:rPr/>
        <w:t>whisperers,</w:t>
      </w:r>
      <w:r>
        <w:rPr>
          <w:spacing w:val="-2"/>
        </w:rPr>
        <w:t> </w:t>
      </w:r>
      <w:r>
        <w:rPr/>
        <w:t>soul</w:t>
      </w: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82.584pt;margin-top:9.533985pt;width:144.020pt;height:.599980pt;mso-position-horizontal-relative:page;mso-position-vertical-relative:paragraph;z-index:-15723520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before="92"/>
        <w:ind w:left="571" w:right="42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‘Agency managed’ = (the majority of) participants choose the provider of their supports from a list of registered providers, and these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providers claim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their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payment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directly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from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the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NDIA.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Replicates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traditional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disability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service delivery.</w:t>
      </w:r>
    </w:p>
    <w:p>
      <w:pPr>
        <w:spacing w:line="195" w:lineRule="exact" w:before="1"/>
        <w:ind w:left="571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‘Self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managed’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=</w:t>
      </w:r>
      <w:r>
        <w:rPr>
          <w:rFonts w:ascii="Calibri" w:hAnsi="Calibri"/>
          <w:spacing w:val="32"/>
          <w:sz w:val="16"/>
        </w:rPr>
        <w:t> </w:t>
      </w:r>
      <w:r>
        <w:rPr>
          <w:rFonts w:ascii="Calibri" w:hAnsi="Calibri"/>
          <w:sz w:val="16"/>
        </w:rPr>
        <w:t>direct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payment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of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funding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to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the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participant.</w:t>
      </w:r>
    </w:p>
    <w:p>
      <w:pPr>
        <w:spacing w:line="194" w:lineRule="exact" w:before="0"/>
        <w:ind w:left="571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‘Plan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managed</w:t>
      </w:r>
      <w:r>
        <w:rPr>
          <w:rFonts w:ascii="Calibri" w:hAnsi="Calibri"/>
          <w:spacing w:val="32"/>
          <w:sz w:val="16"/>
        </w:rPr>
        <w:t> </w:t>
      </w:r>
      <w:r>
        <w:rPr>
          <w:rFonts w:ascii="Calibri" w:hAnsi="Calibri"/>
          <w:sz w:val="16"/>
        </w:rPr>
        <w:t>=</w:t>
      </w:r>
      <w:r>
        <w:rPr>
          <w:rFonts w:ascii="Calibri" w:hAnsi="Calibri"/>
          <w:spacing w:val="31"/>
          <w:sz w:val="16"/>
        </w:rPr>
        <w:t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financial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intermediary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handles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funding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and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admin.</w:t>
      </w:r>
    </w:p>
    <w:p>
      <w:pPr>
        <w:spacing w:before="0"/>
        <w:ind w:left="571" w:right="42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‘Self’ and ‘Plan’ managed arrangements allow more flexibility.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Participants can choose supports and services from registered </w:t>
      </w:r>
      <w:r>
        <w:rPr>
          <w:rFonts w:ascii="Calibri" w:hAnsi="Calibri"/>
          <w:i/>
          <w:sz w:val="16"/>
        </w:rPr>
        <w:t>and </w:t>
      </w:r>
      <w:r>
        <w:rPr>
          <w:rFonts w:ascii="Calibri" w:hAnsi="Calibri"/>
          <w:sz w:val="16"/>
        </w:rPr>
        <w:t>non-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registered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providers.</w:t>
      </w:r>
      <w:r>
        <w:rPr>
          <w:rFonts w:ascii="Calibri" w:hAnsi="Calibri"/>
          <w:spacing w:val="35"/>
          <w:sz w:val="16"/>
        </w:rPr>
        <w:t> </w:t>
      </w:r>
      <w:r>
        <w:rPr>
          <w:rFonts w:ascii="Calibri" w:hAnsi="Calibri"/>
          <w:sz w:val="16"/>
        </w:rPr>
        <w:t>More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flexible.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z w:val="16"/>
        </w:rPr>
        <w:t>Manage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tax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and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payroll.</w:t>
      </w:r>
    </w:p>
    <w:p>
      <w:pPr>
        <w:spacing w:after="0"/>
        <w:jc w:val="left"/>
        <w:rPr>
          <w:rFonts w:ascii="Calibri" w:hAnsi="Calibri"/>
          <w:sz w:val="16"/>
        </w:rPr>
        <w:sectPr>
          <w:pgSz w:w="11910" w:h="16840"/>
          <w:pgMar w:top="1580" w:bottom="280" w:left="1080" w:right="780"/>
        </w:sectPr>
      </w:pPr>
    </w:p>
    <w:p>
      <w:pPr>
        <w:pStyle w:val="BodyText"/>
        <w:spacing w:before="3"/>
        <w:rPr>
          <w:rFonts w:ascii="Calibri"/>
          <w:sz w:val="8"/>
        </w:rPr>
      </w:pPr>
    </w:p>
    <w:p>
      <w:pPr>
        <w:pStyle w:val="BodyText"/>
        <w:spacing w:line="276" w:lineRule="auto" w:before="120"/>
        <w:ind w:left="571" w:right="1139"/>
      </w:pPr>
      <w:r>
        <w:rPr/>
        <w:t>counsellors and spiritual coaches’</w:t>
      </w:r>
      <w:r>
        <w:rPr>
          <w:vertAlign w:val="superscript"/>
        </w:rPr>
        <w:t>6</w:t>
      </w:r>
      <w:r>
        <w:rPr>
          <w:vertAlign w:val="baseline"/>
        </w:rPr>
        <w:t> rather than used for the strict care requirements of</w:t>
      </w:r>
      <w:r>
        <w:rPr>
          <w:spacing w:val="-59"/>
          <w:vertAlign w:val="baseline"/>
        </w:rPr>
        <w:t> </w:t>
      </w:r>
      <w:r>
        <w:rPr>
          <w:vertAlign w:val="baseline"/>
        </w:rPr>
        <w:t>participants’ impairments.</w:t>
      </w:r>
      <w:r>
        <w:rPr>
          <w:spacing w:val="1"/>
          <w:vertAlign w:val="baseline"/>
        </w:rPr>
        <w:t> </w:t>
      </w:r>
      <w:r>
        <w:rPr>
          <w:vertAlign w:val="baseline"/>
        </w:rPr>
        <w:t>The result has been a demand for increased control over</w:t>
      </w:r>
      <w:r>
        <w:rPr>
          <w:spacing w:val="1"/>
          <w:vertAlign w:val="baseline"/>
        </w:rPr>
        <w:t> </w:t>
      </w:r>
      <w:r>
        <w:rPr>
          <w:vertAlign w:val="baseline"/>
        </w:rPr>
        <w:t>spending.</w:t>
      </w:r>
    </w:p>
    <w:p>
      <w:pPr>
        <w:pStyle w:val="BodyText"/>
        <w:spacing w:line="276" w:lineRule="auto" w:before="200"/>
        <w:ind w:left="571" w:right="384"/>
      </w:pPr>
      <w:r>
        <w:rPr/>
        <w:t>Media reporting</w:t>
      </w:r>
      <w:r>
        <w:rPr>
          <w:vertAlign w:val="superscript"/>
        </w:rPr>
        <w:t>7</w:t>
      </w:r>
      <w:r>
        <w:rPr>
          <w:vertAlign w:val="baseline"/>
        </w:rPr>
        <w:t> about</w:t>
      </w:r>
      <w:r>
        <w:rPr>
          <w:spacing w:val="1"/>
          <w:vertAlign w:val="baseline"/>
        </w:rPr>
        <w:t> </w:t>
      </w:r>
      <w:r>
        <w:rPr>
          <w:vertAlign w:val="baseline"/>
        </w:rPr>
        <w:t>alleged NDIS funding for alternative medicines, energy healing, yoga,</w:t>
      </w:r>
      <w:r>
        <w:rPr>
          <w:spacing w:val="-59"/>
          <w:vertAlign w:val="baseline"/>
        </w:rPr>
        <w:t> </w:t>
      </w:r>
      <w:r>
        <w:rPr>
          <w:vertAlign w:val="baseline"/>
        </w:rPr>
        <w:t>chiropractic therapy and other supports that have little or no</w:t>
      </w:r>
      <w:r>
        <w:rPr>
          <w:spacing w:val="1"/>
          <w:vertAlign w:val="baseline"/>
        </w:rPr>
        <w:t> </w:t>
      </w:r>
      <w:r>
        <w:rPr>
          <w:vertAlign w:val="baseline"/>
        </w:rPr>
        <w:t>evidence-base is that</w:t>
      </w:r>
      <w:r>
        <w:rPr>
          <w:spacing w:val="1"/>
          <w:vertAlign w:val="baseline"/>
        </w:rPr>
        <w:t> </w:t>
      </w:r>
      <w:r>
        <w:rPr>
          <w:vertAlign w:val="baseline"/>
        </w:rPr>
        <w:t>government can</w:t>
      </w:r>
      <w:r>
        <w:rPr>
          <w:spacing w:val="-1"/>
          <w:vertAlign w:val="baseline"/>
        </w:rPr>
        <w:t> </w:t>
      </w:r>
      <w:r>
        <w:rPr>
          <w:vertAlign w:val="baseline"/>
        </w:rPr>
        <w:t>more</w:t>
      </w:r>
      <w:r>
        <w:rPr>
          <w:spacing w:val="-1"/>
          <w:vertAlign w:val="baseline"/>
        </w:rPr>
        <w:t> </w:t>
      </w:r>
      <w:r>
        <w:rPr>
          <w:vertAlign w:val="baseline"/>
        </w:rPr>
        <w:t>readily impose</w:t>
      </w:r>
      <w:r>
        <w:rPr>
          <w:spacing w:val="2"/>
          <w:vertAlign w:val="baseline"/>
        </w:rPr>
        <w:t> </w:t>
      </w:r>
      <w:r>
        <w:rPr>
          <w:vertAlign w:val="baseline"/>
        </w:rPr>
        <w:t>income</w:t>
      </w:r>
      <w:r>
        <w:rPr>
          <w:spacing w:val="-3"/>
          <w:vertAlign w:val="baseline"/>
        </w:rPr>
        <w:t> </w:t>
      </w:r>
      <w:r>
        <w:rPr>
          <w:vertAlign w:val="baseline"/>
        </w:rPr>
        <w:t>management</w:t>
      </w:r>
      <w:r>
        <w:rPr>
          <w:spacing w:val="1"/>
          <w:vertAlign w:val="baseline"/>
        </w:rPr>
        <w:t> </w:t>
      </w:r>
      <w:r>
        <w:rPr>
          <w:vertAlign w:val="baseline"/>
        </w:rPr>
        <w:t>systems</w:t>
      </w:r>
      <w:r>
        <w:rPr>
          <w:spacing w:val="1"/>
          <w:vertAlign w:val="baseline"/>
        </w:rPr>
        <w:t> </w:t>
      </w:r>
      <w:r>
        <w:rPr>
          <w:vertAlign w:val="baseline"/>
        </w:rPr>
        <w:t>for participants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order</w:t>
      </w:r>
      <w:r>
        <w:rPr>
          <w:spacing w:val="1"/>
          <w:vertAlign w:val="baseline"/>
        </w:rPr>
        <w:t> </w:t>
      </w:r>
      <w:r>
        <w:rPr>
          <w:vertAlign w:val="baseline"/>
        </w:rPr>
        <w:t>to ensure that ‘taxpayer’s money’ is spent only on things which pass certain morality checks.</w:t>
      </w:r>
      <w:r>
        <w:rPr>
          <w:spacing w:val="1"/>
          <w:vertAlign w:val="baseline"/>
        </w:rPr>
        <w:t> </w:t>
      </w:r>
      <w:r>
        <w:rPr>
          <w:vertAlign w:val="baseline"/>
        </w:rPr>
        <w:t>Contrary to sensational reporting, however, people can spend money only on things which</w:t>
      </w:r>
      <w:r>
        <w:rPr>
          <w:spacing w:val="1"/>
          <w:vertAlign w:val="baseline"/>
        </w:rPr>
        <w:t> </w:t>
      </w:r>
      <w:r>
        <w:rPr>
          <w:vertAlign w:val="baseline"/>
        </w:rPr>
        <w:t>would count as ‘disability relevant’; a constrained list that is focussed around medical</w:t>
      </w:r>
      <w:r>
        <w:rPr>
          <w:spacing w:val="1"/>
          <w:vertAlign w:val="baseline"/>
        </w:rPr>
        <w:t> </w:t>
      </w:r>
      <w:r>
        <w:rPr>
          <w:vertAlign w:val="baseline"/>
        </w:rPr>
        <w:t>interventions and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medical care.</w:t>
      </w:r>
    </w:p>
    <w:p>
      <w:pPr>
        <w:pStyle w:val="BodyText"/>
        <w:spacing w:line="276" w:lineRule="auto" w:before="201"/>
        <w:ind w:left="571" w:right="434"/>
      </w:pPr>
      <w:r>
        <w:rPr/>
        <w:t>If the NDIS acts like an insurance product by being preventative, keeping people well and</w:t>
      </w:r>
      <w:r>
        <w:rPr>
          <w:spacing w:val="1"/>
        </w:rPr>
        <w:t> </w:t>
      </w:r>
      <w:r>
        <w:rPr/>
        <w:t>reducing demand for more intensive care, then it needs to provide what people think is</w:t>
      </w:r>
      <w:r>
        <w:rPr>
          <w:spacing w:val="1"/>
        </w:rPr>
        <w:t> </w:t>
      </w:r>
      <w:r>
        <w:rPr/>
        <w:t>important to them.</w:t>
      </w:r>
      <w:r>
        <w:rPr>
          <w:spacing w:val="1"/>
        </w:rPr>
        <w:t> </w:t>
      </w:r>
      <w:r>
        <w:rPr/>
        <w:t>People with chronic and complex disabilities all experience life in different</w:t>
      </w:r>
      <w:r>
        <w:rPr>
          <w:spacing w:val="-59"/>
        </w:rPr>
        <w:t> </w:t>
      </w:r>
      <w:r>
        <w:rPr/>
        <w:t>ways and have different priorities just like the rest of the population.</w:t>
      </w:r>
      <w:r>
        <w:rPr>
          <w:spacing w:val="61"/>
        </w:rPr>
        <w:t> </w:t>
      </w:r>
      <w:r>
        <w:rPr/>
        <w:t>A problem with</w:t>
      </w:r>
      <w:r>
        <w:rPr>
          <w:spacing w:val="1"/>
        </w:rPr>
        <w:t> </w:t>
      </w:r>
      <w:r>
        <w:rPr/>
        <w:t>traditional services is that they tend to put people into similar sorts of boxes in ways we know</w:t>
      </w:r>
      <w:r>
        <w:rPr>
          <w:spacing w:val="-59"/>
        </w:rPr>
        <w:t> </w:t>
      </w:r>
      <w:r>
        <w:rPr/>
        <w:t>are often</w:t>
      </w:r>
      <w:r>
        <w:rPr>
          <w:spacing w:val="-2"/>
        </w:rPr>
        <w:t> </w:t>
      </w:r>
      <w:r>
        <w:rPr/>
        <w:t>ineffective and</w:t>
      </w:r>
      <w:r>
        <w:rPr>
          <w:spacing w:val="-2"/>
        </w:rPr>
        <w:t> </w:t>
      </w:r>
      <w:r>
        <w:rPr/>
        <w:t>inefficient.</w:t>
      </w:r>
    </w:p>
    <w:p>
      <w:pPr>
        <w:pStyle w:val="BodyText"/>
        <w:spacing w:line="276" w:lineRule="auto" w:before="199"/>
        <w:ind w:left="571" w:right="420"/>
      </w:pPr>
      <w:r>
        <w:rPr/>
        <w:t>Allowing participants to choose alternative medicines, yoga, chiropractic therapy and other</w:t>
      </w:r>
      <w:r>
        <w:rPr>
          <w:spacing w:val="1"/>
        </w:rPr>
        <w:t> </w:t>
      </w:r>
      <w:r>
        <w:rPr/>
        <w:t>supports that may have little or no evidence-base is not just about giving people what they</w:t>
      </w:r>
      <w:r>
        <w:rPr>
          <w:spacing w:val="1"/>
        </w:rPr>
        <w:t> </w:t>
      </w:r>
      <w:r>
        <w:rPr/>
        <w:t>want.</w:t>
      </w:r>
      <w:r>
        <w:rPr>
          <w:spacing w:val="1"/>
        </w:rPr>
        <w:t> </w:t>
      </w:r>
      <w:r>
        <w:rPr/>
        <w:t>It is a way of testing the market and fostering innovation.</w:t>
      </w:r>
      <w:r>
        <w:rPr>
          <w:spacing w:val="1"/>
        </w:rPr>
        <w:t> </w:t>
      </w:r>
      <w:r>
        <w:rPr/>
        <w:t>The NDIS will need to allow</w:t>
      </w:r>
      <w:r>
        <w:rPr>
          <w:spacing w:val="-59"/>
        </w:rPr>
        <w:t> </w:t>
      </w:r>
      <w:r>
        <w:rPr/>
        <w:t>people to spend money on a wider range of goods and services in order to promote service</w:t>
      </w:r>
      <w:r>
        <w:rPr>
          <w:spacing w:val="1"/>
        </w:rPr>
        <w:t> </w:t>
      </w:r>
      <w:r>
        <w:rPr/>
        <w:t>innovation and different outcomes. NDIS participant spending on traditional services</w:t>
      </w:r>
      <w:r>
        <w:rPr>
          <w:spacing w:val="1"/>
        </w:rPr>
        <w:t> </w:t>
      </w:r>
      <w:r>
        <w:rPr/>
        <w:t>inevitably</w:t>
      </w:r>
      <w:r>
        <w:rPr>
          <w:spacing w:val="-1"/>
        </w:rPr>
        <w:t> </w:t>
      </w:r>
      <w:r>
        <w:rPr/>
        <w:t>will produce more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-2"/>
        </w:rPr>
        <w:t> </w:t>
      </w:r>
      <w:r>
        <w:rPr/>
        <w:t>sorts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outcomes.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5"/>
        </w:rPr>
      </w:pPr>
    </w:p>
    <w:p>
      <w:pPr>
        <w:pStyle w:val="Heading2"/>
        <w:numPr>
          <w:ilvl w:val="1"/>
          <w:numId w:val="2"/>
        </w:numPr>
        <w:tabs>
          <w:tab w:pos="1652" w:val="left" w:leader="none"/>
        </w:tabs>
        <w:spacing w:line="278" w:lineRule="auto" w:before="1" w:after="0"/>
        <w:ind w:left="1651" w:right="834" w:hanging="360"/>
        <w:jc w:val="left"/>
      </w:pPr>
      <w:r>
        <w:rPr/>
        <w:t>Invest in NDIS Feedback Mechanisms such as an Intervention Evidence-</w:t>
      </w:r>
      <w:r>
        <w:rPr>
          <w:spacing w:val="-59"/>
        </w:rPr>
        <w:t> </w:t>
      </w:r>
      <w:r>
        <w:rPr/>
        <w:t>base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76" w:lineRule="auto" w:before="212"/>
        <w:ind w:left="571" w:right="506"/>
      </w:pPr>
      <w:r>
        <w:rPr/>
        <w:t>One of the objects of the </w:t>
      </w:r>
      <w:r>
        <w:rPr>
          <w:i/>
        </w:rPr>
        <w:t>National Disability Insurance Scheme Act 2013 </w:t>
      </w:r>
      <w:r>
        <w:rPr/>
        <w:t>(Cth) is to promote</w:t>
      </w:r>
      <w:r>
        <w:rPr>
          <w:spacing w:val="-59"/>
        </w:rPr>
        <w:t> </w:t>
      </w:r>
      <w:r>
        <w:rPr/>
        <w:t>the provision of high quality and innovative supports, having regard to current good practice.</w:t>
      </w:r>
      <w:r>
        <w:rPr>
          <w:spacing w:val="-59"/>
        </w:rPr>
        <w:t> </w:t>
      </w:r>
      <w:r>
        <w:rPr/>
        <w:t>A support may be effective and beneficial where its aim is to enable the person to engage in</w:t>
      </w:r>
      <w:r>
        <w:rPr>
          <w:spacing w:val="-59"/>
        </w:rPr>
        <w:t> </w:t>
      </w:r>
      <w:r>
        <w:rPr/>
        <w:t>social and economic activities.</w:t>
      </w:r>
      <w:r>
        <w:rPr>
          <w:spacing w:val="1"/>
        </w:rPr>
        <w:t> </w:t>
      </w:r>
      <w:r>
        <w:rPr/>
        <w:t>There may be no valid data, however, that tells us whether</w:t>
      </w:r>
      <w:r>
        <w:rPr>
          <w:spacing w:val="1"/>
        </w:rPr>
        <w:t> </w:t>
      </w:r>
      <w:r>
        <w:rPr/>
        <w:t>some</w:t>
      </w:r>
      <w:r>
        <w:rPr>
          <w:spacing w:val="-3"/>
        </w:rPr>
        <w:t> </w:t>
      </w:r>
      <w:r>
        <w:rPr/>
        <w:t>supports</w:t>
      </w:r>
      <w:r>
        <w:rPr>
          <w:spacing w:val="1"/>
        </w:rPr>
        <w:t> </w:t>
      </w:r>
      <w:r>
        <w:rPr/>
        <w:t>are effective or</w:t>
      </w:r>
      <w:r>
        <w:rPr>
          <w:spacing w:val="2"/>
        </w:rPr>
        <w:t> </w:t>
      </w:r>
      <w:r>
        <w:rPr/>
        <w:t>beneficial.</w:t>
      </w:r>
    </w:p>
    <w:p>
      <w:pPr>
        <w:pStyle w:val="BodyText"/>
        <w:spacing w:line="276" w:lineRule="auto" w:before="201"/>
        <w:ind w:left="571" w:right="421"/>
      </w:pPr>
      <w:r>
        <w:rPr/>
        <w:t>This is true of some early intervention supports, for example, because there has been</w:t>
      </w:r>
      <w:r>
        <w:rPr>
          <w:spacing w:val="1"/>
        </w:rPr>
        <w:t> </w:t>
      </w:r>
      <w:r>
        <w:rPr/>
        <w:t>insufficient time rigorously to determine their value. Such Supports rightly may attract media</w:t>
      </w:r>
      <w:r>
        <w:rPr>
          <w:spacing w:val="1"/>
        </w:rPr>
        <w:t> </w:t>
      </w:r>
      <w:r>
        <w:rPr/>
        <w:t>scepticism, undermining the whole Scheme, and given the high demand on limited resources</w:t>
      </w:r>
      <w:r>
        <w:rPr>
          <w:spacing w:val="-59"/>
        </w:rPr>
        <w:t> </w:t>
      </w:r>
      <w:r>
        <w:rPr/>
        <w:t>they</w:t>
      </w:r>
      <w:r>
        <w:rPr>
          <w:spacing w:val="-3"/>
        </w:rPr>
        <w:t> </w:t>
      </w:r>
      <w:r>
        <w:rPr/>
        <w:t>will not</w:t>
      </w:r>
      <w:r>
        <w:rPr>
          <w:spacing w:val="2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value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money.</w:t>
      </w:r>
    </w:p>
    <w:p>
      <w:pPr>
        <w:pStyle w:val="BodyText"/>
        <w:spacing w:before="6"/>
        <w:rPr>
          <w:sz w:val="24"/>
        </w:rPr>
      </w:pPr>
      <w:r>
        <w:rPr/>
        <w:pict>
          <v:rect style="position:absolute;margin-left:82.584pt;margin-top:15.316548pt;width:144.020pt;height:.599980pt;mso-position-horizontal-relative:page;mso-position-vertical-relative:paragraph;z-index:-15723008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92"/>
        <w:ind w:left="571" w:right="462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6</w:t>
      </w:r>
      <w:r>
        <w:rPr>
          <w:rFonts w:ascii="Calibri" w:hAnsi="Calibri"/>
          <w:sz w:val="16"/>
          <w:vertAlign w:val="baseline"/>
        </w:rPr>
        <w:t> Natasha Bita. 2017. ‘National Disability Insurance Scheme: Funding going to animal whisperers, soul counsellors and spiritual coaches’ in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i/>
          <w:sz w:val="16"/>
          <w:vertAlign w:val="baseline"/>
        </w:rPr>
        <w:t>The Daily Telegraph</w:t>
      </w:r>
      <w:r>
        <w:rPr>
          <w:rFonts w:ascii="Calibri" w:hAnsi="Calibri"/>
          <w:sz w:val="16"/>
          <w:vertAlign w:val="baseline"/>
        </w:rPr>
        <w:t>. 2 June, </w:t>
      </w:r>
      <w:hyperlink r:id="rId11">
        <w:r>
          <w:rPr>
            <w:rFonts w:ascii="Calibri" w:hAnsi="Calibri"/>
            <w:color w:val="0000FF"/>
            <w:sz w:val="16"/>
            <w:u w:val="single" w:color="0000FF"/>
            <w:vertAlign w:val="baseline"/>
          </w:rPr>
          <w:t>http://www.dailytelegraph.com.au/news/nsw/ndis-billions-unconventional-treatment-providers-register-for-</w:t>
        </w:r>
      </w:hyperlink>
      <w:r>
        <w:rPr>
          <w:rFonts w:ascii="Calibri" w:hAnsi="Calibri"/>
          <w:color w:val="0000FF"/>
          <w:spacing w:val="1"/>
          <w:sz w:val="16"/>
          <w:vertAlign w:val="baseline"/>
        </w:rPr>
        <w:t> </w:t>
      </w:r>
      <w:hyperlink r:id="rId11">
        <w:r>
          <w:rPr>
            <w:rFonts w:ascii="Calibri" w:hAnsi="Calibri"/>
            <w:color w:val="0000FF"/>
            <w:sz w:val="16"/>
            <w:u w:val="single" w:color="0000FF"/>
            <w:vertAlign w:val="baseline"/>
          </w:rPr>
          <w:t>public-funding/news-story/16e1047275774eba47da8070e2886c13</w:t>
        </w:r>
        <w:r>
          <w:rPr>
            <w:rFonts w:ascii="Calibri" w:hAnsi="Calibri"/>
            <w:sz w:val="16"/>
            <w:vertAlign w:val="baseline"/>
          </w:rPr>
          <w:t>.</w:t>
        </w:r>
      </w:hyperlink>
    </w:p>
    <w:p>
      <w:pPr>
        <w:spacing w:before="0"/>
        <w:ind w:left="571" w:right="864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7</w:t>
      </w:r>
      <w:r>
        <w:rPr>
          <w:rFonts w:ascii="Calibri" w:hAnsi="Calibri"/>
          <w:sz w:val="16"/>
          <w:vertAlign w:val="baseline"/>
        </w:rPr>
        <w:t> Rick Morton, 2016. ‘NDIS to Cover Alternative Therapy’ in </w:t>
      </w:r>
      <w:r>
        <w:rPr>
          <w:rFonts w:ascii="Calibri" w:hAnsi="Calibri"/>
          <w:i/>
          <w:sz w:val="16"/>
          <w:vertAlign w:val="baseline"/>
        </w:rPr>
        <w:t>The </w:t>
      </w:r>
      <w:r>
        <w:rPr>
          <w:rFonts w:ascii="Calibri" w:hAnsi="Calibri"/>
          <w:sz w:val="16"/>
          <w:vertAlign w:val="baseline"/>
        </w:rPr>
        <w:t>Australian 22 April; Natasha Bita. 2017. ‘National Disability Insurance</w:t>
      </w:r>
      <w:r>
        <w:rPr>
          <w:rFonts w:ascii="Calibri" w:hAnsi="Calibri"/>
          <w:spacing w:val="-34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Scheme: Funding going to animal whisperers, soul counsellors and spiritual coaches’ in </w:t>
      </w:r>
      <w:r>
        <w:rPr>
          <w:rFonts w:ascii="Calibri" w:hAnsi="Calibri"/>
          <w:i/>
          <w:sz w:val="16"/>
          <w:vertAlign w:val="baseline"/>
        </w:rPr>
        <w:t>The Daily Telegraph</w:t>
      </w:r>
      <w:r>
        <w:rPr>
          <w:rFonts w:ascii="Calibri" w:hAnsi="Calibri"/>
          <w:sz w:val="16"/>
          <w:vertAlign w:val="baseline"/>
        </w:rPr>
        <w:t>, 2 June &lt;</w:t>
      </w:r>
      <w:r>
        <w:rPr>
          <w:rFonts w:ascii="Calibri" w:hAnsi="Calibri"/>
          <w:spacing w:val="1"/>
          <w:sz w:val="16"/>
          <w:vertAlign w:val="baseline"/>
        </w:rPr>
        <w:t> </w:t>
      </w:r>
      <w:hyperlink r:id="rId11">
        <w:r>
          <w:rPr>
            <w:rFonts w:ascii="Calibri" w:hAnsi="Calibri"/>
            <w:color w:val="0000FF"/>
            <w:sz w:val="16"/>
            <w:u w:val="single" w:color="0000FF"/>
            <w:vertAlign w:val="baseline"/>
          </w:rPr>
          <w:t>http://www.dailytelegraph.com.au/news/nsw/ndis-billions-unconventional-treatment-providers-register-for-public-funding/news-</w:t>
        </w:r>
      </w:hyperlink>
      <w:r>
        <w:rPr>
          <w:rFonts w:ascii="Calibri" w:hAnsi="Calibri"/>
          <w:color w:val="0000FF"/>
          <w:spacing w:val="1"/>
          <w:sz w:val="16"/>
          <w:vertAlign w:val="baseline"/>
        </w:rPr>
        <w:t> </w:t>
      </w:r>
      <w:hyperlink r:id="rId11">
        <w:r>
          <w:rPr>
            <w:rFonts w:ascii="Calibri" w:hAnsi="Calibri"/>
            <w:color w:val="0000FF"/>
            <w:sz w:val="16"/>
            <w:u w:val="single" w:color="0000FF"/>
            <w:vertAlign w:val="baseline"/>
          </w:rPr>
          <w:t>story/16e1047275774eba47da8070e2886c13</w:t>
        </w:r>
      </w:hyperlink>
      <w:r>
        <w:rPr>
          <w:rFonts w:ascii="Calibri" w:hAnsi="Calibri"/>
          <w:sz w:val="16"/>
          <w:vertAlign w:val="baseline"/>
        </w:rPr>
        <w:t>&gt;.</w:t>
      </w:r>
    </w:p>
    <w:p>
      <w:pPr>
        <w:spacing w:after="0"/>
        <w:jc w:val="left"/>
        <w:rPr>
          <w:rFonts w:ascii="Calibri" w:hAnsi="Calibri"/>
          <w:sz w:val="16"/>
        </w:rPr>
        <w:sectPr>
          <w:pgSz w:w="11910" w:h="16840"/>
          <w:pgMar w:top="1580" w:bottom="280" w:left="1080" w:right="780"/>
        </w:sectPr>
      </w:pPr>
    </w:p>
    <w:p>
      <w:pPr>
        <w:pStyle w:val="BodyText"/>
        <w:spacing w:before="5"/>
        <w:rPr>
          <w:rFonts w:ascii="Calibri"/>
          <w:sz w:val="10"/>
        </w:rPr>
      </w:pPr>
    </w:p>
    <w:p>
      <w:pPr>
        <w:pStyle w:val="BodyText"/>
        <w:spacing w:line="276" w:lineRule="auto" w:before="94"/>
        <w:ind w:left="571" w:right="420"/>
      </w:pPr>
      <w:r>
        <w:rPr/>
        <w:t>The NDIA should devote a portion of its resources to testing the reliability and validity of</w:t>
      </w:r>
      <w:r>
        <w:rPr>
          <w:spacing w:val="1"/>
        </w:rPr>
        <w:t> </w:t>
      </w:r>
      <w:r>
        <w:rPr/>
        <w:t>supports.</w:t>
      </w:r>
      <w:r>
        <w:rPr>
          <w:spacing w:val="54"/>
        </w:rPr>
        <w:t> </w:t>
      </w:r>
      <w:r>
        <w:rPr/>
        <w:t>Where</w:t>
      </w:r>
      <w:r>
        <w:rPr>
          <w:spacing w:val="-4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done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arms’</w:t>
      </w:r>
      <w:r>
        <w:rPr>
          <w:spacing w:val="-2"/>
        </w:rPr>
        <w:t> </w:t>
      </w:r>
      <w:r>
        <w:rPr/>
        <w:t>length,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avoid</w:t>
      </w:r>
      <w:r>
        <w:rPr>
          <w:spacing w:val="-1"/>
        </w:rPr>
        <w:t> </w:t>
      </w:r>
      <w:r>
        <w:rPr/>
        <w:t>accusations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bias.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5"/>
        </w:rPr>
      </w:pPr>
    </w:p>
    <w:p>
      <w:pPr>
        <w:pStyle w:val="Heading2"/>
        <w:numPr>
          <w:ilvl w:val="1"/>
          <w:numId w:val="2"/>
        </w:numPr>
        <w:tabs>
          <w:tab w:pos="1662" w:val="left" w:leader="none"/>
        </w:tabs>
        <w:spacing w:line="240" w:lineRule="auto" w:before="0" w:after="0"/>
        <w:ind w:left="1661" w:right="0" w:hanging="371"/>
        <w:jc w:val="left"/>
      </w:pPr>
      <w:r>
        <w:rPr/>
        <w:t>Promote</w:t>
      </w:r>
      <w:r>
        <w:rPr>
          <w:spacing w:val="-4"/>
        </w:rPr>
        <w:t> </w:t>
      </w:r>
      <w:r>
        <w:rPr/>
        <w:t>Choice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Free-market of Service</w:t>
      </w:r>
      <w:r>
        <w:rPr>
          <w:spacing w:val="-2"/>
        </w:rPr>
        <w:t> </w:t>
      </w:r>
      <w:r>
        <w:rPr/>
        <w:t>Providers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line="276" w:lineRule="auto"/>
        <w:ind w:left="571" w:right="629"/>
      </w:pPr>
      <w:r>
        <w:rPr/>
        <w:t>Participants’ freedom of choice is critical to scheme longevity, reducing monopolizing</w:t>
      </w:r>
      <w:r>
        <w:rPr>
          <w:spacing w:val="1"/>
        </w:rPr>
        <w:t> </w:t>
      </w:r>
      <w:r>
        <w:rPr/>
        <w:t>tendencies which disadvantage service consumers by reducing competition and increasing</w:t>
      </w:r>
      <w:r>
        <w:rPr>
          <w:spacing w:val="-59"/>
        </w:rPr>
        <w:t> </w:t>
      </w:r>
      <w:r>
        <w:rPr/>
        <w:t>suppliers’ bargaining power.</w:t>
      </w:r>
      <w:r>
        <w:rPr>
          <w:spacing w:val="1"/>
        </w:rPr>
        <w:t> </w:t>
      </w:r>
      <w:r>
        <w:rPr/>
        <w:t>Service Providers can dictate the terms of contracts, leaving</w:t>
      </w:r>
      <w:r>
        <w:rPr>
          <w:spacing w:val="1"/>
        </w:rPr>
        <w:t> </w:t>
      </w:r>
      <w:r>
        <w:rPr/>
        <w:t>persons with</w:t>
      </w:r>
      <w:r>
        <w:rPr>
          <w:spacing w:val="-1"/>
        </w:rPr>
        <w:t> </w:t>
      </w:r>
      <w:r>
        <w:rPr/>
        <w:t>disabilities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where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‘take-it-or-leave-it’.</w:t>
      </w:r>
    </w:p>
    <w:p>
      <w:pPr>
        <w:pStyle w:val="BodyText"/>
        <w:spacing w:line="276" w:lineRule="auto" w:before="200"/>
        <w:ind w:left="571" w:right="690"/>
      </w:pPr>
      <w:r>
        <w:rPr/>
        <w:t>The decision to allow service providers to do support coordination, even at arm’s length,</w:t>
      </w:r>
      <w:r>
        <w:rPr>
          <w:spacing w:val="1"/>
        </w:rPr>
        <w:t> </w:t>
      </w:r>
      <w:r>
        <w:rPr/>
        <w:t>creates a conflict of interest.</w:t>
      </w:r>
      <w:r>
        <w:rPr>
          <w:spacing w:val="1"/>
        </w:rPr>
        <w:t> </w:t>
      </w:r>
      <w:r>
        <w:rPr/>
        <w:t>There is little to prevent a support coordinator from exhibiting</w:t>
      </w:r>
      <w:r>
        <w:rPr>
          <w:spacing w:val="-59"/>
        </w:rPr>
        <w:t> </w:t>
      </w:r>
      <w:r>
        <w:rPr/>
        <w:t>bias</w:t>
      </w:r>
      <w:r>
        <w:rPr>
          <w:spacing w:val="-1"/>
        </w:rPr>
        <w:t> </w:t>
      </w:r>
      <w:r>
        <w:rPr/>
        <w:t>towards</w:t>
      </w:r>
      <w:r>
        <w:rPr>
          <w:spacing w:val="1"/>
        </w:rPr>
        <w:t> </w:t>
      </w:r>
      <w:r>
        <w:rPr/>
        <w:t>their</w:t>
      </w:r>
      <w:r>
        <w:rPr>
          <w:spacing w:val="2"/>
        </w:rPr>
        <w:t> </w:t>
      </w:r>
      <w:r>
        <w:rPr/>
        <w:t>organization’s service provision.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pStyle w:val="Heading1"/>
        <w:numPr>
          <w:ilvl w:val="0"/>
          <w:numId w:val="2"/>
        </w:numPr>
        <w:tabs>
          <w:tab w:pos="1292" w:val="left" w:leader="none"/>
        </w:tabs>
        <w:spacing w:line="240" w:lineRule="auto" w:before="0" w:after="0"/>
        <w:ind w:left="1291" w:right="0" w:hanging="361"/>
        <w:jc w:val="left"/>
      </w:pPr>
      <w:r>
        <w:rPr/>
        <w:t>Work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Workforce</w:t>
      </w:r>
    </w:p>
    <w:p>
      <w:pPr>
        <w:pStyle w:val="BodyText"/>
        <w:rPr>
          <w:b/>
          <w:sz w:val="26"/>
        </w:rPr>
      </w:pPr>
    </w:p>
    <w:p>
      <w:pPr>
        <w:pStyle w:val="Heading2"/>
        <w:numPr>
          <w:ilvl w:val="1"/>
          <w:numId w:val="2"/>
        </w:numPr>
        <w:tabs>
          <w:tab w:pos="1652" w:val="left" w:leader="none"/>
        </w:tabs>
        <w:spacing w:line="240" w:lineRule="auto" w:before="231" w:after="0"/>
        <w:ind w:left="1651" w:right="0" w:hanging="361"/>
        <w:jc w:val="left"/>
      </w:pPr>
      <w:r>
        <w:rPr/>
        <w:t>Accessible</w:t>
      </w:r>
      <w:r>
        <w:rPr>
          <w:spacing w:val="1"/>
        </w:rPr>
        <w:t> </w:t>
      </w:r>
      <w:r>
        <w:rPr/>
        <w:t>Work</w:t>
      </w:r>
      <w:r>
        <w:rPr>
          <w:spacing w:val="-3"/>
        </w:rPr>
        <w:t> </w:t>
      </w:r>
      <w:r>
        <w:rPr/>
        <w:t>Equals</w:t>
      </w:r>
      <w:r>
        <w:rPr>
          <w:spacing w:val="-1"/>
        </w:rPr>
        <w:t> </w:t>
      </w:r>
      <w:r>
        <w:rPr/>
        <w:t>Less</w:t>
      </w:r>
      <w:r>
        <w:rPr>
          <w:spacing w:val="-1"/>
        </w:rPr>
        <w:t> </w:t>
      </w:r>
      <w:r>
        <w:rPr/>
        <w:t>Need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Support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line="276" w:lineRule="auto"/>
        <w:ind w:left="571" w:right="361"/>
      </w:pPr>
      <w:r>
        <w:rPr/>
        <w:t>One of the NDIS’ principal benefits is in providing the supports for participants to enter or to</w:t>
      </w:r>
      <w:r>
        <w:rPr>
          <w:spacing w:val="1"/>
        </w:rPr>
        <w:t> </w:t>
      </w:r>
      <w:r>
        <w:rPr/>
        <w:t>stay in the workforce.</w:t>
      </w:r>
      <w:r>
        <w:rPr>
          <w:spacing w:val="1"/>
        </w:rPr>
        <w:t> </w:t>
      </w:r>
      <w:r>
        <w:rPr/>
        <w:t>Workforce participation, however, is not only a demand-side problem.</w:t>
      </w:r>
      <w:r>
        <w:rPr>
          <w:spacing w:val="1"/>
        </w:rPr>
        <w:t> </w:t>
      </w:r>
      <w:r>
        <w:rPr/>
        <w:t>Good support will not get every person with intellectual impairment a job.</w:t>
      </w:r>
      <w:r>
        <w:rPr>
          <w:spacing w:val="1"/>
        </w:rPr>
        <w:t> </w:t>
      </w:r>
      <w:r>
        <w:rPr/>
        <w:t>The Third Sector</w:t>
      </w:r>
      <w:r>
        <w:rPr>
          <w:spacing w:val="1"/>
        </w:rPr>
        <w:t> </w:t>
      </w:r>
      <w:r>
        <w:rPr/>
        <w:t>leads the way here, but public and private employers must too commit to providing accessible</w:t>
      </w:r>
      <w:r>
        <w:rPr>
          <w:spacing w:val="-59"/>
        </w:rPr>
        <w:t> </w:t>
      </w:r>
      <w:r>
        <w:rPr/>
        <w:t>workplaces.</w:t>
      </w:r>
    </w:p>
    <w:p>
      <w:pPr>
        <w:pStyle w:val="BodyText"/>
        <w:spacing w:line="276" w:lineRule="auto" w:before="200"/>
        <w:ind w:left="571" w:right="652"/>
      </w:pPr>
      <w:r>
        <w:rPr/>
        <w:t>Labour force participation has </w:t>
      </w:r>
      <w:r>
        <w:rPr>
          <w:i/>
        </w:rPr>
        <w:t>decreased </w:t>
      </w:r>
      <w:r>
        <w:rPr/>
        <w:t>relative to people without disabilities over the last</w:t>
      </w:r>
      <w:r>
        <w:rPr>
          <w:spacing w:val="-59"/>
        </w:rPr>
        <w:t> </w:t>
      </w:r>
      <w:r>
        <w:rPr/>
        <w:t>two decades.</w:t>
      </w:r>
      <w:r>
        <w:rPr>
          <w:spacing w:val="1"/>
        </w:rPr>
        <w:t> </w:t>
      </w:r>
      <w:r>
        <w:rPr/>
        <w:t>In 1993, the employment participation rate for people with disabilities was</w:t>
      </w:r>
      <w:r>
        <w:rPr>
          <w:spacing w:val="1"/>
        </w:rPr>
        <w:t> </w:t>
      </w:r>
      <w:r>
        <w:rPr/>
        <w:t>55%, and broadly similar in 2009 at 54%.</w:t>
      </w:r>
      <w:r>
        <w:rPr>
          <w:spacing w:val="1"/>
        </w:rPr>
        <w:t> </w:t>
      </w:r>
      <w:r>
        <w:rPr/>
        <w:t>Over the same period, the participation rate for</w:t>
      </w:r>
      <w:r>
        <w:rPr>
          <w:spacing w:val="1"/>
        </w:rPr>
        <w:t> </w:t>
      </w:r>
      <w:r>
        <w:rPr/>
        <w:t>working-age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no disability</w:t>
      </w:r>
      <w:r>
        <w:rPr>
          <w:spacing w:val="-3"/>
        </w:rPr>
        <w:t> </w:t>
      </w:r>
      <w:r>
        <w:rPr/>
        <w:t>increased</w:t>
      </w:r>
      <w:r>
        <w:rPr>
          <w:spacing w:val="-3"/>
        </w:rPr>
        <w:t> </w:t>
      </w:r>
      <w:r>
        <w:rPr/>
        <w:t>from</w:t>
      </w:r>
      <w:r>
        <w:rPr>
          <w:spacing w:val="1"/>
        </w:rPr>
        <w:t> </w:t>
      </w:r>
      <w:r>
        <w:rPr/>
        <w:t>77% in</w:t>
      </w:r>
      <w:r>
        <w:rPr>
          <w:spacing w:val="-1"/>
        </w:rPr>
        <w:t> </w:t>
      </w:r>
      <w:r>
        <w:rPr/>
        <w:t>1993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83% in</w:t>
      </w:r>
      <w:r>
        <w:rPr>
          <w:spacing w:val="-1"/>
        </w:rPr>
        <w:t> </w:t>
      </w:r>
      <w:r>
        <w:rPr/>
        <w:t>2009.</w:t>
      </w:r>
      <w:r>
        <w:rPr>
          <w:spacing w:val="1"/>
        </w:rPr>
        <w:t> </w:t>
      </w:r>
      <w:r>
        <w:rPr>
          <w:vertAlign w:val="superscript"/>
        </w:rPr>
        <w:t>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rect style="position:absolute;margin-left:82.584pt;margin-top:12.866426pt;width:144.020pt;height:.599980pt;mso-position-horizontal-relative:page;mso-position-vertical-relative:paragraph;z-index:-15722496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before="92"/>
        <w:ind w:left="571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8</w:t>
      </w:r>
      <w:r>
        <w:rPr>
          <w:rFonts w:ascii="Calibri" w:hAnsi="Calibri"/>
          <w:sz w:val="16"/>
          <w:vertAlign w:val="baseline"/>
        </w:rPr>
        <w:t> Australian Bureau of Statistics,(‘ABS’)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Australian Social Trends, March Quarter 2012: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Disability and Work.</w:t>
      </w:r>
      <w:r>
        <w:rPr>
          <w:rFonts w:ascii="Calibri" w:hAnsi="Calibri"/>
          <w:spacing w:val="-34"/>
          <w:sz w:val="16"/>
          <w:vertAlign w:val="baseline"/>
        </w:rPr>
        <w:t> </w:t>
      </w:r>
      <w:hyperlink r:id="rId12">
        <w:r>
          <w:rPr>
            <w:rFonts w:ascii="Calibri" w:hAnsi="Calibri"/>
            <w:color w:val="0000FF"/>
            <w:sz w:val="16"/>
            <w:u w:val="single" w:color="0000FF"/>
            <w:vertAlign w:val="baseline"/>
          </w:rPr>
          <w:t>http://www.abs.gov.au/AUSSTATS/abs@.nsf/Lookup/4102.0Main+Features40March+Quarter+2012</w:t>
        </w:r>
      </w:hyperlink>
    </w:p>
    <w:p>
      <w:pPr>
        <w:spacing w:after="0"/>
        <w:jc w:val="left"/>
        <w:rPr>
          <w:rFonts w:ascii="Calibri" w:hAnsi="Calibri"/>
          <w:sz w:val="16"/>
        </w:rPr>
        <w:sectPr>
          <w:pgSz w:w="11910" w:h="16840"/>
          <w:pgMar w:top="1580" w:bottom="280" w:left="1080" w:right="780"/>
        </w:sectPr>
      </w:pPr>
    </w:p>
    <w:p>
      <w:pPr>
        <w:pStyle w:val="BodyText"/>
        <w:spacing w:before="7"/>
        <w:rPr>
          <w:rFonts w:ascii="Calibri"/>
          <w:sz w:val="17"/>
        </w:rPr>
      </w:pPr>
    </w:p>
    <w:p>
      <w:pPr>
        <w:pStyle w:val="BodyText"/>
        <w:ind w:left="562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386.25pt;height:270pt;mso-position-horizontal-relative:char;mso-position-vertical-relative:line" id="docshapegroup19" coordorigin="0,0" coordsize="7725,5400">
            <v:shape style="position:absolute;left:426;top:1253;width:2624;height:3204" id="docshape20" coordorigin="426,1254" coordsize="2624,3204" path="m426,4458l890,4458m426,3923l890,3923m426,3390l890,3390m426,2855l890,2855m426,2322l890,2322m426,1789l890,1789m1506,1789l3050,1789m426,1254l890,1254m1506,1254l3050,1254e" filled="false" stroked="true" strokeweight=".72pt" strokecolor="#858585">
              <v:path arrowok="t"/>
              <v:stroke dashstyle="solid"/>
            </v:shape>
            <v:rect style="position:absolute;left:889;top:879;width:617;height:4112" id="docshape21" filled="true" fillcolor="#4f81bc" stroked="false">
              <v:fill type="solid"/>
            </v:rect>
            <v:shape style="position:absolute;left:426;top:720;width:4320;height:3737" id="docshape22" coordorigin="426,721" coordsize="4320,3737" path="m2123,4458l3050,4458m2123,3922l3050,3922m2123,3390l3050,3390m2123,2854l3050,2854m2123,2322l3050,2322m3666,1789l4746,1789m3666,1254l4746,1254m426,721l3050,721m3666,721l4746,721e" filled="false" stroked="true" strokeweight=".72pt" strokecolor="#858585">
              <v:path arrowok="t"/>
              <v:stroke dashstyle="solid"/>
            </v:shape>
            <v:rect style="position:absolute;left:3049;top:560;width:617;height:4431" id="docshape23" filled="true" fillcolor="#4f81bc" stroked="false">
              <v:fill type="solid"/>
            </v:rect>
            <v:rect style="position:absolute;left:1506;top:2108;width:617;height:2883" id="docshape24" filled="true" fillcolor="#c0504d" stroked="false">
              <v:fill type="solid"/>
            </v:rect>
            <v:shape style="position:absolute;left:4283;top:2321;width:464;height:2136" id="docshape25" coordorigin="4283,2322" coordsize="464,2136" path="m4283,4458l4746,4458m4283,3922l4746,3922m4283,3390l4746,3390m4283,2854l4746,2854m4283,2322l4746,2322e" filled="false" stroked="true" strokeweight=".72pt" strokecolor="#858585">
              <v:path arrowok="t"/>
              <v:stroke dashstyle="solid"/>
            </v:shape>
            <v:rect style="position:absolute;left:3666;top:2055;width:617;height:2936" id="docshape26" filled="true" fillcolor="#c0504d" stroked="false">
              <v:fill type="solid"/>
            </v:rect>
            <v:shape style="position:absolute;left:363;top:185;width:4383;height:4870" id="docshape27" coordorigin="364,186" coordsize="4383,4870" path="m426,186l4746,186m426,4990l426,186m364,4990l426,4990m364,4458l426,4458m364,3922l426,3922m364,3390l426,3390m364,2854l426,2854m364,2322l426,2322m364,1789l426,1789m364,1254l426,1254m364,721l426,721m364,186l426,186m426,4990l4746,4990m426,4990l426,5055m2586,4990l2586,5055m4746,4990l4746,5055e" filled="false" stroked="true" strokeweight=".72pt" strokecolor="#858585">
              <v:path arrowok="t"/>
              <v:stroke dashstyle="solid"/>
            </v:shape>
            <v:rect style="position:absolute;left:4919;top:1352;width:111;height:108" id="docshape28" filled="true" fillcolor="#4f81bc" stroked="false">
              <v:fill type="solid"/>
            </v:rect>
            <v:rect style="position:absolute;left:4919;top:1834;width:111;height:111" id="docshape29" filled="true" fillcolor="#c0504d" stroked="false">
              <v:fill type="solid"/>
            </v:rect>
            <v:rect style="position:absolute;left:7;top:7;width:7710;height:5385" id="docshape30" filled="false" stroked="true" strokeweight=".75pt" strokecolor="#858585">
              <v:stroke dashstyle="solid"/>
            </v:rect>
            <v:shape style="position:absolute;left:37;top:93;width:222;height:1801" type="#_x0000_t202" id="docshape31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</w:t>
                    </w:r>
                  </w:p>
                  <w:p>
                    <w:pPr>
                      <w:spacing w:line="240" w:lineRule="auto" w:before="8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>
                    <w:pPr>
                      <w:spacing w:line="240" w:lineRule="auto" w:before="9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  <w:p>
                    <w:pPr>
                      <w:spacing w:line="240" w:lineRule="auto" w:before="9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5076;top:1312;width:2543;height:929" type="#_x0000_t202" id="docshape3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People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without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disabilites</w:t>
                    </w:r>
                    <w:r>
                      <w:rPr>
                        <w:rFonts w:ascii="Calibri"/>
                        <w:spacing w:val="38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(per</w:t>
                    </w:r>
                  </w:p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cent)</w:t>
                    </w:r>
                  </w:p>
                  <w:p>
                    <w:pPr>
                      <w:spacing w:line="240" w:lineRule="auto" w:before="0"/>
                      <w:ind w:left="0" w:right="283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People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with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disabilities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(per</w:t>
                    </w:r>
                    <w:r>
                      <w:rPr>
                        <w:rFonts w:asci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cent)</w:t>
                    </w:r>
                  </w:p>
                </w:txbxContent>
              </v:textbox>
              <w10:wrap type="none"/>
            </v:shape>
            <v:shape style="position:absolute;left:37;top:2228;width:223;height:2869" type="#_x0000_t202" id="docshape33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>
                    <w:pPr>
                      <w:spacing w:line="240" w:lineRule="auto" w:before="8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>
                    <w:pPr>
                      <w:spacing w:line="240" w:lineRule="auto" w:before="8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>
                    <w:pPr>
                      <w:spacing w:line="240" w:lineRule="auto" w:before="9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>
                    <w:pPr>
                      <w:spacing w:line="240" w:lineRule="auto" w:before="10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>
                    <w:pPr>
                      <w:spacing w:line="240" w:lineRule="auto" w:before="8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line="240" w:lineRule="exact" w:before="1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303;top:5158;width:426;height:200" type="#_x0000_t202" id="docshape3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1993</w:t>
                    </w:r>
                  </w:p>
                </w:txbxContent>
              </v:textbox>
              <w10:wrap type="none"/>
            </v:shape>
            <v:shape style="position:absolute;left:3463;top:5158;width:426;height:200" type="#_x0000_t202" id="docshape3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2009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spacing w:before="6"/>
        <w:rPr>
          <w:rFonts w:ascii="Calibri"/>
          <w:sz w:val="9"/>
        </w:rPr>
      </w:pPr>
    </w:p>
    <w:p>
      <w:pPr>
        <w:pStyle w:val="BodyText"/>
        <w:spacing w:line="276" w:lineRule="auto" w:before="94"/>
        <w:ind w:left="571" w:right="420" w:firstLine="719"/>
      </w:pPr>
      <w:r>
        <w:rPr/>
        <w:t>Fig1. Employment Participation Trends 2003-2009:</w:t>
      </w:r>
      <w:r>
        <w:rPr>
          <w:spacing w:val="1"/>
        </w:rPr>
        <w:t> </w:t>
      </w:r>
      <w:r>
        <w:rPr/>
        <w:t>People with and without</w:t>
      </w:r>
      <w:r>
        <w:rPr>
          <w:spacing w:val="-59"/>
        </w:rPr>
        <w:t> </w:t>
      </w:r>
      <w:r>
        <w:rPr/>
        <w:t>disabilities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38"/>
        <w:ind w:left="571" w:right="726"/>
      </w:pPr>
      <w:r>
        <w:rPr/>
        <w:t>The NDIS was never intended as a panacea, and there can be no reasonable expectation</w:t>
      </w:r>
      <w:r>
        <w:rPr>
          <w:spacing w:val="-59"/>
        </w:rPr>
        <w:t> </w:t>
      </w:r>
      <w:r>
        <w:rPr/>
        <w:t>that</w:t>
      </w:r>
      <w:r>
        <w:rPr>
          <w:spacing w:val="-3"/>
        </w:rPr>
        <w:t> </w:t>
      </w:r>
      <w:r>
        <w:rPr/>
        <w:t>labour</w:t>
      </w:r>
      <w:r>
        <w:rPr>
          <w:spacing w:val="-2"/>
        </w:rPr>
        <w:t> </w:t>
      </w:r>
      <w:r>
        <w:rPr/>
        <w:t>force</w:t>
      </w:r>
      <w:r>
        <w:rPr>
          <w:spacing w:val="-1"/>
        </w:rPr>
        <w:t> </w:t>
      </w:r>
      <w:r>
        <w:rPr/>
        <w:t>participation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improve</w:t>
      </w:r>
      <w:r>
        <w:rPr>
          <w:spacing w:val="-1"/>
        </w:rPr>
        <w:t> </w:t>
      </w:r>
      <w:r>
        <w:rPr/>
        <w:t>without resources</w:t>
      </w:r>
      <w:r>
        <w:rPr>
          <w:spacing w:val="-3"/>
        </w:rPr>
        <w:t> </w:t>
      </w:r>
      <w:r>
        <w:rPr/>
        <w:t>directed</w:t>
      </w:r>
      <w:r>
        <w:rPr>
          <w:spacing w:val="-3"/>
        </w:rPr>
        <w:t> </w:t>
      </w:r>
      <w:r>
        <w:rPr/>
        <w:t>towards</w:t>
      </w:r>
      <w:r>
        <w:rPr>
          <w:spacing w:val="-1"/>
        </w:rPr>
        <w:t> </w:t>
      </w:r>
      <w:r>
        <w:rPr/>
        <w:t>access.</w:t>
      </w:r>
    </w:p>
    <w:p>
      <w:pPr>
        <w:pStyle w:val="BodyText"/>
        <w:spacing w:line="276" w:lineRule="auto" w:before="2"/>
        <w:ind w:left="571" w:right="494"/>
      </w:pPr>
      <w:r>
        <w:rPr/>
        <w:t>Queensland Advocacy Incorporated notes that people with disability will still need advocates</w:t>
      </w:r>
      <w:r>
        <w:rPr>
          <w:spacing w:val="-59"/>
        </w:rPr>
        <w:t> </w:t>
      </w:r>
      <w:r>
        <w:rPr/>
        <w:t>who</w:t>
      </w:r>
      <w:r>
        <w:rPr>
          <w:spacing w:val="-1"/>
        </w:rPr>
        <w:t> </w:t>
      </w:r>
      <w:r>
        <w:rPr/>
        <w:t>can assist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with those</w:t>
      </w:r>
      <w:r>
        <w:rPr>
          <w:spacing w:val="-2"/>
        </w:rPr>
        <w:t> </w:t>
      </w:r>
      <w:r>
        <w:rPr/>
        <w:t>concerns.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5"/>
        </w:rPr>
      </w:pPr>
    </w:p>
    <w:p>
      <w:pPr>
        <w:pStyle w:val="Heading2"/>
        <w:numPr>
          <w:ilvl w:val="1"/>
          <w:numId w:val="2"/>
        </w:numPr>
        <w:tabs>
          <w:tab w:pos="1652" w:val="left" w:leader="none"/>
        </w:tabs>
        <w:spacing w:line="240" w:lineRule="auto" w:before="0" w:after="0"/>
        <w:ind w:left="1651" w:right="0" w:hanging="361"/>
        <w:jc w:val="left"/>
      </w:pPr>
      <w:r>
        <w:rPr/>
        <w:t>The</w:t>
      </w:r>
      <w:r>
        <w:rPr>
          <w:spacing w:val="-1"/>
        </w:rPr>
        <w:t> </w:t>
      </w:r>
      <w:r>
        <w:rPr/>
        <w:t>457 Solution</w:t>
      </w:r>
    </w:p>
    <w:p>
      <w:pPr>
        <w:pStyle w:val="BodyText"/>
        <w:rPr>
          <w:b/>
          <w:sz w:val="21"/>
        </w:rPr>
      </w:pPr>
    </w:p>
    <w:p>
      <w:pPr>
        <w:pStyle w:val="BodyText"/>
        <w:spacing w:line="276" w:lineRule="auto"/>
        <w:ind w:left="571" w:right="406"/>
      </w:pPr>
      <w:r>
        <w:rPr/>
        <w:t>The use of temporary visas to ensure sufficient supply of lower skill personal carers may be a</w:t>
      </w:r>
      <w:r>
        <w:rPr>
          <w:spacing w:val="-59"/>
        </w:rPr>
        <w:t> </w:t>
      </w:r>
      <w:r>
        <w:rPr/>
        <w:t>short-sighted and ill-suited response to real problems of long-term under-investment in the</w:t>
      </w:r>
      <w:r>
        <w:rPr>
          <w:spacing w:val="1"/>
        </w:rPr>
        <w:t> </w:t>
      </w:r>
      <w:r>
        <w:rPr/>
        <w:t>sector’s greatest asset: its frontline workforce.</w:t>
      </w:r>
      <w:r>
        <w:rPr>
          <w:spacing w:val="1"/>
        </w:rPr>
        <w:t> </w:t>
      </w:r>
      <w:r>
        <w:rPr/>
        <w:t>The ‘457 solution’</w:t>
      </w:r>
      <w:r>
        <w:rPr>
          <w:spacing w:val="1"/>
        </w:rPr>
        <w:t> </w:t>
      </w:r>
      <w:r>
        <w:rPr/>
        <w:t>is poorly aligned with the</w:t>
      </w:r>
      <w:r>
        <w:rPr>
          <w:spacing w:val="1"/>
        </w:rPr>
        <w:t> </w:t>
      </w:r>
      <w:r>
        <w:rPr/>
        <w:t>NDIS’ vision of promoting the capacity of consumers to choose their own support staff, and in</w:t>
      </w:r>
      <w:r>
        <w:rPr>
          <w:spacing w:val="-59"/>
        </w:rPr>
        <w:t> </w:t>
      </w:r>
      <w:r>
        <w:rPr/>
        <w:t>some cases to employ them directly, because 457 visa holders can only be employed by</w:t>
      </w:r>
      <w:r>
        <w:rPr>
          <w:spacing w:val="1"/>
        </w:rPr>
        <w:t> </w:t>
      </w:r>
      <w:r>
        <w:rPr/>
        <w:t>organisations,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individuals.</w:t>
      </w:r>
    </w:p>
    <w:p>
      <w:pPr>
        <w:pStyle w:val="BodyText"/>
        <w:spacing w:line="276" w:lineRule="auto" w:before="199"/>
        <w:ind w:left="571" w:right="373"/>
      </w:pPr>
      <w:r>
        <w:rPr/>
        <w:t>A temporary workforce is less than ideal for people with disabilities and their families. Support</w:t>
      </w:r>
      <w:r>
        <w:rPr>
          <w:spacing w:val="-59"/>
        </w:rPr>
        <w:t> </w:t>
      </w:r>
      <w:r>
        <w:rPr/>
        <w:t>is labour intensive, and the personal element of the work means the security and consistency</w:t>
      </w:r>
      <w:r>
        <w:rPr>
          <w:spacing w:val="-59"/>
        </w:rPr>
        <w:t> </w:t>
      </w:r>
      <w:r>
        <w:rPr/>
        <w:t>of sustained relationships is the key to quality.</w:t>
      </w:r>
      <w:r>
        <w:rPr>
          <w:spacing w:val="1"/>
        </w:rPr>
        <w:t> </w:t>
      </w:r>
      <w:r>
        <w:rPr/>
        <w:t>These provide the foundation for fostering</w:t>
      </w:r>
      <w:r>
        <w:rPr>
          <w:spacing w:val="1"/>
        </w:rPr>
        <w:t> </w:t>
      </w:r>
      <w:r>
        <w:rPr/>
        <w:t>capabilities, wellbeing and participation of people with disability, and promoting NDIS goals of</w:t>
      </w:r>
      <w:r>
        <w:rPr>
          <w:spacing w:val="-59"/>
        </w:rPr>
        <w:t> </w:t>
      </w:r>
      <w:r>
        <w:rPr/>
        <w:t>choice</w:t>
      </w:r>
      <w:r>
        <w:rPr>
          <w:spacing w:val="-1"/>
        </w:rPr>
        <w:t> </w:t>
      </w:r>
      <w:r>
        <w:rPr/>
        <w:t>and empowerment.</w:t>
      </w:r>
    </w:p>
    <w:p>
      <w:pPr>
        <w:spacing w:after="0" w:line="276" w:lineRule="auto"/>
        <w:sectPr>
          <w:pgSz w:w="11910" w:h="16840"/>
          <w:pgMar w:top="1580" w:bottom="280" w:left="1080" w:right="7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571" w:right="348"/>
      </w:pPr>
      <w:r>
        <w:rPr/>
        <w:t>The nature of disability support work means temporary migrants may be exposed to levels of</w:t>
      </w:r>
      <w:r>
        <w:rPr>
          <w:spacing w:val="1"/>
        </w:rPr>
        <w:t> </w:t>
      </w:r>
      <w:r>
        <w:rPr/>
        <w:t>exploitation over and above that already experienced by the domestic workforce. While staff</w:t>
      </w:r>
      <w:r>
        <w:rPr>
          <w:spacing w:val="1"/>
        </w:rPr>
        <w:t> </w:t>
      </w:r>
      <w:r>
        <w:rPr/>
        <w:t>working in the homes of people with disabilities are vulnerable to isolation, a lack of collegial</w:t>
      </w:r>
      <w:r>
        <w:rPr>
          <w:spacing w:val="1"/>
        </w:rPr>
        <w:t> </w:t>
      </w:r>
      <w:r>
        <w:rPr/>
        <w:t>support and poor union representation, those on 457 visas will face additional barriers in</w:t>
      </w:r>
      <w:r>
        <w:rPr>
          <w:spacing w:val="1"/>
        </w:rPr>
        <w:t> </w:t>
      </w:r>
      <w:r>
        <w:rPr/>
        <w:t>raising concerns over pay, conditions and health and safety, because their visa and residency</w:t>
      </w:r>
      <w:r>
        <w:rPr>
          <w:spacing w:val="-59"/>
        </w:rPr>
        <w:t> </w:t>
      </w:r>
      <w:r>
        <w:rPr/>
        <w:t>(as well as employment) depends on employers. The limited capacity of the Department of</w:t>
      </w:r>
      <w:r>
        <w:rPr>
          <w:spacing w:val="1"/>
        </w:rPr>
        <w:t> </w:t>
      </w:r>
      <w:r>
        <w:rPr/>
        <w:t>Immigration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Citizenship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monitor employers’</w:t>
      </w:r>
      <w:r>
        <w:rPr>
          <w:spacing w:val="-1"/>
        </w:rPr>
        <w:t> </w:t>
      </w:r>
      <w:r>
        <w:rPr/>
        <w:t>compliance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well</w:t>
      </w:r>
      <w:r>
        <w:rPr>
          <w:spacing w:val="-1"/>
        </w:rPr>
        <w:t> </w:t>
      </w:r>
      <w:r>
        <w:rPr/>
        <w:t>known.</w:t>
      </w:r>
    </w:p>
    <w:p>
      <w:pPr>
        <w:pStyle w:val="BodyText"/>
        <w:spacing w:line="276" w:lineRule="auto" w:before="201"/>
        <w:ind w:left="571" w:right="356"/>
        <w:jc w:val="both"/>
      </w:pPr>
      <w:r>
        <w:rPr/>
        <w:t>In 2010, more than a third of non-professional disability workers in the non-government sector</w:t>
      </w:r>
      <w:r>
        <w:rPr>
          <w:spacing w:val="-59"/>
        </w:rPr>
        <w:t> </w:t>
      </w:r>
      <w:r>
        <w:rPr/>
        <w:t>were casual, and more than half of employers reported that their non-professional employees</w:t>
      </w:r>
      <w:r>
        <w:rPr>
          <w:spacing w:val="1"/>
        </w:rPr>
        <w:t> </w:t>
      </w:r>
      <w:r>
        <w:rPr/>
        <w:t>were under-skilled.</w:t>
      </w:r>
      <w:r>
        <w:rPr>
          <w:spacing w:val="1"/>
        </w:rPr>
        <w:t> </w:t>
      </w:r>
      <w:r>
        <w:rPr/>
        <w:t>Upskilling is far from straightforward, as under the NDIS, it is unlikely that</w:t>
      </w:r>
      <w:r>
        <w:rPr>
          <w:spacing w:val="-59"/>
        </w:rPr>
        <w:t> </w:t>
      </w:r>
      <w:r>
        <w:rPr/>
        <w:t>qualifications</w:t>
      </w:r>
      <w:r>
        <w:rPr>
          <w:spacing w:val="-3"/>
        </w:rPr>
        <w:t> </w:t>
      </w:r>
      <w:r>
        <w:rPr/>
        <w:t>will be mandatory.</w:t>
      </w:r>
    </w:p>
    <w:p>
      <w:pPr>
        <w:pStyle w:val="BodyText"/>
        <w:tabs>
          <w:tab w:pos="8167" w:val="left" w:leader="none"/>
        </w:tabs>
        <w:spacing w:line="276" w:lineRule="auto" w:before="200"/>
        <w:ind w:left="571" w:right="580"/>
      </w:pPr>
      <w:r>
        <w:rPr/>
        <w:t>It remains unclear whether and how training will be paid for or delivered, and whether the</w:t>
      </w:r>
      <w:r>
        <w:rPr>
          <w:spacing w:val="1"/>
        </w:rPr>
        <w:t> </w:t>
      </w:r>
      <w:r>
        <w:rPr/>
        <w:t>cash payments allocated to consumers to direct to their preferred mix of supports are</w:t>
      </w:r>
      <w:r>
        <w:rPr>
          <w:spacing w:val="1"/>
        </w:rPr>
        <w:t> </w:t>
      </w:r>
      <w:r>
        <w:rPr/>
        <w:t>sufficient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3"/>
        </w:rPr>
        <w:t> </w:t>
      </w:r>
      <w:r>
        <w:rPr/>
        <w:t>decent</w:t>
      </w:r>
      <w:r>
        <w:rPr>
          <w:spacing w:val="-4"/>
        </w:rPr>
        <w:t> </w:t>
      </w:r>
      <w:r>
        <w:rPr/>
        <w:t>wages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backfill</w:t>
      </w:r>
      <w:r>
        <w:rPr>
          <w:spacing w:val="-1"/>
        </w:rPr>
        <w:t> </w:t>
      </w:r>
      <w:r>
        <w:rPr/>
        <w:t>while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workers</w:t>
      </w:r>
      <w:r>
        <w:rPr>
          <w:spacing w:val="-3"/>
        </w:rPr>
        <w:t> </w:t>
      </w:r>
      <w:r>
        <w:rPr/>
        <w:t>up-skill.</w:t>
        <w:tab/>
        <w:t>Individual</w:t>
      </w:r>
      <w:r>
        <w:rPr>
          <w:spacing w:val="1"/>
        </w:rPr>
        <w:t> </w:t>
      </w:r>
      <w:r>
        <w:rPr/>
        <w:t>funding models can result in financial uncertainty for organisations, and raise challenges for</w:t>
      </w:r>
      <w:r>
        <w:rPr>
          <w:spacing w:val="-59"/>
        </w:rPr>
        <w:t> </w:t>
      </w:r>
      <w:r>
        <w:rPr/>
        <w:t>planning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co-ordinated industry</w:t>
      </w:r>
      <w:r>
        <w:rPr>
          <w:spacing w:val="-3"/>
        </w:rPr>
        <w:t> </w:t>
      </w:r>
      <w:r>
        <w:rPr/>
        <w:t>agenda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address recruitment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needs.</w:t>
      </w:r>
    </w:p>
    <w:p>
      <w:pPr>
        <w:pStyle w:val="BodyText"/>
        <w:spacing w:line="276" w:lineRule="auto" w:before="199"/>
        <w:ind w:left="571" w:right="801"/>
      </w:pPr>
      <w:r>
        <w:rPr/>
        <w:t>Structural problems of low pay, low status, poor working conditions, and poor access to</w:t>
      </w:r>
      <w:r>
        <w:rPr>
          <w:spacing w:val="1"/>
        </w:rPr>
        <w:t> </w:t>
      </w:r>
      <w:r>
        <w:rPr/>
        <w:t>opportunities for skill development are disincentives for workers to remain in the disability</w:t>
      </w:r>
      <w:r>
        <w:rPr>
          <w:spacing w:val="-59"/>
        </w:rPr>
        <w:t> </w:t>
      </w:r>
      <w:r>
        <w:rPr/>
        <w:t>industry.</w:t>
      </w:r>
      <w:r>
        <w:rPr>
          <w:spacing w:val="1"/>
        </w:rPr>
        <w:t> </w:t>
      </w:r>
      <w:r>
        <w:rPr/>
        <w:t>A strategic, national and collaborative approach to addressing these will be</w:t>
      </w:r>
      <w:r>
        <w:rPr>
          <w:spacing w:val="1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if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high</w:t>
      </w:r>
      <w:r>
        <w:rPr>
          <w:spacing w:val="-2"/>
        </w:rPr>
        <w:t> </w:t>
      </w:r>
      <w:r>
        <w:rPr/>
        <w:t>expectations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NDIS are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met.</w:t>
      </w:r>
    </w:p>
    <w:p>
      <w:pPr>
        <w:pStyle w:val="BodyText"/>
        <w:spacing w:line="278" w:lineRule="auto" w:before="199"/>
        <w:ind w:left="571" w:right="1266"/>
      </w:pPr>
      <w:r>
        <w:rPr/>
        <w:t>Service users and their families take these problems seriously, frequently pointing to</w:t>
      </w:r>
      <w:r>
        <w:rPr>
          <w:spacing w:val="-59"/>
        </w:rPr>
        <w:t> </w:t>
      </w:r>
      <w:r>
        <w:rPr/>
        <w:t>problems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unreliable, inconsistent</w:t>
      </w:r>
      <w:r>
        <w:rPr>
          <w:spacing w:val="-1"/>
        </w:rPr>
        <w:t> </w:t>
      </w:r>
      <w:r>
        <w:rPr/>
        <w:t>support,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high</w:t>
      </w:r>
      <w:r>
        <w:rPr>
          <w:spacing w:val="-2"/>
        </w:rPr>
        <w:t> </w:t>
      </w:r>
      <w:r>
        <w:rPr/>
        <w:t>turnover.</w:t>
      </w:r>
    </w:p>
    <w:p>
      <w:pPr>
        <w:pStyle w:val="BodyText"/>
        <w:spacing w:line="276" w:lineRule="auto" w:before="196"/>
        <w:ind w:left="571" w:right="459"/>
      </w:pPr>
      <w:r>
        <w:rPr/>
        <w:t>If the NDIS is to deliver on its promise of sector expansion and choice for consumers, it must</w:t>
      </w:r>
      <w:r>
        <w:rPr>
          <w:spacing w:val="-59"/>
        </w:rPr>
        <w:t> </w:t>
      </w:r>
      <w:r>
        <w:rPr/>
        <w:t>address problems of workforce shortages, and associated issues of low pay, insecurity, low</w:t>
      </w:r>
      <w:r>
        <w:rPr>
          <w:spacing w:val="1"/>
        </w:rPr>
        <w:t> </w:t>
      </w:r>
      <w:r>
        <w:rPr/>
        <w:t>status,</w:t>
      </w:r>
      <w:r>
        <w:rPr>
          <w:spacing w:val="1"/>
        </w:rPr>
        <w:t> </w:t>
      </w:r>
      <w:r>
        <w:rPr/>
        <w:t>and under-investment</w:t>
      </w:r>
      <w:r>
        <w:rPr>
          <w:spacing w:val="-1"/>
        </w:rPr>
        <w:t> </w:t>
      </w:r>
      <w:r>
        <w:rPr/>
        <w:t>in skill</w:t>
      </w:r>
      <w:r>
        <w:rPr>
          <w:spacing w:val="-1"/>
        </w:rPr>
        <w:t> </w:t>
      </w:r>
      <w:r>
        <w:rPr/>
        <w:t>development.</w:t>
      </w:r>
    </w:p>
    <w:p>
      <w:pPr>
        <w:pStyle w:val="BodyText"/>
        <w:spacing w:line="276" w:lineRule="auto" w:before="200"/>
        <w:ind w:left="571" w:right="422"/>
      </w:pPr>
      <w:r>
        <w:rPr/>
        <w:t>Where people are highly vulnerable and or may live with Restrictive Practices it is essential</w:t>
      </w:r>
      <w:r>
        <w:rPr>
          <w:spacing w:val="-59"/>
        </w:rPr>
        <w:t> </w:t>
      </w:r>
      <w:r>
        <w:rPr/>
        <w:t>that their supports are consistent, reliable and that the workers know and understand the</w:t>
      </w:r>
      <w:r>
        <w:rPr>
          <w:spacing w:val="1"/>
        </w:rPr>
        <w:t> </w:t>
      </w:r>
      <w:r>
        <w:rPr/>
        <w:t>person very well, and work within a 'right relationship' arrangement.</w:t>
      </w:r>
      <w:r>
        <w:rPr>
          <w:spacing w:val="1"/>
        </w:rPr>
        <w:t> </w:t>
      </w:r>
      <w:r>
        <w:rPr/>
        <w:t>If service providers are</w:t>
      </w:r>
      <w:r>
        <w:rPr>
          <w:spacing w:val="-59"/>
        </w:rPr>
        <w:t> </w:t>
      </w:r>
      <w:r>
        <w:rPr/>
        <w:t>allowed to employ 457 visa workers this will be undermined, and inevitably there will be</w:t>
      </w:r>
      <w:r>
        <w:rPr>
          <w:spacing w:val="1"/>
        </w:rPr>
        <w:t> </w:t>
      </w:r>
      <w:r>
        <w:rPr/>
        <w:t>increases in applications for more types and frequents uses of Restrictive Practices, and</w:t>
      </w:r>
      <w:r>
        <w:rPr>
          <w:spacing w:val="1"/>
        </w:rPr>
        <w:t> </w:t>
      </w:r>
      <w:r>
        <w:rPr/>
        <w:t>more</w:t>
      </w:r>
      <w:r>
        <w:rPr>
          <w:spacing w:val="-3"/>
        </w:rPr>
        <w:t> </w:t>
      </w:r>
      <w:r>
        <w:rPr/>
        <w:t>injury</w:t>
      </w:r>
      <w:r>
        <w:rPr>
          <w:spacing w:val="-1"/>
        </w:rPr>
        <w:t> </w:t>
      </w:r>
      <w:r>
        <w:rPr/>
        <w:t>claims</w:t>
      </w:r>
      <w:r>
        <w:rPr>
          <w:spacing w:val="-2"/>
        </w:rPr>
        <w:t> </w:t>
      </w:r>
      <w:r>
        <w:rPr/>
        <w:t>either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457 staff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 participants</w:t>
      </w:r>
      <w:r>
        <w:rPr>
          <w:spacing w:val="-1"/>
        </w:rPr>
        <w:t> </w:t>
      </w:r>
      <w:r>
        <w:rPr/>
        <w:t>themselves.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1"/>
        <w:numPr>
          <w:ilvl w:val="0"/>
          <w:numId w:val="2"/>
        </w:numPr>
        <w:tabs>
          <w:tab w:pos="1292" w:val="left" w:leader="none"/>
        </w:tabs>
        <w:spacing w:line="240" w:lineRule="auto" w:before="0" w:after="0"/>
        <w:ind w:left="1291" w:right="0" w:hanging="361"/>
        <w:jc w:val="left"/>
      </w:pPr>
      <w:r>
        <w:rPr/>
        <w:t>Information,</w:t>
      </w:r>
      <w:r>
        <w:rPr>
          <w:spacing w:val="-2"/>
        </w:rPr>
        <w:t> </w:t>
      </w:r>
      <w:r>
        <w:rPr/>
        <w:t>Linkages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Capacity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6" w:lineRule="auto" w:before="233"/>
        <w:ind w:left="571" w:right="420"/>
      </w:pPr>
      <w:r>
        <w:rPr/>
        <w:t>We do not want to see a return to block-funded individual supports, but many disability-</w:t>
      </w:r>
      <w:r>
        <w:rPr>
          <w:spacing w:val="1"/>
        </w:rPr>
        <w:t> </w:t>
      </w:r>
      <w:r>
        <w:rPr/>
        <w:t>focussed services do not lend themselves to a individual-user-pays approach.</w:t>
      </w:r>
      <w:r>
        <w:rPr>
          <w:spacing w:val="1"/>
        </w:rPr>
        <w:t> </w:t>
      </w:r>
      <w:r>
        <w:rPr/>
        <w:t>Referrals and</w:t>
      </w:r>
      <w:r>
        <w:rPr>
          <w:spacing w:val="-59"/>
        </w:rPr>
        <w:t> </w:t>
      </w:r>
      <w:r>
        <w:rPr/>
        <w:t>linkages</w:t>
      </w:r>
      <w:r>
        <w:rPr>
          <w:spacing w:val="-1"/>
        </w:rPr>
        <w:t> </w:t>
      </w:r>
      <w:r>
        <w:rPr/>
        <w:t>invariably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better provided</w:t>
      </w:r>
      <w:r>
        <w:rPr>
          <w:spacing w:val="-1"/>
        </w:rPr>
        <w:t> </w:t>
      </w:r>
      <w:r>
        <w:rPr/>
        <w:t>by services whose</w:t>
      </w:r>
      <w:r>
        <w:rPr>
          <w:spacing w:val="-2"/>
        </w:rPr>
        <w:t> </w:t>
      </w:r>
      <w:r>
        <w:rPr/>
        <w:t>core</w:t>
      </w:r>
      <w:r>
        <w:rPr>
          <w:spacing w:val="-1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1"/>
        </w:rPr>
        <w:t> </w:t>
      </w:r>
      <w:r>
        <w:rPr/>
        <w:t>elsewhere.</w:t>
      </w:r>
    </w:p>
    <w:p>
      <w:pPr>
        <w:spacing w:after="0" w:line="276" w:lineRule="auto"/>
        <w:sectPr>
          <w:pgSz w:w="11910" w:h="16840"/>
          <w:pgMar w:top="1580" w:bottom="280" w:left="1080" w:right="7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571" w:right="532"/>
      </w:pPr>
      <w:r>
        <w:rPr/>
        <w:t>Referral and linkage services are no less important, but they are by nature brief, ephemeral,</w:t>
      </w:r>
      <w:r>
        <w:rPr>
          <w:spacing w:val="-59"/>
        </w:rPr>
        <w:t> </w:t>
      </w:r>
      <w:r>
        <w:rPr/>
        <w:t>numerous,</w:t>
      </w:r>
      <w:r>
        <w:rPr>
          <w:spacing w:val="-2"/>
        </w:rPr>
        <w:t> </w:t>
      </w:r>
      <w:r>
        <w:rPr/>
        <w:t>contextual and incidental.</w:t>
      </w:r>
    </w:p>
    <w:p>
      <w:pPr>
        <w:pStyle w:val="BodyText"/>
        <w:spacing w:line="276" w:lineRule="auto" w:before="201"/>
        <w:ind w:left="571" w:right="384"/>
      </w:pPr>
      <w:r>
        <w:rPr/>
        <w:t>People with disabilities and families often need to solve problems linked to disability, but they</w:t>
      </w:r>
      <w:r>
        <w:rPr>
          <w:spacing w:val="-59"/>
        </w:rPr>
        <w:t> </w:t>
      </w:r>
      <w:r>
        <w:rPr/>
        <w:t>may be intermittent, or one-off fact-finding inquiries or other kinds of intermittent resource</w:t>
      </w:r>
      <w:r>
        <w:rPr>
          <w:spacing w:val="1"/>
        </w:rPr>
        <w:t> </w:t>
      </w:r>
      <w:r>
        <w:rPr/>
        <w:t>demands.</w:t>
      </w:r>
      <w:r>
        <w:rPr>
          <w:spacing w:val="1"/>
        </w:rPr>
        <w:t> </w:t>
      </w:r>
      <w:r>
        <w:rPr/>
        <w:t>It is not practical or cost-effective to incorporate such services into plans, even if a</w:t>
      </w:r>
      <w:r>
        <w:rPr>
          <w:spacing w:val="-59"/>
        </w:rPr>
        <w:t> </w:t>
      </w:r>
      <w:r>
        <w:rPr/>
        <w:t>participant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foresee a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0"/>
        <w:ind w:left="4538" w:right="4310" w:firstLine="0"/>
        <w:jc w:val="center"/>
        <w:rPr>
          <w:sz w:val="22"/>
        </w:rPr>
      </w:pPr>
      <w:r>
        <w:rPr>
          <w:sz w:val="22"/>
        </w:rPr>
        <w:t>…………….</w:t>
      </w:r>
    </w:p>
    <w:sectPr>
      <w:pgSz w:w="11910" w:h="16840"/>
      <w:pgMar w:top="1580" w:bottom="280" w:left="10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29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7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49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92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98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67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422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97" w:hanging="360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o"/>
      <w:lvlJc w:val="left"/>
      <w:pPr>
        <w:ind w:left="201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82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62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42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230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03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83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63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441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91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651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591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455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387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319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25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182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65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49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337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17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01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5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691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53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369" w:hanging="360"/>
      </w:pPr>
      <w:rPr>
        <w:rFonts w:hint="default"/>
        <w:lang w:val="en-a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1291" w:hanging="361"/>
      <w:outlineLvl w:val="1"/>
    </w:pPr>
    <w:rPr>
      <w:rFonts w:ascii="Arial" w:hAnsi="Arial" w:eastAsia="Arial" w:cs="Arial"/>
      <w:b/>
      <w:bCs/>
      <w:sz w:val="24"/>
      <w:szCs w:val="24"/>
      <w:lang w:val="en-au" w:eastAsia="en-US" w:bidi="ar-SA"/>
    </w:rPr>
  </w:style>
  <w:style w:styleId="Heading2" w:type="paragraph">
    <w:name w:val="Heading 2"/>
    <w:basedOn w:val="Normal"/>
    <w:uiPriority w:val="1"/>
    <w:qFormat/>
    <w:pPr>
      <w:ind w:left="1651" w:hanging="361"/>
      <w:outlineLvl w:val="2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line="448" w:lineRule="exact"/>
    </w:pPr>
    <w:rPr>
      <w:rFonts w:ascii="Arial" w:hAnsi="Arial" w:eastAsia="Arial" w:cs="Arial"/>
      <w:b/>
      <w:bCs/>
      <w:sz w:val="40"/>
      <w:szCs w:val="40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1651" w:hanging="361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pc.gov.au/inquiries/current/ndis-costs/make-submission#lodge" TargetMode="External"/><Relationship Id="rId7" Type="http://schemas.openxmlformats.org/officeDocument/2006/relationships/hyperlink" Target="mailto:qai@qai.org.au" TargetMode="External"/><Relationship Id="rId8" Type="http://schemas.openxmlformats.org/officeDocument/2006/relationships/hyperlink" Target="http://www.qai.org.au/" TargetMode="External"/><Relationship Id="rId9" Type="http://schemas.openxmlformats.org/officeDocument/2006/relationships/hyperlink" Target="http://www.aph.gov.au/Parliamentary_Business/Committees/Joint/National_Disability_Insurance_Scheme/MentalHealth" TargetMode="External"/><Relationship Id="rId10" Type="http://schemas.openxmlformats.org/officeDocument/2006/relationships/image" Target="media/image2.png"/><Relationship Id="rId11" Type="http://schemas.openxmlformats.org/officeDocument/2006/relationships/hyperlink" Target="http://www.dailytelegraph.com.au/news/nsw/ndis-billions-unconventional-treatment-providers-register-for-public-funding/news-story/16e1047275774eba47da8070e2886c13" TargetMode="External"/><Relationship Id="rId12" Type="http://schemas.openxmlformats.org/officeDocument/2006/relationships/hyperlink" Target="http://www.abs.gov.au/AUSSTATS/abs%40.nsf/Lookup/4102.0Main%2BFeatures40March%2BQuarter%2B2012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2021-12-21T04:32:48Z</dcterms:created>
  <dcterms:modified xsi:type="dcterms:W3CDTF">2021-12-21T04:32:48Z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