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11"/>
        <w:rPr>
          <w:rFonts w:ascii="Times New Roman"/>
          <w:sz w:val="20"/>
        </w:rPr>
      </w:pPr>
      <w:r>
        <w:rPr/>
        <w:pict>
          <v:rect style="position:absolute;margin-left:43.450001pt;margin-top:71.699982pt;width:510.25pt;height:2.85pt;mso-position-horizontal-relative:page;mso-position-vertical-relative:page;z-index:15731200" id="docshape2" filled="true" fillcolor="#ff000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02.85pt;height:59.05pt;mso-position-horizontal-relative:char;mso-position-vertical-relative:line" id="docshapegroup3" coordorigin="0,0" coordsize="10057,1181">
            <v:shape style="position:absolute;left:0;top:258;width:1191;height:922" type="#_x0000_t75" id="docshape4" stroked="false">
              <v:imagedata r:id="rId6" o:title=""/>
            </v:shape>
            <v:rect style="position:absolute;left:1107;top:55;width:8950;height:637" id="docshape5" filled="true" fillcolor="#ffffff" stroked="false">
              <v:fill type="solid"/>
            </v:rect>
            <v:shape style="position:absolute;left:1164;top:126;width:8774;height:1040" type="#_x0000_t202" id="docshape6" filled="false" stroked="false">
              <v:textbox inset="0,0,0,0">
                <w:txbxContent>
                  <w:p>
                    <w:pPr>
                      <w:spacing w:line="469" w:lineRule="exact" w:before="0"/>
                      <w:ind w:left="0" w:right="0" w:firstLine="0"/>
                      <w:jc w:val="left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2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6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line="242" w:lineRule="auto" w:before="105"/>
                      <w:ind w:left="470" w:right="0" w:hanging="23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 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lives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the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 with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  <v:shape style="position:absolute;left:4428;top:0;width:1332;height:224" type="#_x0000_t202" id="docshape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Submission 21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14"/>
        <w:ind w:left="4669" w:right="0" w:firstLine="0"/>
        <w:jc w:val="left"/>
        <w:rPr>
          <w:b/>
          <w:i/>
          <w:sz w:val="16"/>
        </w:rPr>
      </w:pPr>
      <w:r>
        <w:rPr/>
        <w:pict>
          <v:shape style="position:absolute;margin-left:117.260002pt;margin-top:-54.397747pt;width:342.5pt;height:22.4pt;mso-position-horizontal-relative:page;mso-position-vertical-relative:paragraph;z-index:-15892480" type="#_x0000_t202" id="docshape8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18pt;margin-top:-54.397747pt;width:342.5pt;height:22.4pt;mso-position-horizontal-relative:page;mso-position-vertical-relative:paragraph;z-index:-15891968" type="#_x0000_t202" id="docshape9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BodyText"/>
        <w:ind w:left="571"/>
      </w:pPr>
      <w:r>
        <w:rPr/>
        <w:t>10</w:t>
      </w:r>
      <w:r>
        <w:rPr>
          <w:spacing w:val="-1"/>
        </w:rPr>
        <w:t> </w:t>
      </w:r>
      <w:r>
        <w:rPr/>
        <w:t>August</w:t>
      </w:r>
      <w:r>
        <w:rPr>
          <w:spacing w:val="-1"/>
        </w:rPr>
        <w:t> </w:t>
      </w:r>
      <w:r>
        <w:rPr/>
        <w:t>2017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40" w:lineRule="auto" w:before="1"/>
        <w:ind w:left="571"/>
      </w:pPr>
      <w:r>
        <w:rPr/>
        <w:t>Upload Submission Online link at:</w:t>
      </w:r>
      <w:r>
        <w:rPr>
          <w:spacing w:val="1"/>
        </w:rPr>
        <w:t> </w:t>
      </w:r>
      <w:hyperlink r:id="rId7">
        <w:r>
          <w:rPr>
            <w:spacing w:val="-1"/>
            <w:u w:val="single"/>
          </w:rPr>
          <w:t>http://www.aph.gov.au/Parliamentary_Business/Committees/OnlineSubmission</w:t>
        </w:r>
      </w:hyperlink>
    </w:p>
    <w:p>
      <w:pPr>
        <w:pStyle w:val="BodyText"/>
        <w:spacing w:before="1"/>
        <w:rPr>
          <w:sz w:val="9"/>
        </w:rPr>
      </w:pPr>
    </w:p>
    <w:p>
      <w:pPr>
        <w:pStyle w:val="Heading2"/>
        <w:spacing w:before="93"/>
      </w:pPr>
      <w:r>
        <w:rPr/>
        <w:t>Submissions</w:t>
      </w:r>
      <w:r>
        <w:rPr>
          <w:spacing w:val="-4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10</w:t>
      </w:r>
      <w:r>
        <w:rPr>
          <w:spacing w:val="1"/>
        </w:rPr>
        <w:t> </w:t>
      </w:r>
      <w:r>
        <w:rPr/>
        <w:t>August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343" w:lineRule="auto"/>
        <w:ind w:left="571" w:right="4125"/>
      </w:pPr>
      <w:r>
        <w:rPr/>
        <w:t>Email your submission to the committee secretariat or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hyperlink r:id="rId8">
        <w:r>
          <w:rPr>
            <w:color w:val="0000FF"/>
            <w:u w:val="single" w:color="0000FF"/>
          </w:rPr>
          <w:t>seniorclerk.committees.sen@aph.gov.au</w:t>
        </w:r>
      </w:hyperlink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10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7" w:lineRule="exact"/>
        <w:ind w:left="571"/>
      </w:pPr>
      <w:r>
        <w:rPr/>
        <w:t>Committee</w:t>
      </w:r>
      <w:r>
        <w:rPr>
          <w:spacing w:val="-3"/>
        </w:rPr>
        <w:t> </w:t>
      </w:r>
      <w:r>
        <w:rPr/>
        <w:t>Secretary</w:t>
      </w:r>
    </w:p>
    <w:p>
      <w:pPr>
        <w:pStyle w:val="BodyText"/>
        <w:ind w:left="571" w:right="5580"/>
      </w:pPr>
      <w:r>
        <w:rPr/>
        <w:t>Joint Standing Committee on the NDIS</w:t>
      </w:r>
      <w:r>
        <w:rPr>
          <w:spacing w:val="-59"/>
        </w:rPr>
        <w:t> </w:t>
      </w:r>
      <w:r>
        <w:rPr/>
        <w:t>PO</w:t>
      </w:r>
      <w:r>
        <w:rPr>
          <w:spacing w:val="2"/>
        </w:rPr>
        <w:t> </w:t>
      </w:r>
      <w:r>
        <w:rPr/>
        <w:t>Box</w:t>
      </w:r>
      <w:r>
        <w:rPr>
          <w:spacing w:val="-2"/>
        </w:rPr>
        <w:t> </w:t>
      </w:r>
      <w:r>
        <w:rPr/>
        <w:t>6100</w:t>
      </w:r>
    </w:p>
    <w:p>
      <w:pPr>
        <w:pStyle w:val="BodyText"/>
        <w:ind w:left="571" w:right="7084"/>
      </w:pPr>
      <w:r>
        <w:rPr/>
        <w:t>Parliament House</w:t>
      </w:r>
      <w:r>
        <w:rPr>
          <w:spacing w:val="1"/>
        </w:rPr>
        <w:t> </w:t>
      </w:r>
      <w:r>
        <w:rPr/>
        <w:t>CANBERRA ACT 2600</w:t>
      </w:r>
      <w:r>
        <w:rPr>
          <w:spacing w:val="-59"/>
        </w:rPr>
        <w:t> </w:t>
      </w:r>
      <w:r>
        <w:rPr/>
        <w:t>AUSTRALIA</w:t>
      </w:r>
    </w:p>
    <w:p>
      <w:pPr>
        <w:spacing w:before="95"/>
        <w:ind w:left="571" w:right="0" w:firstLine="0"/>
        <w:jc w:val="left"/>
        <w:rPr>
          <w:sz w:val="23"/>
        </w:rPr>
      </w:pPr>
      <w:r>
        <w:rPr>
          <w:color w:val="212121"/>
          <w:sz w:val="23"/>
        </w:rPr>
        <w:t>Phone: +61</w:t>
      </w:r>
      <w:r>
        <w:rPr>
          <w:color w:val="212121"/>
          <w:spacing w:val="-2"/>
          <w:sz w:val="23"/>
        </w:rPr>
        <w:t> </w:t>
      </w:r>
      <w:r>
        <w:rPr>
          <w:color w:val="212121"/>
          <w:sz w:val="23"/>
        </w:rPr>
        <w:t>2</w:t>
      </w:r>
      <w:r>
        <w:rPr>
          <w:color w:val="212121"/>
          <w:spacing w:val="-2"/>
          <w:sz w:val="23"/>
        </w:rPr>
        <w:t> </w:t>
      </w:r>
      <w:r>
        <w:rPr>
          <w:color w:val="212121"/>
          <w:sz w:val="23"/>
        </w:rPr>
        <w:t>6277</w:t>
      </w:r>
      <w:r>
        <w:rPr>
          <w:color w:val="212121"/>
          <w:spacing w:val="-2"/>
          <w:sz w:val="23"/>
        </w:rPr>
        <w:t> </w:t>
      </w:r>
      <w:r>
        <w:rPr>
          <w:color w:val="212121"/>
          <w:sz w:val="23"/>
        </w:rPr>
        <w:t>3083</w:t>
      </w:r>
    </w:p>
    <w:p>
      <w:pPr>
        <w:spacing w:before="96"/>
        <w:ind w:left="571" w:right="0" w:firstLine="0"/>
        <w:jc w:val="left"/>
        <w:rPr>
          <w:sz w:val="23"/>
        </w:rPr>
      </w:pPr>
      <w:r>
        <w:rPr>
          <w:color w:val="212121"/>
          <w:sz w:val="23"/>
        </w:rPr>
        <w:t>Fax:</w:t>
      </w:r>
      <w:r>
        <w:rPr>
          <w:color w:val="212121"/>
          <w:spacing w:val="-1"/>
          <w:sz w:val="23"/>
        </w:rPr>
        <w:t> </w:t>
      </w:r>
      <w:r>
        <w:rPr>
          <w:color w:val="212121"/>
          <w:sz w:val="23"/>
        </w:rPr>
        <w:t>+61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2</w:t>
      </w:r>
      <w:r>
        <w:rPr>
          <w:color w:val="212121"/>
          <w:spacing w:val="-3"/>
          <w:sz w:val="23"/>
        </w:rPr>
        <w:t> </w:t>
      </w:r>
      <w:r>
        <w:rPr>
          <w:color w:val="212121"/>
          <w:sz w:val="23"/>
        </w:rPr>
        <w:t>6277</w:t>
      </w:r>
      <w:r>
        <w:rPr>
          <w:color w:val="212121"/>
          <w:spacing w:val="-2"/>
          <w:sz w:val="23"/>
        </w:rPr>
        <w:t> </w:t>
      </w:r>
      <w:r>
        <w:rPr>
          <w:color w:val="212121"/>
          <w:sz w:val="23"/>
        </w:rPr>
        <w:t>5829</w:t>
      </w:r>
    </w:p>
    <w:p>
      <w:pPr>
        <w:spacing w:before="96"/>
        <w:ind w:left="571" w:right="0" w:firstLine="0"/>
        <w:jc w:val="left"/>
        <w:rPr>
          <w:sz w:val="23"/>
        </w:rPr>
      </w:pPr>
      <w:hyperlink r:id="rId9">
        <w:r>
          <w:rPr>
            <w:color w:val="4275AD"/>
            <w:sz w:val="23"/>
            <w:u w:val="single" w:color="4275AD"/>
          </w:rPr>
          <w:t>ndis.sen@aph.gov.au</w:t>
        </w:r>
      </w:hyperlink>
    </w:p>
    <w:p>
      <w:pPr>
        <w:pStyle w:val="BodyText"/>
        <w:spacing w:before="6"/>
        <w:rPr>
          <w:sz w:val="18"/>
        </w:rPr>
      </w:pPr>
    </w:p>
    <w:p>
      <w:pPr>
        <w:pStyle w:val="Heading2"/>
        <w:spacing w:before="93"/>
      </w:pPr>
      <w:r>
        <w:rPr/>
        <w:t>re Transitional</w:t>
      </w:r>
      <w:r>
        <w:rPr>
          <w:spacing w:val="-2"/>
        </w:rPr>
        <w:t> </w:t>
      </w:r>
      <w:r>
        <w:rPr/>
        <w:t>arrangements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NDIS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ind w:left="571"/>
      </w:pPr>
      <w:r>
        <w:rPr/>
        <w:t>Dear</w:t>
      </w:r>
      <w:r>
        <w:rPr>
          <w:spacing w:val="-2"/>
        </w:rPr>
        <w:t> </w:t>
      </w:r>
      <w:r>
        <w:rPr/>
        <w:t>Committee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40" w:lineRule="auto"/>
        <w:ind w:left="571" w:right="1190"/>
      </w:pPr>
      <w:r>
        <w:rPr/>
        <w:t>We thank you for this opportunity to make a submission in relation to the Inquiry into</w:t>
      </w:r>
      <w:r>
        <w:rPr>
          <w:spacing w:val="-59"/>
        </w:rPr>
        <w:t> </w:t>
      </w:r>
      <w:r>
        <w:rPr/>
        <w:t>Transitional</w:t>
      </w:r>
      <w:r>
        <w:rPr>
          <w:spacing w:val="-2"/>
        </w:rPr>
        <w:t> </w:t>
      </w:r>
      <w:r>
        <w:rPr/>
        <w:t>Arrangements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NDIS.</w:t>
      </w:r>
    </w:p>
    <w:p>
      <w:pPr>
        <w:pStyle w:val="BodyText"/>
        <w:spacing w:before="203"/>
        <w:ind w:left="571"/>
      </w:pPr>
      <w:r>
        <w:rPr/>
        <w:t>Yours</w:t>
      </w:r>
      <w:r>
        <w:rPr>
          <w:spacing w:val="-2"/>
        </w:rPr>
        <w:t> </w:t>
      </w:r>
      <w:r>
        <w:rPr/>
        <w:t>sincerely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11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530" w:lineRule="auto"/>
        <w:ind w:left="571" w:right="7732"/>
      </w:pPr>
      <w:r>
        <w:rPr/>
        <w:t>Michelle O’Flynn</w:t>
      </w:r>
      <w:r>
        <w:rPr>
          <w:spacing w:val="-59"/>
        </w:rPr>
        <w:t> </w:t>
      </w:r>
      <w:r>
        <w:rPr/>
        <w:t>Director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105" w:right="0" w:firstLine="0"/>
        <w:jc w:val="left"/>
        <w:rPr>
          <w:b/>
          <w:sz w:val="20"/>
        </w:rPr>
      </w:pPr>
      <w:r>
        <w:rPr/>
        <w:pict>
          <v:group style="position:absolute;margin-left:45.25pt;margin-top:13.129884pt;width:510.25pt;height:46.65pt;mso-position-horizontal-relative:page;mso-position-vertical-relative:paragraph;z-index:15731712" id="docshapegroup12" coordorigin="905,263" coordsize="10205,933">
            <v:rect style="position:absolute;left:905;top:262;width:10205;height:933" id="docshape13" filled="true" fillcolor="#ff0000" stroked="false">
              <v:fill type="solid"/>
            </v:rect>
            <v:shape style="position:absolute;left:905;top:262;width:10205;height:933" type="#_x0000_t202" id="docshape14" filled="false" stroked="false">
              <v:textbox inset="0,0,0,0">
                <w:txbxContent>
                  <w:p>
                    <w:pPr>
                      <w:spacing w:before="113"/>
                      <w:ind w:left="547" w:right="565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 BRISBANE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62"/>
                      <w:ind w:left="565" w:right="565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 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 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58"/>
                      <w:ind w:left="562" w:right="565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-2"/>
          <w:sz w:val="20"/>
        </w:rPr>
        <w:t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2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2"/>
          <w:sz w:val="20"/>
        </w:rPr>
        <w:t> </w:t>
      </w:r>
      <w:hyperlink r:id="rId10">
        <w:r>
          <w:rPr>
            <w:b/>
            <w:sz w:val="20"/>
          </w:rPr>
          <w:t>qai@qai.org.au</w:t>
        </w:r>
        <w:r>
          <w:rPr>
            <w:b/>
            <w:spacing w:val="-1"/>
            <w:sz w:val="20"/>
          </w:rPr>
          <w:t> </w:t>
        </w:r>
      </w:hyperlink>
      <w:r>
        <w:rPr>
          <w:b/>
          <w:color w:val="FF0000"/>
          <w:sz w:val="20"/>
        </w:rPr>
        <w:t>Website:</w:t>
      </w:r>
      <w:r>
        <w:rPr>
          <w:b/>
          <w:color w:val="FF0000"/>
          <w:spacing w:val="-1"/>
          <w:sz w:val="20"/>
        </w:rPr>
        <w:t> </w:t>
      </w:r>
      <w:hyperlink r:id="rId11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headerReference w:type="default" r:id="rId5"/>
          <w:type w:val="continuous"/>
          <w:pgSz w:w="11910" w:h="16840"/>
          <w:pgMar w:header="0" w:footer="0" w:top="160" w:bottom="0" w:left="1080" w:right="8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Heading1"/>
        <w:spacing w:before="92"/>
      </w:pPr>
      <w:r>
        <w:rPr/>
        <w:t>About</w:t>
      </w:r>
      <w:r>
        <w:rPr>
          <w:spacing w:val="-4"/>
        </w:rPr>
        <w:t> </w:t>
      </w:r>
      <w:r>
        <w:rPr/>
        <w:t>QAI</w:t>
      </w:r>
    </w:p>
    <w:p>
      <w:pPr>
        <w:pStyle w:val="BodyText"/>
        <w:spacing w:line="276" w:lineRule="auto" w:before="51"/>
        <w:ind w:left="571" w:right="297"/>
      </w:pPr>
      <w:r>
        <w:rPr/>
        <w:t>Queensland Advocacy Incorporated (QAI) is a not-for-profit, member-driven systems and</w:t>
      </w:r>
      <w:r>
        <w:rPr>
          <w:spacing w:val="1"/>
        </w:rPr>
        <w:t> </w:t>
      </w:r>
      <w:r>
        <w:rPr/>
        <w:t>individual advocacy organisation and community legal service for people with disability.</w:t>
      </w:r>
      <w:r>
        <w:rPr>
          <w:spacing w:val="1"/>
        </w:rPr>
        <w:t> </w:t>
      </w:r>
      <w:r>
        <w:rPr/>
        <w:t>Our</w:t>
      </w:r>
      <w:r>
        <w:rPr>
          <w:spacing w:val="-59"/>
        </w:rPr>
        <w:t> </w:t>
      </w:r>
      <w:r>
        <w:rPr/>
        <w:t>mission is to promote, protect and defend, through systems and individual advocacy the</w:t>
      </w:r>
      <w:r>
        <w:rPr>
          <w:spacing w:val="1"/>
        </w:rPr>
        <w:t> </w:t>
      </w:r>
      <w:r>
        <w:rPr/>
        <w:t>fundamental needs, rights and lives of the most vulnerable people with disability in</w:t>
      </w:r>
      <w:r>
        <w:rPr>
          <w:spacing w:val="1"/>
        </w:rPr>
        <w:t> </w:t>
      </w:r>
      <w:r>
        <w:rPr/>
        <w:t>Queensland. QAI does this through campaigns directed to attitudinal, law and policy change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range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advocacy</w:t>
      </w:r>
      <w:r>
        <w:rPr>
          <w:spacing w:val="-3"/>
        </w:rPr>
        <w:t> </w:t>
      </w:r>
      <w:r>
        <w:rPr/>
        <w:t>initiatives in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state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scale.</w:t>
      </w:r>
    </w:p>
    <w:p>
      <w:pPr>
        <w:pStyle w:val="BodyText"/>
        <w:spacing w:line="276" w:lineRule="auto" w:before="202"/>
        <w:ind w:left="571" w:right="302"/>
      </w:pPr>
      <w:r>
        <w:rPr/>
        <w:t>QAI has an exemplary track record of effective systems advocacy, with thirty years’</w:t>
      </w:r>
      <w:r>
        <w:rPr>
          <w:spacing w:val="1"/>
        </w:rPr>
        <w:t> </w:t>
      </w:r>
      <w:r>
        <w:rPr/>
        <w:t>experience advocating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systems</w:t>
      </w:r>
      <w:r>
        <w:rPr>
          <w:spacing w:val="-1"/>
        </w:rPr>
        <w:t> </w:t>
      </w:r>
      <w:r>
        <w:rPr/>
        <w:t>change,</w:t>
      </w:r>
      <w:r>
        <w:rPr>
          <w:spacing w:val="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campaigns</w:t>
      </w:r>
      <w:r>
        <w:rPr>
          <w:spacing w:val="-2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attitudinal,</w:t>
      </w:r>
      <w:r>
        <w:rPr>
          <w:spacing w:val="2"/>
        </w:rPr>
        <w:t> </w:t>
      </w:r>
      <w:r>
        <w:rPr/>
        <w:t>law</w:t>
      </w:r>
      <w:r>
        <w:rPr>
          <w:spacing w:val="1"/>
        </w:rPr>
        <w:t> </w:t>
      </w:r>
      <w:r>
        <w:rPr/>
        <w:t>and policy reform and by supporting the development of a range of advocacy initiatives in this</w:t>
      </w:r>
      <w:r>
        <w:rPr>
          <w:spacing w:val="-60"/>
        </w:rPr>
        <w:t> </w:t>
      </w:r>
      <w:r>
        <w:rPr/>
        <w:t>state. We have provided, for almost a decade, highly in-demand individual advocacy through</w:t>
      </w:r>
      <w:r>
        <w:rPr>
          <w:spacing w:val="1"/>
        </w:rPr>
        <w:t> </w:t>
      </w:r>
      <w:r>
        <w:rPr/>
        <w:t>our three individual advocacy services – the Human Rights Legal Service, the Mental Health</w:t>
      </w:r>
      <w:r>
        <w:rPr>
          <w:spacing w:val="1"/>
        </w:rPr>
        <w:t> </w:t>
      </w:r>
      <w:r>
        <w:rPr/>
        <w:t>Legal Service and the Justice Support Program. Our expertise in providing legal and</w:t>
      </w:r>
      <w:r>
        <w:rPr>
          <w:spacing w:val="1"/>
        </w:rPr>
        <w:t> </w:t>
      </w:r>
      <w:r>
        <w:rPr/>
        <w:t>advocacy services and support for individuals within these programs has provided us with a</w:t>
      </w:r>
      <w:r>
        <w:rPr>
          <w:spacing w:val="1"/>
        </w:rPr>
        <w:t> </w:t>
      </w:r>
      <w:r>
        <w:rPr/>
        <w:t>wealth of knowledge and understanding about the challenges, issues, needs and concerns of</w:t>
      </w:r>
      <w:r>
        <w:rPr>
          <w:spacing w:val="-59"/>
        </w:rPr>
        <w:t> </w:t>
      </w:r>
      <w:r>
        <w:rPr/>
        <w:t>individuals</w:t>
      </w:r>
      <w:r>
        <w:rPr>
          <w:spacing w:val="2"/>
        </w:rPr>
        <w:t> </w:t>
      </w:r>
      <w:r>
        <w:rPr/>
        <w:t>who are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focus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inquiry.</w:t>
      </w:r>
    </w:p>
    <w:p>
      <w:pPr>
        <w:pStyle w:val="BodyText"/>
        <w:spacing w:line="276" w:lineRule="auto" w:before="199"/>
        <w:ind w:left="571" w:right="259"/>
      </w:pPr>
      <w:r>
        <w:rPr/>
        <w:t>QAI believes that all people are equally important, unique and of intrinsic value and that all</w:t>
      </w:r>
      <w:r>
        <w:rPr>
          <w:spacing w:val="1"/>
        </w:rPr>
        <w:t> </w:t>
      </w:r>
      <w:r>
        <w:rPr/>
        <w:t>communities should embrace difference and diversity.</w:t>
      </w:r>
      <w:r>
        <w:rPr>
          <w:spacing w:val="1"/>
        </w:rPr>
        <w:t> </w:t>
      </w:r>
      <w:r>
        <w:rPr/>
        <w:t>QAI avoids language that relies on</w:t>
      </w:r>
      <w:r>
        <w:rPr>
          <w:spacing w:val="1"/>
        </w:rPr>
        <w:t> </w:t>
      </w:r>
      <w:r>
        <w:rPr/>
        <w:t>stereotypes or labels based on personal features or attributes or that demeans any person</w:t>
      </w:r>
      <w:r>
        <w:rPr>
          <w:spacing w:val="1"/>
        </w:rPr>
        <w:t> </w:t>
      </w:r>
      <w:r>
        <w:rPr/>
        <w:t>with disability.</w:t>
      </w:r>
      <w:r>
        <w:rPr>
          <w:spacing w:val="1"/>
        </w:rPr>
        <w:t> </w:t>
      </w:r>
      <w:r>
        <w:rPr/>
        <w:t>Attention to language and discourse is fundamental to the rights, dignity and</w:t>
      </w:r>
      <w:r>
        <w:rPr>
          <w:spacing w:val="1"/>
        </w:rPr>
        <w:t> </w:t>
      </w:r>
      <w:r>
        <w:rPr/>
        <w:t>status of people with disability.</w:t>
      </w:r>
      <w:r>
        <w:rPr>
          <w:spacing w:val="1"/>
        </w:rPr>
        <w:t> </w:t>
      </w:r>
      <w:r>
        <w:rPr/>
        <w:t>QAI’s constitution mandates that the Board of Management is</w:t>
      </w:r>
      <w:r>
        <w:rPr>
          <w:spacing w:val="-59"/>
        </w:rPr>
        <w:t> </w:t>
      </w:r>
      <w:r>
        <w:rPr/>
        <w:t>comprised of a majority of people with disability.</w:t>
      </w:r>
      <w:r>
        <w:rPr>
          <w:spacing w:val="1"/>
        </w:rPr>
        <w:t> </w:t>
      </w:r>
      <w:r>
        <w:rPr/>
        <w:t>Their wisdom and lived experience is the</w:t>
      </w:r>
      <w:r>
        <w:rPr>
          <w:spacing w:val="1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guides</w:t>
      </w:r>
      <w:r>
        <w:rPr>
          <w:spacing w:val="1"/>
        </w:rPr>
        <w:t> </w:t>
      </w:r>
      <w:r>
        <w:rPr/>
        <w:t>us.</w:t>
      </w:r>
    </w:p>
    <w:p>
      <w:pPr>
        <w:spacing w:before="201"/>
        <w:ind w:left="571" w:right="0" w:firstLine="0"/>
        <w:jc w:val="left"/>
        <w:rPr>
          <w:sz w:val="22"/>
        </w:rPr>
      </w:pPr>
      <w:r>
        <w:rPr>
          <w:w w:val="100"/>
          <w:sz w:val="22"/>
        </w:rPr>
        <w:t>.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0" w:footer="0" w:top="400" w:bottom="280" w:left="10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1"/>
        <w:ind w:left="1651"/>
      </w:pPr>
      <w:r>
        <w:rPr/>
        <w:t>1.</w:t>
      </w:r>
      <w:r>
        <w:rPr>
          <w:spacing w:val="44"/>
        </w:rPr>
        <w:t> </w:t>
      </w:r>
      <w:r>
        <w:rPr/>
        <w:t>Issues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/>
        <w:t>Addressed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/>
        <w:t>Recommendations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76" w:lineRule="auto" w:before="199" w:after="0"/>
        <w:ind w:left="1291" w:right="495" w:hanging="360"/>
        <w:jc w:val="left"/>
        <w:rPr>
          <w:sz w:val="22"/>
        </w:rPr>
      </w:pPr>
      <w:r>
        <w:rPr>
          <w:sz w:val="22"/>
        </w:rPr>
        <w:t>Knowledge of NDIS itself and the roll-out is poor among Aboriginal and Torres Strait</w:t>
      </w:r>
      <w:r>
        <w:rPr>
          <w:spacing w:val="-59"/>
          <w:sz w:val="22"/>
        </w:rPr>
        <w:t> </w:t>
      </w:r>
      <w:r>
        <w:rPr>
          <w:sz w:val="22"/>
        </w:rPr>
        <w:t>Islander people and in remote indigenous communities. Disability has no equivalent</w:t>
      </w:r>
      <w:r>
        <w:rPr>
          <w:spacing w:val="-59"/>
          <w:sz w:val="22"/>
        </w:rPr>
        <w:t> </w:t>
      </w:r>
      <w:r>
        <w:rPr>
          <w:sz w:val="22"/>
        </w:rPr>
        <w:t>term in many Aboriginal languages, and the notion that support can come from</w:t>
      </w:r>
      <w:r>
        <w:rPr>
          <w:spacing w:val="1"/>
          <w:sz w:val="22"/>
        </w:rPr>
        <w:t> </w:t>
      </w:r>
      <w:r>
        <w:rPr>
          <w:sz w:val="22"/>
        </w:rPr>
        <w:t>someone outside one’s family or kinship group is foreign to many Aboriginal people,</w:t>
      </w:r>
      <w:r>
        <w:rPr>
          <w:spacing w:val="-59"/>
          <w:sz w:val="22"/>
        </w:rPr>
        <w:t> </w:t>
      </w:r>
      <w:r>
        <w:rPr>
          <w:sz w:val="22"/>
        </w:rPr>
        <w:t>contributing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 cultural</w:t>
      </w:r>
      <w:r>
        <w:rPr>
          <w:spacing w:val="-2"/>
          <w:sz w:val="22"/>
        </w:rPr>
        <w:t> </w:t>
      </w:r>
      <w:r>
        <w:rPr>
          <w:sz w:val="22"/>
        </w:rPr>
        <w:t>disconnect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issues.</w:t>
      </w:r>
    </w:p>
    <w:p>
      <w:pPr>
        <w:pStyle w:val="Heading2"/>
        <w:numPr>
          <w:ilvl w:val="0"/>
          <w:numId w:val="1"/>
        </w:numPr>
        <w:tabs>
          <w:tab w:pos="1292" w:val="left" w:leader="none"/>
        </w:tabs>
        <w:spacing w:line="276" w:lineRule="auto" w:before="197" w:after="0"/>
        <w:ind w:left="1291" w:right="543" w:hanging="360"/>
        <w:jc w:val="left"/>
      </w:pPr>
      <w:r>
        <w:rPr/>
        <w:t>Face to face conversation and preferably with peers who have the lived</w:t>
      </w:r>
      <w:r>
        <w:rPr>
          <w:spacing w:val="1"/>
        </w:rPr>
        <w:t> </w:t>
      </w:r>
      <w:r>
        <w:rPr/>
        <w:t>experience is the most effective way to share the NDIS message in Aboriginal</w:t>
      </w:r>
      <w:r>
        <w:rPr>
          <w:spacing w:val="-59"/>
        </w:rPr>
        <w:t> </w:t>
      </w:r>
      <w:r>
        <w:rPr/>
        <w:t>communities.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76" w:lineRule="auto" w:before="202" w:after="0"/>
        <w:ind w:left="1291" w:right="556" w:hanging="360"/>
        <w:jc w:val="left"/>
        <w:rPr>
          <w:b/>
          <w:sz w:val="22"/>
        </w:rPr>
      </w:pPr>
      <w:r>
        <w:rPr>
          <w:sz w:val="22"/>
        </w:rPr>
        <w:t>The messages conveyed in community about the NDIS are hopeful, yet the</w:t>
      </w:r>
      <w:r>
        <w:rPr>
          <w:spacing w:val="1"/>
          <w:sz w:val="22"/>
        </w:rPr>
        <w:t> </w:t>
      </w:r>
      <w:r>
        <w:rPr>
          <w:sz w:val="22"/>
        </w:rPr>
        <w:t>experiences of many people are indicative of great distress and distrust.</w:t>
      </w:r>
      <w:r>
        <w:rPr>
          <w:spacing w:val="1"/>
          <w:sz w:val="22"/>
        </w:rPr>
        <w:t> </w:t>
      </w:r>
      <w:r>
        <w:rPr>
          <w:sz w:val="22"/>
        </w:rPr>
        <w:t>NDIA</w:t>
      </w:r>
      <w:r>
        <w:rPr>
          <w:spacing w:val="1"/>
          <w:sz w:val="22"/>
        </w:rPr>
        <w:t> </w:t>
      </w:r>
      <w:r>
        <w:rPr>
          <w:sz w:val="22"/>
        </w:rPr>
        <w:t>Planner correspondence to participants on occasion is misleading. </w:t>
      </w:r>
      <w:r>
        <w:rPr>
          <w:b/>
          <w:sz w:val="22"/>
        </w:rPr>
        <w:t>The NDIA must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careful not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raise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participants’ expectations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disabuse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them.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78" w:lineRule="auto" w:before="197" w:after="0"/>
        <w:ind w:left="1291" w:right="699" w:hanging="360"/>
        <w:jc w:val="left"/>
        <w:rPr>
          <w:b/>
          <w:sz w:val="22"/>
        </w:rPr>
      </w:pPr>
      <w:r>
        <w:rPr>
          <w:sz w:val="22"/>
        </w:rPr>
        <w:t>NDIA correspondence is not accessible to many of the people addressed.</w:t>
      </w:r>
      <w:r>
        <w:rPr>
          <w:spacing w:val="1"/>
          <w:sz w:val="22"/>
        </w:rPr>
        <w:t> </w:t>
      </w:r>
      <w:r>
        <w:rPr>
          <w:b/>
          <w:sz w:val="22"/>
        </w:rPr>
        <w:t>When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appropriate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 participant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NDIA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use easy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 read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language.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76" w:lineRule="auto" w:before="199" w:after="0"/>
        <w:ind w:left="1291" w:right="252" w:hanging="360"/>
        <w:jc w:val="left"/>
        <w:rPr>
          <w:sz w:val="22"/>
        </w:rPr>
      </w:pPr>
      <w:r>
        <w:rPr>
          <w:sz w:val="22"/>
        </w:rPr>
        <w:t>Privacy</w:t>
      </w:r>
      <w:r>
        <w:rPr>
          <w:spacing w:val="-1"/>
          <w:sz w:val="22"/>
        </w:rPr>
        <w:t> </w:t>
      </w:r>
      <w:r>
        <w:rPr>
          <w:sz w:val="22"/>
        </w:rPr>
        <w:t>issues</w:t>
      </w:r>
      <w:r>
        <w:rPr>
          <w:spacing w:val="3"/>
          <w:sz w:val="22"/>
        </w:rPr>
        <w:t> </w:t>
      </w:r>
      <w:r>
        <w:rPr>
          <w:sz w:val="22"/>
        </w:rPr>
        <w:t>have</w:t>
      </w:r>
      <w:r>
        <w:rPr>
          <w:spacing w:val="2"/>
          <w:sz w:val="22"/>
        </w:rPr>
        <w:t> </w:t>
      </w:r>
      <w:r>
        <w:rPr>
          <w:sz w:val="22"/>
        </w:rPr>
        <w:t>emerged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2"/>
          <w:sz w:val="22"/>
        </w:rPr>
        <w:t> </w:t>
      </w:r>
      <w:r>
        <w:rPr>
          <w:sz w:val="22"/>
        </w:rPr>
        <w:t>Participants</w:t>
      </w:r>
      <w:r>
        <w:rPr>
          <w:spacing w:val="3"/>
          <w:sz w:val="22"/>
        </w:rPr>
        <w:t> </w:t>
      </w:r>
      <w:r>
        <w:rPr>
          <w:sz w:val="22"/>
        </w:rPr>
        <w:t>Plans</w:t>
      </w:r>
      <w:r>
        <w:rPr>
          <w:spacing w:val="2"/>
          <w:sz w:val="22"/>
        </w:rPr>
        <w:t> </w:t>
      </w:r>
      <w:r>
        <w:rPr>
          <w:sz w:val="22"/>
        </w:rPr>
        <w:t>sent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incorrect</w:t>
      </w:r>
      <w:r>
        <w:rPr>
          <w:spacing w:val="4"/>
          <w:sz w:val="22"/>
        </w:rPr>
        <w:t> </w:t>
      </w:r>
      <w:r>
        <w:rPr>
          <w:sz w:val="22"/>
        </w:rPr>
        <w:t>addresses,</w:t>
      </w:r>
      <w:r>
        <w:rPr>
          <w:spacing w:val="1"/>
          <w:sz w:val="22"/>
        </w:rPr>
        <w:t> </w:t>
      </w:r>
      <w:r>
        <w:rPr>
          <w:sz w:val="22"/>
        </w:rPr>
        <w:t>even interstate.</w:t>
      </w:r>
      <w:r>
        <w:rPr>
          <w:spacing w:val="1"/>
          <w:sz w:val="22"/>
        </w:rPr>
        <w:t> </w:t>
      </w:r>
      <w:r>
        <w:rPr>
          <w:sz w:val="22"/>
        </w:rPr>
        <w:t>This has caused delays in Participants receiving Plans or notifications</w:t>
      </w:r>
      <w:r>
        <w:rPr>
          <w:spacing w:val="-59"/>
          <w:sz w:val="22"/>
        </w:rPr>
        <w:t> </w:t>
      </w:r>
      <w:r>
        <w:rPr>
          <w:sz w:val="22"/>
        </w:rPr>
        <w:t>on decisions and escalated concerns about the security of their personal information.</w:t>
      </w:r>
      <w:r>
        <w:rPr>
          <w:spacing w:val="1"/>
          <w:sz w:val="22"/>
        </w:rPr>
        <w:t> </w:t>
      </w:r>
      <w:r>
        <w:rPr>
          <w:b/>
          <w:sz w:val="22"/>
        </w:rPr>
        <w:t>QAI recommends a double checking system to ensure NDIA confidential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remitted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 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correct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Participant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76" w:lineRule="auto" w:before="201" w:after="0"/>
        <w:ind w:left="1291" w:right="408" w:hanging="360"/>
        <w:jc w:val="left"/>
        <w:rPr>
          <w:sz w:val="22"/>
        </w:rPr>
      </w:pPr>
      <w:r>
        <w:rPr>
          <w:sz w:val="22"/>
        </w:rPr>
        <w:t>Commonwealth and state governments have not resolved issues regarding smooth</w:t>
      </w:r>
      <w:r>
        <w:rPr>
          <w:spacing w:val="1"/>
          <w:sz w:val="22"/>
        </w:rPr>
        <w:t> </w:t>
      </w:r>
      <w:r>
        <w:rPr>
          <w:sz w:val="22"/>
        </w:rPr>
        <w:t>transitions when Participants are accepted into the Scheme with state services being</w:t>
      </w:r>
      <w:r>
        <w:rPr>
          <w:spacing w:val="-59"/>
          <w:sz w:val="22"/>
        </w:rPr>
        <w:t> </w:t>
      </w:r>
      <w:r>
        <w:rPr>
          <w:sz w:val="22"/>
        </w:rPr>
        <w:t>discontinued.</w:t>
      </w:r>
      <w:r>
        <w:rPr>
          <w:spacing w:val="1"/>
          <w:sz w:val="22"/>
        </w:rPr>
        <w:t> </w:t>
      </w:r>
      <w:r>
        <w:rPr>
          <w:b/>
          <w:sz w:val="22"/>
        </w:rPr>
        <w:t>QAI recommends that the NDIA and the State departments must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confer regarding Participants who receive state services from sources other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than the Disability Ministry (eg.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Health Department services) to ensure that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services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are not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ceased merely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 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approval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Plan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76" w:lineRule="auto" w:before="199" w:after="0"/>
        <w:ind w:left="1291" w:right="320" w:hanging="360"/>
        <w:jc w:val="left"/>
        <w:rPr>
          <w:b/>
          <w:sz w:val="22"/>
        </w:rPr>
      </w:pPr>
      <w:r>
        <w:rPr>
          <w:sz w:val="22"/>
        </w:rPr>
        <w:t>General practitioners are not resourced adequately to support people with disability to</w:t>
      </w:r>
      <w:r>
        <w:rPr>
          <w:spacing w:val="-59"/>
          <w:sz w:val="22"/>
        </w:rPr>
        <w:t> </w:t>
      </w:r>
      <w:r>
        <w:rPr>
          <w:sz w:val="22"/>
        </w:rPr>
        <w:t>get appropriate eligibility documentation, and this is leading to people not meeting the</w:t>
      </w:r>
      <w:r>
        <w:rPr>
          <w:spacing w:val="-59"/>
          <w:sz w:val="22"/>
        </w:rPr>
        <w:t> </w:t>
      </w:r>
      <w:r>
        <w:rPr>
          <w:sz w:val="22"/>
        </w:rPr>
        <w:t>NDIS access criteria.</w:t>
      </w:r>
      <w:r>
        <w:rPr>
          <w:spacing w:val="1"/>
          <w:sz w:val="22"/>
        </w:rPr>
        <w:t> </w:t>
      </w:r>
      <w:r>
        <w:rPr>
          <w:b/>
          <w:sz w:val="22"/>
        </w:rPr>
        <w:t>QAI recommends that clear information about eligibility 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made available to practitioners including a relevant questionnaire to guide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conversations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patients.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0" w:top="400" w:bottom="280" w:left="1080" w:right="8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tabs>
          <w:tab w:pos="1370" w:val="left" w:leader="none"/>
        </w:tabs>
        <w:spacing w:before="267"/>
        <w:ind w:left="931"/>
      </w:pPr>
      <w:r>
        <w:rPr/>
        <w:t>1.</w:t>
        <w:tab/>
        <w:t>Introduction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76" w:lineRule="auto" w:before="196"/>
        <w:ind w:left="571" w:right="798"/>
      </w:pPr>
      <w:r>
        <w:rPr/>
        <w:t>Queensland Advocacy Incorporated has been granted funding to perform NDIS Appeals</w:t>
      </w:r>
      <w:r>
        <w:rPr>
          <w:spacing w:val="-59"/>
        </w:rPr>
        <w:t> </w:t>
      </w:r>
      <w:r>
        <w:rPr/>
        <w:t>support.</w:t>
      </w:r>
      <w:r>
        <w:rPr>
          <w:spacing w:val="59"/>
        </w:rPr>
        <w:t> </w:t>
      </w:r>
      <w:r>
        <w:rPr/>
        <w:t>Many</w:t>
      </w:r>
      <w:r>
        <w:rPr>
          <w:spacing w:val="-3"/>
        </w:rPr>
        <w:t> </w:t>
      </w:r>
      <w:r>
        <w:rPr/>
        <w:t>of the examples</w:t>
      </w:r>
      <w:r>
        <w:rPr>
          <w:spacing w:val="-1"/>
        </w:rPr>
        <w:t> </w:t>
      </w:r>
      <w:r>
        <w:rPr/>
        <w:t>cited</w:t>
      </w:r>
      <w:r>
        <w:rPr>
          <w:spacing w:val="-3"/>
        </w:rPr>
        <w:t> </w:t>
      </w:r>
      <w:r>
        <w:rPr/>
        <w:t>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de-identified experiences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real</w:t>
      </w:r>
      <w:r>
        <w:rPr>
          <w:spacing w:val="-1"/>
        </w:rPr>
        <w:t> </w:t>
      </w:r>
      <w:r>
        <w:rPr/>
        <w:t>people.</w:t>
      </w:r>
    </w:p>
    <w:p>
      <w:pPr>
        <w:pStyle w:val="BodyText"/>
        <w:spacing w:line="278" w:lineRule="auto" w:before="198"/>
        <w:ind w:left="571" w:right="259"/>
      </w:pPr>
      <w:r>
        <w:rPr/>
        <w:t>The NDIA must reassess the way communications are delivered with participants.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Complex</w:t>
      </w:r>
      <w:r>
        <w:rPr>
          <w:spacing w:val="-59"/>
          <w:vertAlign w:val="baseline"/>
        </w:rPr>
        <w:t> </w:t>
      </w:r>
      <w:r>
        <w:rPr>
          <w:vertAlign w:val="baseline"/>
        </w:rPr>
        <w:t>grammar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long</w:t>
      </w:r>
      <w:r>
        <w:rPr>
          <w:spacing w:val="-1"/>
          <w:vertAlign w:val="baseline"/>
        </w:rPr>
        <w:t> </w:t>
      </w:r>
      <w:r>
        <w:rPr>
          <w:vertAlign w:val="baseline"/>
        </w:rPr>
        <w:t>words</w:t>
      </w:r>
      <w:r>
        <w:rPr>
          <w:spacing w:val="1"/>
          <w:vertAlign w:val="baseline"/>
        </w:rPr>
        <w:t> </w:t>
      </w:r>
      <w:r>
        <w:rPr>
          <w:vertAlign w:val="baseline"/>
        </w:rPr>
        <w:t>are</w:t>
      </w:r>
      <w:r>
        <w:rPr>
          <w:spacing w:val="-3"/>
          <w:vertAlign w:val="baseline"/>
        </w:rPr>
        <w:t> </w:t>
      </w:r>
      <w:r>
        <w:rPr>
          <w:vertAlign w:val="baseline"/>
        </w:rPr>
        <w:t>not</w:t>
      </w:r>
      <w:r>
        <w:rPr>
          <w:spacing w:val="-2"/>
          <w:vertAlign w:val="baseline"/>
        </w:rPr>
        <w:t> </w:t>
      </w:r>
      <w:r>
        <w:rPr>
          <w:vertAlign w:val="baseline"/>
        </w:rPr>
        <w:t>‘easy</w:t>
      </w:r>
      <w:r>
        <w:rPr>
          <w:spacing w:val="-3"/>
          <w:vertAlign w:val="baseline"/>
        </w:rPr>
        <w:t> </w:t>
      </w:r>
      <w:r>
        <w:rPr>
          <w:vertAlign w:val="baseline"/>
        </w:rPr>
        <w:t>read’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intellectual impairments.</w:t>
      </w:r>
    </w:p>
    <w:p>
      <w:pPr>
        <w:pStyle w:val="BodyText"/>
        <w:spacing w:line="276" w:lineRule="auto" w:before="196"/>
        <w:ind w:left="571" w:right="297"/>
      </w:pPr>
      <w:r>
        <w:rPr/>
        <w:t>The NDIA should attend to the accuracy of its correspondence.</w:t>
      </w:r>
      <w:r>
        <w:rPr>
          <w:spacing w:val="61"/>
        </w:rPr>
        <w:t> </w:t>
      </w:r>
      <w:r>
        <w:rPr/>
        <w:t>The rapidity of the roll-out</w:t>
      </w:r>
      <w:r>
        <w:rPr>
          <w:spacing w:val="1"/>
        </w:rPr>
        <w:t> </w:t>
      </w:r>
      <w:r>
        <w:rPr/>
        <w:t>and NDIA under-resourcing means that planners cut corners by communicating over the</w:t>
      </w:r>
      <w:r>
        <w:rPr>
          <w:spacing w:val="1"/>
        </w:rPr>
        <w:t> </w:t>
      </w:r>
      <w:r>
        <w:rPr/>
        <w:t>telephone and by letter when face-to-face may be more effective and reduce the possibility of</w:t>
      </w:r>
      <w:r>
        <w:rPr>
          <w:spacing w:val="-59"/>
        </w:rPr>
        <w:t> </w:t>
      </w:r>
      <w:r>
        <w:rPr/>
        <w:t>misinterpretation.</w:t>
      </w:r>
      <w:r>
        <w:rPr>
          <w:spacing w:val="1"/>
        </w:rPr>
        <w:t> </w:t>
      </w:r>
      <w:r>
        <w:rPr/>
        <w:t>Face-to-face creates certainty that participants will be treated as persons,</w:t>
      </w:r>
      <w:r>
        <w:rPr>
          <w:spacing w:val="1"/>
        </w:rPr>
        <w:t> </w:t>
      </w:r>
      <w:r>
        <w:rPr/>
        <w:t>sometimes ‘in a crisis situation’</w:t>
      </w:r>
      <w:r>
        <w:rPr>
          <w:vertAlign w:val="superscript"/>
        </w:rPr>
        <w:t>2</w:t>
      </w:r>
      <w:r>
        <w:rPr>
          <w:vertAlign w:val="baseline"/>
        </w:rPr>
        <w:t> rather than a set of conditions, symptoms, support needs or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-1"/>
          <w:vertAlign w:val="baseline"/>
        </w:rPr>
        <w:t> </w:t>
      </w:r>
      <w:r>
        <w:rPr>
          <w:vertAlign w:val="baseline"/>
        </w:rPr>
        <w:t>‘a bunch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letters</w:t>
      </w:r>
      <w:r>
        <w:rPr>
          <w:spacing w:val="-3"/>
          <w:vertAlign w:val="baseline"/>
        </w:rPr>
        <w:t> </w:t>
      </w:r>
      <w:r>
        <w:rPr>
          <w:vertAlign w:val="baseline"/>
        </w:rPr>
        <w:t>on</w:t>
      </w:r>
      <w:r>
        <w:rPr>
          <w:spacing w:val="-2"/>
          <w:vertAlign w:val="baseline"/>
        </w:rPr>
        <w:t> </w:t>
      </w:r>
      <w:r>
        <w:rPr>
          <w:vertAlign w:val="baseline"/>
        </w:rPr>
        <w:t>a piece of</w:t>
      </w:r>
      <w:r>
        <w:rPr>
          <w:spacing w:val="3"/>
          <w:vertAlign w:val="baseline"/>
        </w:rPr>
        <w:t> </w:t>
      </w:r>
      <w:r>
        <w:rPr>
          <w:vertAlign w:val="baseline"/>
        </w:rPr>
        <w:t>paper’.</w:t>
      </w:r>
      <w:r>
        <w:rPr>
          <w:vertAlign w:val="superscript"/>
        </w:rPr>
        <w:t>3</w:t>
      </w:r>
    </w:p>
    <w:p>
      <w:pPr>
        <w:pStyle w:val="BodyText"/>
        <w:spacing w:line="276" w:lineRule="auto" w:before="201"/>
        <w:ind w:left="571" w:right="236"/>
      </w:pPr>
      <w:r>
        <w:rPr/>
        <w:t>A participant shared with us correspondence from the NDIA that promises her an NDIS Plan</w:t>
      </w:r>
      <w:r>
        <w:rPr>
          <w:spacing w:val="1"/>
        </w:rPr>
        <w:t> </w:t>
      </w:r>
      <w:r>
        <w:rPr/>
        <w:t>on the basis that she is already in receipt of disability supports. Correspondence with XXXX in</w:t>
      </w:r>
      <w:r>
        <w:rPr>
          <w:spacing w:val="-59"/>
        </w:rPr>
        <w:t> </w:t>
      </w:r>
      <w:r>
        <w:rPr/>
        <w:t>September 2016</w:t>
      </w:r>
      <w:r>
        <w:rPr>
          <w:spacing w:val="-2"/>
        </w:rPr>
        <w:t> </w:t>
      </w:r>
      <w:r>
        <w:rPr/>
        <w:t>said,</w:t>
      </w:r>
      <w:r>
        <w:rPr>
          <w:spacing w:val="-1"/>
        </w:rPr>
        <w:t> </w:t>
      </w:r>
      <w:r>
        <w:rPr/>
        <w:t>ve</w:t>
      </w:r>
      <w:r>
        <w:rPr>
          <w:i/>
        </w:rPr>
        <w:t>rbatim</w:t>
      </w:r>
      <w:r>
        <w:rPr/>
        <w:t>:</w:t>
      </w:r>
    </w:p>
    <w:p>
      <w:pPr>
        <w:spacing w:line="276" w:lineRule="auto" w:before="200"/>
        <w:ind w:left="2011" w:right="297" w:firstLine="0"/>
        <w:jc w:val="left"/>
        <w:rPr>
          <w:i/>
          <w:sz w:val="22"/>
        </w:rPr>
      </w:pPr>
      <w:r>
        <w:rPr>
          <w:i/>
          <w:sz w:val="22"/>
        </w:rPr>
        <w:t>We are writing to you to begin your transition to the NDIS.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[..] we expect that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will be able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receive support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under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NDIS [..].</w:t>
      </w:r>
    </w:p>
    <w:p>
      <w:pPr>
        <w:spacing w:line="276" w:lineRule="auto" w:before="201"/>
        <w:ind w:left="2011" w:right="0" w:firstLine="0"/>
        <w:jc w:val="left"/>
        <w:rPr>
          <w:i/>
          <w:sz w:val="22"/>
        </w:rPr>
      </w:pPr>
      <w:r>
        <w:rPr>
          <w:i/>
          <w:sz w:val="22"/>
        </w:rPr>
        <w:t>An NDIS rep will meet you to discuss the next steps.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Your current support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arrangements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will continue until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 NDIS plan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 place.</w:t>
      </w:r>
    </w:p>
    <w:p>
      <w:pPr>
        <w:pStyle w:val="BodyText"/>
        <w:spacing w:line="276" w:lineRule="auto" w:before="198"/>
        <w:ind w:left="571" w:right="273"/>
      </w:pPr>
      <w:r>
        <w:rPr/>
        <w:t>The NDIA subsequently made the decision that this person does not meet the access criteria.</w:t>
      </w:r>
      <w:r>
        <w:rPr>
          <w:spacing w:val="-59"/>
        </w:rPr>
        <w:t> </w:t>
      </w:r>
      <w:r>
        <w:rPr/>
        <w:t>On 16 Jan 2017 the NDIA notified XXXX that the NDIA had declined her request to become a</w:t>
      </w:r>
      <w:r>
        <w:rPr>
          <w:spacing w:val="-59"/>
        </w:rPr>
        <w:t> </w:t>
      </w:r>
      <w:r>
        <w:rPr/>
        <w:t>participant.</w:t>
      </w:r>
      <w:r>
        <w:rPr>
          <w:spacing w:val="1"/>
        </w:rPr>
        <w:t> </w:t>
      </w:r>
      <w:r>
        <w:rPr/>
        <w:t>Of course, not all applicants will meet the access or early intervention criteria, so</w:t>
      </w:r>
      <w:r>
        <w:rPr>
          <w:spacing w:val="1"/>
        </w:rPr>
        <w:t> </w:t>
      </w:r>
      <w:r>
        <w:rPr/>
        <w:t>many requests will be declined immediately.</w:t>
      </w:r>
      <w:r>
        <w:rPr>
          <w:spacing w:val="62"/>
        </w:rPr>
        <w:t> </w:t>
      </w:r>
      <w:r>
        <w:rPr/>
        <w:t>The NDIA’s fault is to raise people’s</w:t>
      </w:r>
      <w:r>
        <w:rPr>
          <w:spacing w:val="1"/>
        </w:rPr>
        <w:t> </w:t>
      </w:r>
      <w:r>
        <w:rPr/>
        <w:t>expectations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disappoint</w:t>
      </w:r>
      <w:r>
        <w:rPr>
          <w:spacing w:val="1"/>
        </w:rPr>
        <w:t> </w:t>
      </w:r>
      <w:r>
        <w:rPr/>
        <w:t>them.</w:t>
      </w:r>
    </w:p>
    <w:p>
      <w:pPr>
        <w:pStyle w:val="BodyText"/>
        <w:spacing w:line="276" w:lineRule="auto" w:before="202"/>
        <w:ind w:left="571" w:right="382"/>
      </w:pPr>
      <w:r>
        <w:rPr/>
        <w:t>It is unreasonable for the NDIA to raise what later prove to be false expectations, particularly</w:t>
      </w:r>
      <w:r>
        <w:rPr>
          <w:spacing w:val="-59"/>
        </w:rPr>
        <w:t> </w:t>
      </w:r>
      <w:r>
        <w:rPr/>
        <w:t>when, from the applicant’s point of view, the same organisation and even the same ‘faceless</w:t>
      </w:r>
      <w:r>
        <w:rPr>
          <w:spacing w:val="-59"/>
        </w:rPr>
        <w:t> </w:t>
      </w:r>
      <w:r>
        <w:rPr/>
        <w:t>bureaucrat’</w:t>
      </w:r>
      <w:r>
        <w:rPr>
          <w:vertAlign w:val="superscript"/>
        </w:rPr>
        <w:t>4</w:t>
      </w:r>
      <w:r>
        <w:rPr>
          <w:vertAlign w:val="baseline"/>
        </w:rPr>
        <w:t> is responsible for initially raising their expectations, and then their ultimate</w:t>
      </w:r>
      <w:r>
        <w:rPr>
          <w:spacing w:val="1"/>
          <w:vertAlign w:val="baseline"/>
        </w:rPr>
        <w:t> </w:t>
      </w:r>
      <w:r>
        <w:rPr>
          <w:vertAlign w:val="baseline"/>
        </w:rPr>
        <w:t>disappointment.</w:t>
      </w:r>
    </w:p>
    <w:p>
      <w:pPr>
        <w:pStyle w:val="BodyText"/>
        <w:spacing w:line="276" w:lineRule="auto" w:before="200"/>
        <w:ind w:left="571" w:right="244"/>
      </w:pPr>
      <w:r>
        <w:rPr/>
        <w:t>For many prospective participants there is much at stake.</w:t>
      </w:r>
      <w:r>
        <w:rPr>
          <w:spacing w:val="1"/>
        </w:rPr>
        <w:t> </w:t>
      </w:r>
      <w:r>
        <w:rPr/>
        <w:t>To meet the section 24 or 25</w:t>
      </w:r>
      <w:r>
        <w:rPr>
          <w:spacing w:val="1"/>
        </w:rPr>
        <w:t> </w:t>
      </w:r>
      <w:r>
        <w:rPr/>
        <w:t>conditions an applicant must provide documentation - often considerable documentation - that</w:t>
      </w:r>
      <w:r>
        <w:rPr>
          <w:spacing w:val="-59"/>
        </w:rPr>
        <w:t> </w:t>
      </w:r>
      <w:r>
        <w:rPr/>
        <w:t>demonstrates a permanent disability that results in substantially reduced functional capacity</w:t>
      </w:r>
      <w:r>
        <w:rPr>
          <w:spacing w:val="1"/>
        </w:rPr>
        <w:t> </w:t>
      </w:r>
      <w:r>
        <w:rPr/>
        <w:t>etc. </w:t>
      </w:r>
      <w:r>
        <w:rPr>
          <w:i/>
        </w:rPr>
        <w:t>or </w:t>
      </w:r>
      <w:r>
        <w:rPr/>
        <w:t>the early intervention requirements.</w:t>
      </w:r>
      <w:r>
        <w:rPr>
          <w:spacing w:val="61"/>
        </w:rPr>
        <w:t> </w:t>
      </w:r>
      <w:r>
        <w:rPr/>
        <w:t>It may not always be so, but for some this can be</w:t>
      </w:r>
      <w:r>
        <w:rPr>
          <w:spacing w:val="1"/>
        </w:rPr>
        <w:t> </w:t>
      </w:r>
      <w:r>
        <w:rPr/>
        <w:t>a frustrating and demeaning process and one that can damage the self-esteem of the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relevant</w:t>
      </w:r>
      <w:r>
        <w:rPr>
          <w:spacing w:val="2"/>
        </w:rPr>
        <w:t> </w:t>
      </w:r>
      <w:r>
        <w:rPr/>
        <w:t>person.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rect style="position:absolute;margin-left:82.584pt;margin-top:15.246103pt;width:144.020pt;height:.72pt;mso-position-horizontal-relative:page;mso-position-vertical-relative:paragraph;z-index:-15725056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99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submission,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‘participants’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may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include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prospective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rejected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participants.</w:t>
      </w:r>
    </w:p>
    <w:p>
      <w:pPr>
        <w:spacing w:line="183" w:lineRule="exact" w:before="1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Queensland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Advocacy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Incorporated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client.</w:t>
      </w:r>
    </w:p>
    <w:p>
      <w:pPr>
        <w:spacing w:line="183" w:lineRule="exact" w:before="0"/>
        <w:ind w:left="571" w:right="0" w:firstLine="0"/>
        <w:jc w:val="left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Queensland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Advocacy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Incorporated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client.</w:t>
      </w:r>
    </w:p>
    <w:p>
      <w:pPr>
        <w:spacing w:before="1"/>
        <w:ind w:left="571" w:right="836" w:firstLine="0"/>
        <w:jc w:val="left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> This was the term was used by a complainant who Queensland Advocacy Incorporated represents to describe an NDIA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decision-maker.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0" w:top="400" w:bottom="280" w:left="10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571" w:right="334"/>
      </w:pPr>
      <w:r>
        <w:rPr/>
        <w:t>The President of Queensland Advocacy Incorporated is an Aboriginal man.</w:t>
      </w:r>
      <w:r>
        <w:rPr>
          <w:spacing w:val="1"/>
        </w:rPr>
        <w:t> </w:t>
      </w:r>
      <w:r>
        <w:rPr/>
        <w:t>He reports that</w:t>
      </w:r>
      <w:r>
        <w:rPr>
          <w:spacing w:val="1"/>
        </w:rPr>
        <w:t> </w:t>
      </w:r>
      <w:r>
        <w:rPr/>
        <w:t>knowledge of the NDIS is poor in his family’s community in Cherbourg in South-western</w:t>
      </w:r>
      <w:r>
        <w:rPr>
          <w:spacing w:val="1"/>
        </w:rPr>
        <w:t> </w:t>
      </w:r>
      <w:r>
        <w:rPr/>
        <w:t>Queensland.</w:t>
      </w:r>
      <w:r>
        <w:rPr>
          <w:spacing w:val="1"/>
        </w:rPr>
        <w:t> </w:t>
      </w:r>
      <w:r>
        <w:rPr/>
        <w:t>He notes that disability has no equivalent term in many Aboriginal languages,</w:t>
      </w:r>
      <w:r>
        <w:rPr>
          <w:spacing w:val="1"/>
        </w:rPr>
        <w:t> </w:t>
      </w:r>
      <w:r>
        <w:rPr/>
        <w:t>and the notion that support can come from someone outside one’s family or kinship group is</w:t>
      </w:r>
      <w:r>
        <w:rPr>
          <w:spacing w:val="-59"/>
        </w:rPr>
        <w:t> </w:t>
      </w:r>
      <w:r>
        <w:rPr/>
        <w:t>foreign to many Aboriginal people, contributing to a cultural disconnect on disability issues.</w:t>
      </w:r>
      <w:r>
        <w:rPr>
          <w:spacing w:val="1"/>
        </w:rPr>
        <w:t> </w:t>
      </w:r>
      <w:r>
        <w:rPr/>
        <w:t>An advocate in north-west Queensland reports that NDIS-awareness in gulf and western</w:t>
      </w:r>
      <w:r>
        <w:rPr>
          <w:spacing w:val="1"/>
        </w:rPr>
        <w:t> </w:t>
      </w:r>
      <w:r>
        <w:rPr/>
        <w:t>communities is also poor.</w:t>
      </w:r>
      <w:r>
        <w:rPr>
          <w:spacing w:val="1"/>
        </w:rPr>
        <w:t> </w:t>
      </w:r>
      <w:r>
        <w:rPr/>
        <w:t>Face to face conversations, ideally with peers who have the lived</w:t>
      </w:r>
      <w:r>
        <w:rPr>
          <w:spacing w:val="1"/>
        </w:rPr>
        <w:t> </w:t>
      </w:r>
      <w:r>
        <w:rPr/>
        <w:t>experience, is the</w:t>
      </w:r>
      <w:r>
        <w:rPr>
          <w:spacing w:val="-6"/>
        </w:rPr>
        <w:t> </w:t>
      </w:r>
      <w:r>
        <w:rPr/>
        <w:t>most</w:t>
      </w:r>
      <w:r>
        <w:rPr>
          <w:spacing w:val="-2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way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NDIS</w:t>
      </w:r>
      <w:r>
        <w:rPr>
          <w:spacing w:val="-1"/>
        </w:rPr>
        <w:t> </w:t>
      </w:r>
      <w:r>
        <w:rPr/>
        <w:t>message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Aboriginal</w:t>
      </w:r>
      <w:r>
        <w:rPr>
          <w:spacing w:val="-1"/>
        </w:rPr>
        <w:t> </w:t>
      </w:r>
      <w:r>
        <w:rPr/>
        <w:t>communities.</w:t>
      </w:r>
    </w:p>
    <w:p>
      <w:pPr>
        <w:pStyle w:val="Heading2"/>
        <w:spacing w:before="197"/>
      </w:pPr>
      <w:r>
        <w:rPr/>
        <w:t>NDIA</w:t>
      </w:r>
      <w:r>
        <w:rPr>
          <w:spacing w:val="-5"/>
        </w:rPr>
        <w:t> </w:t>
      </w:r>
      <w:r>
        <w:rPr/>
        <w:t>Planners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</w:tabs>
        <w:spacing w:line="276" w:lineRule="auto" w:before="0" w:after="0"/>
        <w:ind w:left="571" w:right="300" w:firstLine="0"/>
        <w:jc w:val="left"/>
        <w:rPr>
          <w:sz w:val="22"/>
        </w:rPr>
      </w:pPr>
      <w:r>
        <w:rPr>
          <w:sz w:val="22"/>
        </w:rPr>
        <w:t>Participants (and or their plan nominees) have had their plans sent to the wrong</w:t>
      </w:r>
      <w:r>
        <w:rPr>
          <w:spacing w:val="1"/>
          <w:sz w:val="22"/>
        </w:rPr>
        <w:t> </w:t>
      </w:r>
      <w:r>
        <w:rPr>
          <w:sz w:val="22"/>
        </w:rPr>
        <w:t>addresses.</w:t>
      </w:r>
      <w:r>
        <w:rPr>
          <w:spacing w:val="61"/>
          <w:sz w:val="22"/>
        </w:rPr>
        <w:t> </w:t>
      </w:r>
      <w:r>
        <w:rPr>
          <w:sz w:val="22"/>
        </w:rPr>
        <w:t>When this has happened they have been told that they have had access to</w:t>
      </w:r>
      <w:r>
        <w:rPr>
          <w:spacing w:val="1"/>
          <w:sz w:val="22"/>
        </w:rPr>
        <w:t> </w:t>
      </w:r>
      <w:r>
        <w:rPr>
          <w:sz w:val="22"/>
        </w:rPr>
        <w:t>other’s personal details and that they are to destroy the information but they have not actually</w:t>
      </w:r>
      <w:r>
        <w:rPr>
          <w:spacing w:val="-59"/>
          <w:sz w:val="22"/>
        </w:rPr>
        <w:t> </w:t>
      </w:r>
      <w:r>
        <w:rPr>
          <w:sz w:val="22"/>
        </w:rPr>
        <w:t>been to the person’s house to retrieve the documents so there is no guarantee that the</w:t>
      </w:r>
      <w:r>
        <w:rPr>
          <w:spacing w:val="1"/>
          <w:sz w:val="22"/>
        </w:rPr>
        <w:t> </w:t>
      </w:r>
      <w:r>
        <w:rPr>
          <w:sz w:val="22"/>
        </w:rPr>
        <w:t>participants have not had their identity and records taken by another person.</w:t>
      </w:r>
      <w:r>
        <w:rPr>
          <w:spacing w:val="1"/>
          <w:sz w:val="22"/>
        </w:rPr>
        <w:t> </w:t>
      </w:r>
      <w:r>
        <w:rPr>
          <w:sz w:val="22"/>
        </w:rPr>
        <w:t>Further to this it</w:t>
      </w:r>
      <w:r>
        <w:rPr>
          <w:spacing w:val="-59"/>
          <w:sz w:val="22"/>
        </w:rPr>
        <w:t> </w:t>
      </w:r>
      <w:r>
        <w:rPr>
          <w:sz w:val="22"/>
        </w:rPr>
        <w:t>has created delays</w:t>
      </w:r>
      <w:r>
        <w:rPr>
          <w:spacing w:val="1"/>
          <w:sz w:val="22"/>
        </w:rPr>
        <w:t> </w:t>
      </w:r>
      <w:r>
        <w:rPr>
          <w:sz w:val="22"/>
        </w:rPr>
        <w:t>in plan approvals.</w:t>
      </w:r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</w:tabs>
        <w:spacing w:line="276" w:lineRule="auto" w:before="201" w:after="0"/>
        <w:ind w:left="571" w:right="285" w:firstLine="0"/>
        <w:jc w:val="left"/>
        <w:rPr>
          <w:sz w:val="22"/>
        </w:rPr>
      </w:pPr>
      <w:r>
        <w:rPr>
          <w:sz w:val="22"/>
        </w:rPr>
        <w:t>When participants have their (mostly) phone interviews they have been asked</w:t>
      </w:r>
      <w:r>
        <w:rPr>
          <w:spacing w:val="1"/>
          <w:sz w:val="22"/>
        </w:rPr>
        <w:t> </w:t>
      </w:r>
      <w:r>
        <w:rPr>
          <w:sz w:val="22"/>
        </w:rPr>
        <w:t>questions from a checklist not dissimilar to the deficit models used in the past, and yet the</w:t>
      </w:r>
      <w:r>
        <w:rPr>
          <w:spacing w:val="1"/>
          <w:sz w:val="22"/>
        </w:rPr>
        <w:t> </w:t>
      </w:r>
      <w:r>
        <w:rPr>
          <w:sz w:val="22"/>
        </w:rPr>
        <w:t>participant is never asked to review the plan before it is submitted.</w:t>
      </w:r>
      <w:r>
        <w:rPr>
          <w:spacing w:val="1"/>
          <w:sz w:val="22"/>
        </w:rPr>
        <w:t> </w:t>
      </w:r>
      <w:r>
        <w:rPr>
          <w:sz w:val="22"/>
        </w:rPr>
        <w:t>When the participants</w:t>
      </w:r>
      <w:r>
        <w:rPr>
          <w:spacing w:val="1"/>
          <w:sz w:val="22"/>
        </w:rPr>
        <w:t> </w:t>
      </w:r>
      <w:r>
        <w:rPr>
          <w:sz w:val="22"/>
        </w:rPr>
        <w:t>have received the plan in the mail, they have contacted the planners to discuss discrepancies</w:t>
      </w:r>
      <w:r>
        <w:rPr>
          <w:spacing w:val="-59"/>
          <w:sz w:val="22"/>
        </w:rPr>
        <w:t> </w:t>
      </w:r>
      <w:r>
        <w:rPr>
          <w:sz w:val="22"/>
        </w:rPr>
        <w:t>or areas that have been omitted or some areas of disagreement.</w:t>
      </w:r>
      <w:r>
        <w:rPr>
          <w:spacing w:val="1"/>
          <w:sz w:val="22"/>
        </w:rPr>
        <w:t> </w:t>
      </w:r>
      <w:r>
        <w:rPr>
          <w:sz w:val="22"/>
        </w:rPr>
        <w:t>Sometimes the plans have</w:t>
      </w:r>
      <w:r>
        <w:rPr>
          <w:spacing w:val="1"/>
          <w:sz w:val="22"/>
        </w:rPr>
        <w:t> </w:t>
      </w:r>
      <w:r>
        <w:rPr>
          <w:sz w:val="22"/>
        </w:rPr>
        <w:t>been sent back with no changes and others with minor changes, but mostly never with what</w:t>
      </w:r>
      <w:r>
        <w:rPr>
          <w:spacing w:val="1"/>
          <w:sz w:val="22"/>
        </w:rPr>
        <w:t> </w:t>
      </w:r>
      <w:r>
        <w:rPr>
          <w:sz w:val="22"/>
        </w:rPr>
        <w:t>the participants feel was what they had agreed to.</w:t>
      </w:r>
      <w:r>
        <w:rPr>
          <w:spacing w:val="1"/>
          <w:sz w:val="22"/>
        </w:rPr>
        <w:t> </w:t>
      </w:r>
      <w:r>
        <w:rPr>
          <w:sz w:val="22"/>
        </w:rPr>
        <w:t>When the participants have called again,</w:t>
      </w:r>
      <w:r>
        <w:rPr>
          <w:spacing w:val="1"/>
          <w:sz w:val="22"/>
        </w:rPr>
        <w:t> </w:t>
      </w:r>
      <w:r>
        <w:rPr>
          <w:sz w:val="22"/>
        </w:rPr>
        <w:t>Planners have told them that they can ask for a plan review, but they have been told YOUR</w:t>
      </w:r>
      <w:r>
        <w:rPr>
          <w:spacing w:val="1"/>
          <w:sz w:val="22"/>
        </w:rPr>
        <w:t> </w:t>
      </w:r>
      <w:r>
        <w:rPr>
          <w:sz w:val="22"/>
        </w:rPr>
        <w:t>PLAN FUNDING WILL BE REDUCED IF YOU SEEK A PLAN REVIEW.</w:t>
      </w:r>
      <w:r>
        <w:rPr>
          <w:spacing w:val="61"/>
          <w:sz w:val="22"/>
        </w:rPr>
        <w:t> </w:t>
      </w:r>
      <w:r>
        <w:rPr>
          <w:sz w:val="22"/>
        </w:rPr>
        <w:t>None of the</w:t>
      </w:r>
      <w:r>
        <w:rPr>
          <w:spacing w:val="1"/>
          <w:sz w:val="22"/>
        </w:rPr>
        <w:t> </w:t>
      </w:r>
      <w:r>
        <w:rPr>
          <w:sz w:val="22"/>
        </w:rPr>
        <w:t>planners have put this in writing but several participants have received plans with less money</w:t>
      </w:r>
      <w:r>
        <w:rPr>
          <w:spacing w:val="-59"/>
          <w:sz w:val="22"/>
        </w:rPr>
        <w:t> </w:t>
      </w:r>
      <w:r>
        <w:rPr>
          <w:sz w:val="22"/>
        </w:rPr>
        <w:t>each time.</w:t>
      </w:r>
    </w:p>
    <w:p>
      <w:pPr>
        <w:pStyle w:val="ListParagraph"/>
        <w:numPr>
          <w:ilvl w:val="0"/>
          <w:numId w:val="2"/>
        </w:numPr>
        <w:tabs>
          <w:tab w:pos="1291" w:val="left" w:leader="none"/>
          <w:tab w:pos="1292" w:val="left" w:leader="none"/>
        </w:tabs>
        <w:spacing w:line="276" w:lineRule="auto" w:before="201" w:after="0"/>
        <w:ind w:left="571" w:right="411" w:firstLine="0"/>
        <w:jc w:val="left"/>
        <w:rPr>
          <w:sz w:val="22"/>
        </w:rPr>
      </w:pPr>
      <w:r>
        <w:rPr>
          <w:sz w:val="22"/>
        </w:rPr>
        <w:t>Participants from CALD backgrounds have been told that they should talk to their</w:t>
      </w:r>
      <w:r>
        <w:rPr>
          <w:spacing w:val="1"/>
          <w:sz w:val="22"/>
        </w:rPr>
        <w:t> </w:t>
      </w:r>
      <w:r>
        <w:rPr>
          <w:sz w:val="22"/>
        </w:rPr>
        <w:t>support coordinators but the NDIA will not fund interpreter services.</w:t>
      </w:r>
      <w:r>
        <w:rPr>
          <w:spacing w:val="1"/>
          <w:sz w:val="22"/>
        </w:rPr>
        <w:t> </w:t>
      </w:r>
      <w:r>
        <w:rPr>
          <w:sz w:val="22"/>
        </w:rPr>
        <w:t>It is impossible to</w:t>
      </w:r>
      <w:r>
        <w:rPr>
          <w:spacing w:val="1"/>
          <w:sz w:val="22"/>
        </w:rPr>
        <w:t> </w:t>
      </w:r>
      <w:r>
        <w:rPr>
          <w:sz w:val="22"/>
        </w:rPr>
        <w:t>negotiate the system without them but even worse trying to have their supports and services</w:t>
      </w:r>
      <w:r>
        <w:rPr>
          <w:spacing w:val="-59"/>
          <w:sz w:val="22"/>
        </w:rPr>
        <w:t> </w:t>
      </w:r>
      <w:r>
        <w:rPr>
          <w:sz w:val="22"/>
        </w:rPr>
        <w:t>implemented</w:t>
      </w:r>
      <w:r>
        <w:rPr>
          <w:spacing w:val="-3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crucial</w:t>
      </w:r>
      <w:r>
        <w:rPr>
          <w:spacing w:val="-1"/>
          <w:sz w:val="22"/>
        </w:rPr>
        <w:t> </w:t>
      </w:r>
      <w:r>
        <w:rPr>
          <w:sz w:val="22"/>
        </w:rPr>
        <w:t>communication supports.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2012" w:val="left" w:leader="none"/>
        </w:tabs>
        <w:spacing w:line="240" w:lineRule="auto" w:before="201" w:after="0"/>
        <w:ind w:left="2011" w:right="0" w:hanging="361"/>
        <w:jc w:val="left"/>
      </w:pPr>
      <w:r>
        <w:rPr/>
        <w:t>Responses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Terms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Reference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Heading2"/>
        <w:numPr>
          <w:ilvl w:val="2"/>
          <w:numId w:val="2"/>
        </w:numPr>
        <w:tabs>
          <w:tab w:pos="2012" w:val="left" w:leader="none"/>
        </w:tabs>
        <w:spacing w:line="276" w:lineRule="auto" w:before="1" w:after="0"/>
        <w:ind w:left="2011" w:right="268" w:hanging="360"/>
        <w:jc w:val="left"/>
      </w:pPr>
      <w:r>
        <w:rPr/>
        <w:t>The boundaries and interface of NDIS service provision, and other non-</w:t>
      </w:r>
      <w:r>
        <w:rPr>
          <w:spacing w:val="1"/>
        </w:rPr>
        <w:t> </w:t>
      </w:r>
      <w:r>
        <w:rPr/>
        <w:t>NDIS service provision, with particular reference to health, education and</w:t>
      </w:r>
      <w:r>
        <w:rPr>
          <w:spacing w:val="-59"/>
        </w:rPr>
        <w:t> </w:t>
      </w:r>
      <w:r>
        <w:rPr/>
        <w:t>transport services;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571" w:right="259"/>
      </w:pPr>
      <w:r>
        <w:rPr/>
        <w:t>Some state-funded services appear to take the position that the establishment of a person’s</w:t>
      </w:r>
      <w:r>
        <w:rPr>
          <w:spacing w:val="1"/>
        </w:rPr>
        <w:t> </w:t>
      </w:r>
      <w:r>
        <w:rPr/>
        <w:t>NDIS plan will be a panacea that justifies the cessation of those state-funded services</w:t>
      </w:r>
      <w:r>
        <w:rPr>
          <w:spacing w:val="1"/>
        </w:rPr>
        <w:t> </w:t>
      </w:r>
      <w:r>
        <w:rPr/>
        <w:t>regardless of whether the person’s NDIS plan is approved, or whether it includes provision to</w:t>
      </w:r>
      <w:r>
        <w:rPr>
          <w:spacing w:val="-59"/>
        </w:rPr>
        <w:t> </w:t>
      </w:r>
      <w:r>
        <w:rPr/>
        <w:t>replace those services.</w:t>
      </w:r>
      <w:r>
        <w:rPr>
          <w:spacing w:val="1"/>
        </w:rPr>
        <w:t> </w:t>
      </w:r>
      <w:r>
        <w:rPr/>
        <w:t>The health management needs of people with a disability particularly</w:t>
      </w:r>
      <w:r>
        <w:rPr>
          <w:spacing w:val="-59"/>
        </w:rPr>
        <w:t> </w:t>
      </w:r>
      <w:r>
        <w:rPr/>
        <w:t>are a</w:t>
      </w:r>
      <w:r>
        <w:rPr>
          <w:spacing w:val="-2"/>
        </w:rPr>
        <w:t> </w:t>
      </w:r>
      <w:r>
        <w:rPr/>
        <w:t>concern,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 NDIA</w:t>
      </w:r>
      <w:r>
        <w:rPr>
          <w:spacing w:val="1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appear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allow wound care and</w:t>
      </w:r>
      <w:r>
        <w:rPr>
          <w:spacing w:val="-1"/>
        </w:rPr>
        <w:t> </w:t>
      </w:r>
      <w:r>
        <w:rPr/>
        <w:t>some</w:t>
      </w:r>
      <w:r>
        <w:rPr>
          <w:spacing w:val="1"/>
        </w:rPr>
        <w:t> </w:t>
      </w:r>
      <w:r>
        <w:rPr/>
        <w:t>continence</w:t>
      </w:r>
    </w:p>
    <w:p>
      <w:pPr>
        <w:spacing w:after="0" w:line="276" w:lineRule="auto"/>
        <w:sectPr>
          <w:pgSz w:w="11910" w:h="16840"/>
          <w:pgMar w:header="0" w:footer="0" w:top="400" w:bottom="280" w:left="10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571" w:right="382"/>
      </w:pPr>
      <w:r>
        <w:rPr/>
        <w:t>supports in plans.</w:t>
      </w:r>
      <w:r>
        <w:rPr>
          <w:spacing w:val="1"/>
        </w:rPr>
        <w:t> </w:t>
      </w:r>
      <w:r>
        <w:rPr/>
        <w:t>These were traditional areas of service under the ‘Community Care’</w:t>
      </w:r>
      <w:r>
        <w:rPr>
          <w:spacing w:val="1"/>
        </w:rPr>
        <w:t> </w:t>
      </w:r>
      <w:r>
        <w:rPr/>
        <w:t>program.</w:t>
      </w:r>
      <w:r>
        <w:rPr>
          <w:spacing w:val="1"/>
        </w:rPr>
        <w:t> </w:t>
      </w:r>
      <w:r>
        <w:rPr/>
        <w:t>In one case, a person’s NDIA plan has not included provision for clinical services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of a</w:t>
      </w:r>
      <w:r>
        <w:rPr>
          <w:spacing w:val="-3"/>
        </w:rPr>
        <w:t> </w:t>
      </w:r>
      <w:r>
        <w:rPr/>
        <w:t>health</w:t>
      </w:r>
      <w:r>
        <w:rPr>
          <w:spacing w:val="-1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improve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status of</w:t>
      </w:r>
      <w:r>
        <w:rPr>
          <w:spacing w:val="3"/>
        </w:rPr>
        <w:t> </w:t>
      </w:r>
      <w:r>
        <w:rPr/>
        <w:t>the</w:t>
      </w:r>
      <w:r>
        <w:rPr>
          <w:spacing w:val="-4"/>
        </w:rPr>
        <w:t> </w:t>
      </w:r>
      <w:r>
        <w:rPr/>
        <w:t>participant.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571" w:right="579"/>
      </w:pPr>
      <w:r>
        <w:rPr/>
        <w:t>Queensland’s Community Care program is undergoing a progressive reduction in program</w:t>
      </w:r>
      <w:r>
        <w:rPr>
          <w:spacing w:val="-59"/>
        </w:rPr>
        <w:t> </w:t>
      </w:r>
      <w:r>
        <w:rPr/>
        <w:t>size and funding as more areas transition to the NDIS.</w:t>
      </w:r>
      <w:r>
        <w:rPr>
          <w:spacing w:val="1"/>
        </w:rPr>
        <w:t> </w:t>
      </w:r>
      <w:r>
        <w:rPr/>
        <w:t>However, although numbers of</w:t>
      </w:r>
      <w:r>
        <w:rPr>
          <w:spacing w:val="1"/>
        </w:rPr>
        <w:t> </w:t>
      </w:r>
      <w:r>
        <w:rPr/>
        <w:t>Community Care clients will reduce dramatically with NDIS uptake not all people will be</w:t>
      </w:r>
      <w:r>
        <w:rPr>
          <w:spacing w:val="1"/>
        </w:rPr>
        <w:t> </w:t>
      </w:r>
      <w:r>
        <w:rPr/>
        <w:t>eligible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NDIS.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571"/>
      </w:pPr>
      <w:r>
        <w:rPr/>
        <w:t>Some of</w:t>
      </w:r>
      <w:r>
        <w:rPr>
          <w:spacing w:val="-2"/>
        </w:rPr>
        <w:t> </w:t>
      </w:r>
      <w:r>
        <w:rPr/>
        <w:t>the challenges</w:t>
      </w:r>
      <w:r>
        <w:rPr>
          <w:spacing w:val="-2"/>
        </w:rPr>
        <w:t> </w:t>
      </w:r>
      <w:r>
        <w:rPr/>
        <w:t>are: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76" w:lineRule="auto" w:before="0" w:after="0"/>
        <w:ind w:left="1291" w:right="393" w:hanging="360"/>
        <w:jc w:val="left"/>
        <w:rPr>
          <w:sz w:val="22"/>
        </w:rPr>
      </w:pPr>
      <w:r>
        <w:rPr>
          <w:sz w:val="22"/>
        </w:rPr>
        <w:t>The old ‘block funding’ approach does not always require services to distinguish</w:t>
      </w:r>
      <w:r>
        <w:rPr>
          <w:spacing w:val="1"/>
          <w:sz w:val="22"/>
        </w:rPr>
        <w:t> </w:t>
      </w:r>
      <w:r>
        <w:rPr>
          <w:sz w:val="22"/>
        </w:rPr>
        <w:t>support needs that are particular to each service recipient, so currently it is unclear</w:t>
      </w:r>
      <w:r>
        <w:rPr>
          <w:spacing w:val="1"/>
          <w:sz w:val="22"/>
        </w:rPr>
        <w:t> </w:t>
      </w:r>
      <w:r>
        <w:rPr>
          <w:sz w:val="22"/>
        </w:rPr>
        <w:t>who is or is not eligible for ‘reasonable and necessary‘ supports.</w:t>
      </w:r>
      <w:r>
        <w:rPr>
          <w:spacing w:val="1"/>
          <w:sz w:val="22"/>
        </w:rPr>
        <w:t> </w:t>
      </w:r>
      <w:r>
        <w:rPr>
          <w:sz w:val="22"/>
        </w:rPr>
        <w:t>The NDIA has</w:t>
      </w:r>
      <w:r>
        <w:rPr>
          <w:spacing w:val="1"/>
          <w:sz w:val="22"/>
        </w:rPr>
        <w:t> </w:t>
      </w:r>
      <w:r>
        <w:rPr>
          <w:sz w:val="22"/>
        </w:rPr>
        <w:t>informed some block funding recipients that they likely will receive an NDIS package.</w:t>
      </w:r>
      <w:r>
        <w:rPr>
          <w:spacing w:val="-59"/>
          <w:sz w:val="22"/>
        </w:rPr>
        <w:t> </w:t>
      </w:r>
      <w:r>
        <w:rPr>
          <w:sz w:val="22"/>
        </w:rPr>
        <w:t>At a later date, the NDIA has written to say that the person will not receive support</w:t>
      </w:r>
      <w:r>
        <w:rPr>
          <w:spacing w:val="1"/>
          <w:sz w:val="22"/>
        </w:rPr>
        <w:t> </w:t>
      </w:r>
      <w:r>
        <w:rPr>
          <w:sz w:val="22"/>
        </w:rPr>
        <w:t>because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meet</w:t>
      </w:r>
      <w:r>
        <w:rPr>
          <w:spacing w:val="-1"/>
          <w:sz w:val="22"/>
        </w:rPr>
        <w:t> </w:t>
      </w:r>
      <w:r>
        <w:rPr>
          <w:sz w:val="22"/>
        </w:rPr>
        <w:t>the access</w:t>
      </w:r>
      <w:r>
        <w:rPr>
          <w:spacing w:val="-2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76" w:lineRule="auto" w:before="0" w:after="0"/>
        <w:ind w:left="1291" w:right="661" w:hanging="360"/>
        <w:jc w:val="left"/>
        <w:rPr>
          <w:sz w:val="22"/>
        </w:rPr>
      </w:pPr>
      <w:r>
        <w:rPr>
          <w:sz w:val="22"/>
        </w:rPr>
        <w:t>The uptake of clients to the NDIS has been slower than expected compared to the</w:t>
      </w:r>
      <w:r>
        <w:rPr>
          <w:spacing w:val="-59"/>
          <w:sz w:val="22"/>
        </w:rPr>
        <w:t> </w:t>
      </w:r>
      <w:r>
        <w:rPr>
          <w:sz w:val="22"/>
        </w:rPr>
        <w:t>rate at which Community Care providers are required to reduce funding in each</w:t>
      </w:r>
      <w:r>
        <w:rPr>
          <w:spacing w:val="1"/>
          <w:sz w:val="22"/>
        </w:rPr>
        <w:t> </w:t>
      </w:r>
      <w:r>
        <w:rPr>
          <w:sz w:val="22"/>
        </w:rPr>
        <w:t>region.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76" w:lineRule="auto" w:before="0" w:after="0"/>
        <w:ind w:left="1291" w:right="320" w:hanging="360"/>
        <w:jc w:val="both"/>
        <w:rPr>
          <w:sz w:val="22"/>
        </w:rPr>
      </w:pPr>
      <w:r>
        <w:rPr>
          <w:sz w:val="22"/>
        </w:rPr>
        <w:t>General practitioners are not resourced adequately to support people with disability to</w:t>
      </w:r>
      <w:r>
        <w:rPr>
          <w:spacing w:val="-59"/>
          <w:sz w:val="22"/>
        </w:rPr>
        <w:t> </w:t>
      </w:r>
      <w:r>
        <w:rPr>
          <w:sz w:val="22"/>
        </w:rPr>
        <w:t>get appropriate eligibility documentation, and this is leading to people not meeting the</w:t>
      </w:r>
      <w:r>
        <w:rPr>
          <w:spacing w:val="-59"/>
          <w:sz w:val="22"/>
        </w:rPr>
        <w:t> </w:t>
      </w:r>
      <w:r>
        <w:rPr>
          <w:sz w:val="22"/>
        </w:rPr>
        <w:t>NDIS</w:t>
      </w:r>
      <w:r>
        <w:rPr>
          <w:spacing w:val="-1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criteria.</w:t>
      </w:r>
    </w:p>
    <w:p>
      <w:pPr>
        <w:pStyle w:val="Heading2"/>
        <w:spacing w:line="249" w:lineRule="exact"/>
        <w:jc w:val="both"/>
      </w:pPr>
      <w:r>
        <w:rPr/>
        <w:t>Health</w:t>
      </w:r>
      <w:r>
        <w:rPr>
          <w:spacing w:val="-1"/>
        </w:rPr>
        <w:t> </w:t>
      </w:r>
      <w:r>
        <w:rPr/>
        <w:t>example</w:t>
      </w:r>
      <w:r>
        <w:rPr>
          <w:spacing w:val="-2"/>
        </w:rPr>
        <w:t> </w:t>
      </w:r>
      <w:r>
        <w:rPr/>
        <w:t>1: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76" w:lineRule="auto"/>
        <w:ind w:left="571" w:right="444"/>
      </w:pPr>
      <w:r>
        <w:rPr/>
        <w:t>In this example, a person’s NDIS plan does not include support for wound care, skin checks</w:t>
      </w:r>
      <w:r>
        <w:rPr>
          <w:spacing w:val="-59"/>
        </w:rPr>
        <w:t> </w:t>
      </w:r>
      <w:r>
        <w:rPr/>
        <w:t>and catheter changing.</w:t>
      </w:r>
      <w:r>
        <w:rPr>
          <w:spacing w:val="1"/>
        </w:rPr>
        <w:t> </w:t>
      </w:r>
      <w:r>
        <w:rPr/>
        <w:t>The participant received these services under the community care</w:t>
      </w:r>
      <w:r>
        <w:rPr>
          <w:spacing w:val="1"/>
        </w:rPr>
        <w:t> </w:t>
      </w:r>
      <w:r>
        <w:rPr/>
        <w:t>program.</w:t>
      </w: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76" w:lineRule="auto" w:before="200" w:after="0"/>
        <w:ind w:left="1291" w:right="272" w:hanging="360"/>
        <w:jc w:val="left"/>
        <w:rPr>
          <w:sz w:val="22"/>
        </w:rPr>
      </w:pPr>
      <w:r>
        <w:rPr>
          <w:sz w:val="22"/>
        </w:rPr>
        <w:t>Before her largely successful application to become an NDIS participant, Njila had the</w:t>
      </w:r>
      <w:r>
        <w:rPr>
          <w:spacing w:val="-59"/>
          <w:sz w:val="22"/>
        </w:rPr>
        <w:t> </w:t>
      </w:r>
      <w:r>
        <w:rPr>
          <w:sz w:val="22"/>
        </w:rPr>
        <w:t>in-home services of a registered nurse provided through ****Care, a community-based</w:t>
      </w:r>
      <w:r>
        <w:rPr>
          <w:spacing w:val="-59"/>
          <w:sz w:val="22"/>
        </w:rPr>
        <w:t> </w:t>
      </w:r>
      <w:r>
        <w:rPr>
          <w:sz w:val="22"/>
        </w:rPr>
        <w:t>subsidiary funded through grants from Queensland’s Department of Communities,</w:t>
      </w:r>
      <w:r>
        <w:rPr>
          <w:spacing w:val="1"/>
          <w:sz w:val="22"/>
        </w:rPr>
        <w:t> </w:t>
      </w:r>
      <w:r>
        <w:rPr>
          <w:sz w:val="22"/>
        </w:rPr>
        <w:t>Child Safety and Disability Services.</w:t>
      </w:r>
      <w:r>
        <w:rPr>
          <w:spacing w:val="1"/>
          <w:sz w:val="22"/>
        </w:rPr>
        <w:t> </w:t>
      </w:r>
      <w:r>
        <w:rPr>
          <w:sz w:val="22"/>
        </w:rPr>
        <w:t>The nurse provided catheter maintenance skin</w:t>
      </w:r>
      <w:r>
        <w:rPr>
          <w:spacing w:val="1"/>
          <w:sz w:val="22"/>
        </w:rPr>
        <w:t> </w:t>
      </w:r>
      <w:r>
        <w:rPr>
          <w:sz w:val="22"/>
        </w:rPr>
        <w:t>condition</w:t>
      </w:r>
      <w:r>
        <w:rPr>
          <w:spacing w:val="-1"/>
          <w:sz w:val="22"/>
        </w:rPr>
        <w:t> </w:t>
      </w:r>
      <w:r>
        <w:rPr>
          <w:sz w:val="22"/>
        </w:rPr>
        <w:t>checks</w:t>
      </w:r>
      <w:r>
        <w:rPr>
          <w:spacing w:val="-1"/>
          <w:sz w:val="22"/>
        </w:rPr>
        <w:t> </w:t>
      </w:r>
      <w:r>
        <w:rPr>
          <w:sz w:val="22"/>
        </w:rPr>
        <w:t>and wound maintenance.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291" w:right="297"/>
      </w:pPr>
      <w:r>
        <w:rPr/>
        <w:t>On application, the NDIA planner refused to include these services in the Plan</w:t>
      </w:r>
      <w:r>
        <w:rPr>
          <w:spacing w:val="1"/>
        </w:rPr>
        <w:t> </w:t>
      </w:r>
      <w:r>
        <w:rPr/>
        <w:t>because the participant identified that these services needed to be provided by a</w:t>
      </w:r>
      <w:r>
        <w:rPr>
          <w:spacing w:val="-59"/>
        </w:rPr>
        <w:t> </w:t>
      </w:r>
      <w:r>
        <w:rPr/>
        <w:t>registered nurse.</w:t>
      </w:r>
      <w:r>
        <w:rPr>
          <w:spacing w:val="1"/>
        </w:rPr>
        <w:t> </w:t>
      </w:r>
      <w:r>
        <w:rPr/>
        <w:t>NDIA correspondence in relation to internal review of the NDIA</w:t>
      </w:r>
      <w:r>
        <w:rPr>
          <w:spacing w:val="-59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fund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services said that: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1704" w:right="508" w:firstLine="0"/>
        <w:jc w:val="left"/>
        <w:rPr>
          <w:i/>
          <w:sz w:val="22"/>
        </w:rPr>
      </w:pPr>
      <w:r>
        <w:rPr>
          <w:i/>
          <w:sz w:val="22"/>
        </w:rPr>
        <w:t>The NDIS should not fund clinical nursing supports for treatment of a health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condition (including ongoing and chronic health conditions) or preventative care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with the aim to improve the health status of a participant (NDIS Su[ports 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Participants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Rules 2013)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0" w:top="400" w:bottom="280" w:left="1080" w:right="8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76" w:lineRule="auto" w:before="94"/>
        <w:ind w:left="571" w:right="248"/>
      </w:pPr>
      <w:r>
        <w:rPr/>
        <w:t>The NDIS </w:t>
      </w:r>
      <w:r>
        <w:rPr>
          <w:i/>
        </w:rPr>
        <w:t>would </w:t>
      </w:r>
      <w:r>
        <w:rPr/>
        <w:t>fund provision of care, training and supervision of a delegated worker to</w:t>
      </w:r>
      <w:r>
        <w:rPr>
          <w:spacing w:val="1"/>
        </w:rPr>
        <w:t> </w:t>
      </w:r>
      <w:r>
        <w:rPr/>
        <w:t>respond to the complex care needs of a participant where that care is not the usual</w:t>
      </w:r>
      <w:r>
        <w:rPr>
          <w:spacing w:val="1"/>
        </w:rPr>
        <w:t> </w:t>
      </w:r>
      <w:r>
        <w:rPr/>
        <w:t>responsibility of the Health System, and where the person is medically stable and clinical care</w:t>
      </w:r>
      <w:r>
        <w:rPr>
          <w:spacing w:val="-59"/>
        </w:rPr>
        <w:t> </w:t>
      </w:r>
      <w:r>
        <w:rPr/>
        <w:t>of a RN is not a requirement for the safe management of the client.</w:t>
      </w:r>
      <w:r>
        <w:rPr>
          <w:spacing w:val="61"/>
        </w:rPr>
        <w:t> </w:t>
      </w:r>
      <w:r>
        <w:rPr/>
        <w:t>****Care took the view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‘once she</w:t>
      </w:r>
      <w:r>
        <w:rPr>
          <w:spacing w:val="-2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[NDIS]</w:t>
      </w:r>
      <w:r>
        <w:rPr>
          <w:spacing w:val="2"/>
        </w:rPr>
        <w:t> </w:t>
      </w:r>
      <w:r>
        <w:rPr/>
        <w:t>plan</w:t>
      </w:r>
      <w:r>
        <w:rPr>
          <w:spacing w:val="-2"/>
        </w:rPr>
        <w:t> </w:t>
      </w:r>
      <w:r>
        <w:rPr/>
        <w:t>she will</w:t>
      </w:r>
      <w:r>
        <w:rPr>
          <w:spacing w:val="-1"/>
        </w:rPr>
        <w:t> </w:t>
      </w:r>
      <w:r>
        <w:rPr/>
        <w:t>no longer</w:t>
      </w:r>
      <w:r>
        <w:rPr>
          <w:spacing w:val="1"/>
        </w:rPr>
        <w:t> </w:t>
      </w:r>
      <w:r>
        <w:rPr/>
        <w:t>need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supports’.</w:t>
      </w:r>
    </w:p>
    <w:p>
      <w:pPr>
        <w:pStyle w:val="BodyText"/>
        <w:rPr>
          <w:sz w:val="25"/>
        </w:rPr>
      </w:pPr>
    </w:p>
    <w:p>
      <w:pPr>
        <w:pStyle w:val="Heading2"/>
      </w:pPr>
      <w:r>
        <w:rPr/>
        <w:t>Health</w:t>
      </w:r>
      <w:r>
        <w:rPr>
          <w:spacing w:val="-1"/>
        </w:rPr>
        <w:t> </w:t>
      </w:r>
      <w:r>
        <w:rPr/>
        <w:t>example</w:t>
      </w:r>
      <w:r>
        <w:rPr>
          <w:spacing w:val="-2"/>
        </w:rPr>
        <w:t> </w:t>
      </w:r>
      <w:r>
        <w:rPr/>
        <w:t>2: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76" w:lineRule="auto"/>
        <w:ind w:left="571" w:right="260"/>
      </w:pPr>
      <w:r>
        <w:rPr/>
        <w:t>A woman in North Queensland has an NDIS Plan that includes personal supports.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admission to hospital for medical treatment the hospital has insisted that she continues to rely</w:t>
      </w:r>
      <w:r>
        <w:rPr>
          <w:spacing w:val="-59"/>
        </w:rPr>
        <w:t> </w:t>
      </w:r>
      <w:r>
        <w:rPr/>
        <w:t>on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supports.</w:t>
      </w:r>
      <w:r>
        <w:rPr>
          <w:vertAlign w:val="superscript"/>
        </w:rPr>
        <w:t>5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r>
        <w:rPr/>
        <w:t>Example</w:t>
      </w:r>
      <w:r>
        <w:rPr>
          <w:spacing w:val="-1"/>
        </w:rPr>
        <w:t> </w:t>
      </w:r>
      <w:r>
        <w:rPr/>
        <w:t>3: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571" w:right="516"/>
      </w:pPr>
      <w:r>
        <w:rPr/>
        <w:t>In June 2017 our client Jessica contacted MASS to order some incontinence aids for her</w:t>
      </w:r>
      <w:r>
        <w:rPr>
          <w:spacing w:val="1"/>
        </w:rPr>
        <w:t> </w:t>
      </w:r>
      <w:r>
        <w:rPr/>
        <w:t>Participant daughter, only to be advised by MASS that Jane’s (her daughter’s) funding</w:t>
      </w:r>
      <w:r>
        <w:rPr>
          <w:spacing w:val="1"/>
        </w:rPr>
        <w:t> </w:t>
      </w:r>
      <w:r>
        <w:rPr/>
        <w:t>ceased in Jan/Feb 2017, as the client had received an ‘interim’ order pending the roll out of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NDIS.</w:t>
      </w:r>
      <w:r>
        <w:rPr>
          <w:spacing w:val="61"/>
        </w:rPr>
        <w:t> </w:t>
      </w:r>
      <w:r>
        <w:rPr/>
        <w:t>MASS advised Jessica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1"/>
        </w:rPr>
        <w:t> </w:t>
      </w:r>
      <w:r>
        <w:rPr/>
        <w:t>back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touch with</w:t>
      </w:r>
      <w:r>
        <w:rPr>
          <w:spacing w:val="-1"/>
        </w:rPr>
        <w:t> </w:t>
      </w:r>
      <w:r>
        <w:rPr/>
        <w:t>the NDIS.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571" w:right="259"/>
      </w:pPr>
      <w:r>
        <w:rPr/>
        <w:t>MASS also gave Jessica the CAPS number, as Jane may be eligible for some funding.</w:t>
      </w:r>
      <w:r>
        <w:rPr>
          <w:spacing w:val="1"/>
        </w:rPr>
        <w:t> </w:t>
      </w:r>
      <w:r>
        <w:rPr/>
        <w:t>However, they too advised that this matter needed to be referred back to the NDIS.</w:t>
      </w:r>
      <w:r>
        <w:rPr>
          <w:spacing w:val="1"/>
        </w:rPr>
        <w:t> </w:t>
      </w:r>
      <w:r>
        <w:rPr/>
        <w:t>When</w:t>
      </w:r>
      <w:r>
        <w:rPr>
          <w:spacing w:val="-59"/>
        </w:rPr>
        <w:t> </w:t>
      </w:r>
      <w:r>
        <w:rPr/>
        <w:t>Jessica spoke with the NDIS in June she asked where her daughter stood with regards to</w:t>
      </w:r>
      <w:r>
        <w:rPr>
          <w:spacing w:val="1"/>
        </w:rPr>
        <w:t> </w:t>
      </w:r>
      <w:r>
        <w:rPr/>
        <w:t>ordering</w:t>
      </w:r>
      <w:r>
        <w:rPr>
          <w:spacing w:val="1"/>
        </w:rPr>
        <w:t> </w:t>
      </w:r>
      <w:r>
        <w:rPr/>
        <w:t>incontinence aids.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571" w:right="321"/>
      </w:pPr>
      <w:r>
        <w:rPr/>
        <w:t>The NDIA representative advised that until the plan is approved it was business as usual e.g.</w:t>
      </w:r>
      <w:r>
        <w:rPr>
          <w:spacing w:val="-59"/>
        </w:rPr>
        <w:t> </w:t>
      </w:r>
      <w:r>
        <w:rPr>
          <w:i/>
        </w:rPr>
        <w:t>via </w:t>
      </w:r>
      <w:r>
        <w:rPr/>
        <w:t>MASS.</w:t>
      </w:r>
      <w:r>
        <w:rPr>
          <w:spacing w:val="1"/>
        </w:rPr>
        <w:t> </w:t>
      </w:r>
      <w:r>
        <w:rPr/>
        <w:t>However, it appears that this was not the case, and Janine’s daughter is ‘Out of</w:t>
      </w:r>
      <w:r>
        <w:rPr>
          <w:spacing w:val="1"/>
        </w:rPr>
        <w:t> </w:t>
      </w:r>
      <w:r>
        <w:rPr/>
        <w:t>Pocket’.</w:t>
      </w:r>
      <w:r>
        <w:rPr>
          <w:spacing w:val="1"/>
        </w:rPr>
        <w:t> </w:t>
      </w:r>
      <w:r>
        <w:rPr/>
        <w:t>NDIS</w:t>
      </w:r>
      <w:r>
        <w:rPr>
          <w:spacing w:val="-1"/>
        </w:rPr>
        <w:t> </w:t>
      </w:r>
      <w:r>
        <w:rPr/>
        <w:t>assessments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taking</w:t>
      </w:r>
      <w:r>
        <w:rPr>
          <w:spacing w:val="2"/>
        </w:rPr>
        <w:t> </w:t>
      </w:r>
      <w:r>
        <w:rPr/>
        <w:t>1-3</w:t>
      </w:r>
      <w:r>
        <w:rPr>
          <w:spacing w:val="-2"/>
        </w:rPr>
        <w:t> </w:t>
      </w:r>
      <w:r>
        <w:rPr/>
        <w:t>months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Toowoomba.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</w:pPr>
      <w:r>
        <w:rPr/>
        <w:t>Transport example: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76" w:lineRule="auto" w:before="0" w:after="0"/>
        <w:ind w:left="1291" w:right="310" w:hanging="360"/>
        <w:jc w:val="left"/>
        <w:rPr>
          <w:sz w:val="22"/>
        </w:rPr>
      </w:pPr>
      <w:r>
        <w:rPr>
          <w:sz w:val="22"/>
        </w:rPr>
        <w:t>Transport that was previously funded as a community care service is no longer viable</w:t>
      </w:r>
      <w:r>
        <w:rPr>
          <w:spacing w:val="-59"/>
          <w:sz w:val="22"/>
        </w:rPr>
        <w:t> </w:t>
      </w:r>
      <w:r>
        <w:rPr>
          <w:sz w:val="22"/>
        </w:rPr>
        <w:t>for some organisations as funding reduces.</w:t>
      </w:r>
      <w:r>
        <w:rPr>
          <w:spacing w:val="1"/>
          <w:sz w:val="22"/>
        </w:rPr>
        <w:t> </w:t>
      </w:r>
      <w:r>
        <w:rPr>
          <w:sz w:val="22"/>
        </w:rPr>
        <w:t>The impact of this following the cessation</w:t>
      </w:r>
      <w:r>
        <w:rPr>
          <w:spacing w:val="-59"/>
          <w:sz w:val="22"/>
        </w:rPr>
        <w:t> </w:t>
      </w:r>
      <w:r>
        <w:rPr>
          <w:sz w:val="22"/>
        </w:rPr>
        <w:t>of the TSS scheme and mobility allowance is causing disadvantage and access</w:t>
      </w:r>
      <w:r>
        <w:rPr>
          <w:spacing w:val="1"/>
          <w:sz w:val="22"/>
        </w:rPr>
        <w:t> </w:t>
      </w:r>
      <w:r>
        <w:rPr>
          <w:sz w:val="22"/>
        </w:rPr>
        <w:t>issues for people with disability.   Some people can get support from the NDIS but</w:t>
      </w:r>
      <w:r>
        <w:rPr>
          <w:spacing w:val="1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cannot</w:t>
      </w:r>
      <w:r>
        <w:rPr>
          <w:spacing w:val="-3"/>
          <w:sz w:val="22"/>
        </w:rPr>
        <w:t> </w:t>
      </w:r>
      <w:r>
        <w:rPr>
          <w:sz w:val="22"/>
        </w:rPr>
        <w:t>get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services or</w:t>
      </w:r>
      <w:r>
        <w:rPr>
          <w:spacing w:val="-2"/>
          <w:sz w:val="22"/>
        </w:rPr>
        <w:t> </w:t>
      </w:r>
      <w:r>
        <w:rPr>
          <w:sz w:val="22"/>
        </w:rPr>
        <w:t>activities as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NDIS plan.</w:t>
      </w:r>
    </w:p>
    <w:p>
      <w:pPr>
        <w:pStyle w:val="BodyText"/>
        <w:rPr>
          <w:sz w:val="25"/>
        </w:rPr>
      </w:pPr>
    </w:p>
    <w:p>
      <w:pPr>
        <w:pStyle w:val="Heading2"/>
        <w:numPr>
          <w:ilvl w:val="2"/>
          <w:numId w:val="2"/>
        </w:numPr>
        <w:tabs>
          <w:tab w:pos="2012" w:val="left" w:leader="none"/>
        </w:tabs>
        <w:spacing w:line="276" w:lineRule="auto" w:before="0" w:after="0"/>
        <w:ind w:left="2011" w:right="511" w:hanging="360"/>
        <w:jc w:val="left"/>
      </w:pPr>
      <w:r>
        <w:rPr/>
        <w:t>The consistency of NDIS plans and delivery of NDIS and other services</w:t>
      </w:r>
      <w:r>
        <w:rPr>
          <w:spacing w:val="-59"/>
        </w:rPr>
        <w:t> </w:t>
      </w:r>
      <w:r>
        <w:rPr/>
        <w:t>for people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across</w:t>
      </w:r>
      <w:r>
        <w:rPr>
          <w:spacing w:val="2"/>
        </w:rPr>
        <w:t> </w:t>
      </w:r>
      <w:r>
        <w:rPr/>
        <w:t>Australia;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  <w:r>
        <w:rPr/>
        <w:pict>
          <v:rect style="position:absolute;margin-left:82.584pt;margin-top:13.617441pt;width:144.020pt;height:.72pt;mso-position-horizontal-relative:page;mso-position-vertical-relative:paragraph;z-index:-15724544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99"/>
        <w:ind w:left="571" w:right="402" w:firstLine="0"/>
        <w:jc w:val="left"/>
        <w:rPr>
          <w:sz w:val="16"/>
        </w:rPr>
      </w:pPr>
      <w:r>
        <w:rPr>
          <w:sz w:val="16"/>
          <w:vertAlign w:val="superscript"/>
        </w:rPr>
        <w:t>5</w:t>
      </w:r>
      <w:r>
        <w:rPr>
          <w:sz w:val="16"/>
          <w:vertAlign w:val="baseline"/>
        </w:rPr>
        <w:t> Applied Principles: Health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#4. The NDIS will be responsible for supports required due to the impact of a person's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impairment/son their functional capacity and their ability to undertake activities of daily living. This includes "maintenance"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supports delivered or supervised by clinically trained or qualified health professionals (where the person has reached a point of</w:t>
      </w:r>
      <w:r>
        <w:rPr>
          <w:spacing w:val="-43"/>
          <w:sz w:val="16"/>
          <w:vertAlign w:val="baseline"/>
        </w:rPr>
        <w:t> </w:t>
      </w:r>
      <w:r>
        <w:rPr>
          <w:sz w:val="16"/>
          <w:vertAlign w:val="baseline"/>
        </w:rPr>
        <w:t>stability in regard to functional capacity, prior to hospital discharge (or equivalent for other healthcare settings) and integrally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linked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support 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person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requires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live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community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participate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education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employment.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0" w:top="400" w:bottom="280" w:left="10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571" w:right="274"/>
      </w:pPr>
      <w:r>
        <w:rPr/>
        <w:t>Queensland Advocacy Incorporated is funded to provide participants with support, advice and</w:t>
      </w:r>
      <w:r>
        <w:rPr>
          <w:spacing w:val="-59"/>
        </w:rPr>
        <w:t> </w:t>
      </w:r>
      <w:r>
        <w:rPr/>
        <w:t>representation for NDIS Appeals.</w:t>
      </w:r>
      <w:r>
        <w:rPr>
          <w:spacing w:val="1"/>
        </w:rPr>
        <w:t> </w:t>
      </w:r>
      <w:r>
        <w:rPr/>
        <w:t>Since beginning this service in May 2017 QAI has been</w:t>
      </w:r>
      <w:r>
        <w:rPr>
          <w:spacing w:val="1"/>
        </w:rPr>
        <w:t> </w:t>
      </w:r>
      <w:r>
        <w:rPr/>
        <w:t>approached by nearly 60 clients.</w:t>
      </w:r>
      <w:r>
        <w:rPr>
          <w:spacing w:val="62"/>
        </w:rPr>
        <w:t> </w:t>
      </w:r>
      <w:r>
        <w:rPr/>
        <w:t>We have identified a number of complaint ‘themes’,</w:t>
      </w:r>
      <w:r>
        <w:rPr>
          <w:spacing w:val="1"/>
        </w:rPr>
        <w:t> </w:t>
      </w:r>
      <w:r>
        <w:rPr/>
        <w:t>including poor communication from NDIA staff, nevertheless, the breadth of our experience is</w:t>
      </w:r>
      <w:r>
        <w:rPr>
          <w:spacing w:val="-59"/>
        </w:rPr>
        <w:t> </w:t>
      </w:r>
      <w:r>
        <w:rPr/>
        <w:t>not</w:t>
      </w:r>
      <w:r>
        <w:rPr>
          <w:spacing w:val="3"/>
        </w:rPr>
        <w:t> </w:t>
      </w:r>
      <w:r>
        <w:rPr/>
        <w:t>sufficient to</w:t>
      </w:r>
      <w:r>
        <w:rPr>
          <w:spacing w:val="1"/>
        </w:rPr>
        <w:t> </w:t>
      </w:r>
      <w:r>
        <w:rPr/>
        <w:t>allow</w:t>
      </w:r>
      <w:r>
        <w:rPr>
          <w:spacing w:val="-1"/>
        </w:rPr>
        <w:t> </w:t>
      </w:r>
      <w:r>
        <w:rPr/>
        <w:t>us</w:t>
      </w:r>
      <w:r>
        <w:rPr>
          <w:spacing w:val="1"/>
        </w:rPr>
        <w:t> </w:t>
      </w:r>
      <w:r>
        <w:rPr/>
        <w:t>to make</w:t>
      </w:r>
      <w:r>
        <w:rPr>
          <w:spacing w:val="2"/>
        </w:rPr>
        <w:t> </w:t>
      </w:r>
      <w:r>
        <w:rPr/>
        <w:t>like-to-like</w:t>
      </w:r>
      <w:r>
        <w:rPr>
          <w:spacing w:val="3"/>
        </w:rPr>
        <w:t> </w:t>
      </w:r>
      <w:r>
        <w:rPr/>
        <w:t>plan</w:t>
      </w:r>
      <w:r>
        <w:rPr>
          <w:spacing w:val="-3"/>
        </w:rPr>
        <w:t> </w:t>
      </w:r>
      <w:r>
        <w:rPr/>
        <w:t>comparisons.</w:t>
      </w:r>
      <w:r>
        <w:rPr>
          <w:spacing w:val="58"/>
        </w:rPr>
        <w:t> </w:t>
      </w:r>
      <w:r>
        <w:rPr/>
        <w:t>We</w:t>
      </w:r>
      <w:r>
        <w:rPr>
          <w:spacing w:val="-2"/>
        </w:rPr>
        <w:t> </w:t>
      </w:r>
      <w:r>
        <w:rPr/>
        <w:t>can,</w:t>
      </w:r>
      <w:r>
        <w:rPr>
          <w:spacing w:val="3"/>
        </w:rPr>
        <w:t> </w:t>
      </w:r>
      <w:r>
        <w:rPr/>
        <w:t>however,</w:t>
      </w:r>
      <w:r>
        <w:rPr>
          <w:spacing w:val="3"/>
        </w:rPr>
        <w:t> </w:t>
      </w:r>
      <w:r>
        <w:rPr/>
        <w:t>make</w:t>
      </w:r>
      <w:r>
        <w:rPr>
          <w:spacing w:val="1"/>
        </w:rPr>
        <w:t> </w:t>
      </w:r>
      <w:r>
        <w:rPr/>
        <w:t>some broad</w:t>
      </w:r>
      <w:r>
        <w:rPr>
          <w:spacing w:val="-3"/>
        </w:rPr>
        <w:t> </w:t>
      </w:r>
      <w:r>
        <w:rPr/>
        <w:t>comparisons about</w:t>
      </w:r>
      <w:r>
        <w:rPr>
          <w:spacing w:val="-2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processes,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inequities</w:t>
      </w:r>
      <w:r>
        <w:rPr>
          <w:spacing w:val="-2"/>
        </w:rPr>
        <w:t> </w:t>
      </w:r>
      <w:r>
        <w:rPr/>
        <w:t>generated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them.</w:t>
      </w:r>
    </w:p>
    <w:p>
      <w:pPr>
        <w:pStyle w:val="BodyText"/>
        <w:spacing w:line="252" w:lineRule="exact"/>
        <w:ind w:left="571"/>
      </w:pPr>
      <w:r>
        <w:rPr/>
        <w:t>Two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examples</w:t>
      </w:r>
      <w:r>
        <w:rPr>
          <w:spacing w:val="-2"/>
        </w:rPr>
        <w:t> </w:t>
      </w:r>
      <w:r>
        <w:rPr/>
        <w:t>illustrate</w:t>
      </w:r>
      <w:r>
        <w:rPr>
          <w:spacing w:val="-3"/>
        </w:rPr>
        <w:t> </w:t>
      </w:r>
      <w:r>
        <w:rPr/>
        <w:t>this point.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spacing w:before="1"/>
      </w:pPr>
      <w:r>
        <w:rPr/>
        <w:t>Case example</w:t>
      </w:r>
      <w:r>
        <w:rPr>
          <w:spacing w:val="-2"/>
        </w:rPr>
        <w:t> </w:t>
      </w:r>
      <w:r>
        <w:rPr/>
        <w:t>one: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571" w:right="297"/>
      </w:pPr>
      <w:r>
        <w:rPr/>
        <w:t>Adrian entered a nursing home when he acquired a brain injury as a teen.</w:t>
      </w:r>
      <w:r>
        <w:rPr>
          <w:spacing w:val="1"/>
        </w:rPr>
        <w:t> </w:t>
      </w:r>
      <w:r>
        <w:rPr/>
        <w:t>AS an adult, a few</w:t>
      </w:r>
      <w:r>
        <w:rPr>
          <w:spacing w:val="-59"/>
        </w:rPr>
        <w:t> </w:t>
      </w:r>
      <w:r>
        <w:rPr/>
        <w:t>years ago he moved into a nursing home in an area of Queensland that now has the NDIS to</w:t>
      </w:r>
      <w:r>
        <w:rPr>
          <w:spacing w:val="-59"/>
        </w:rPr>
        <w:t> </w:t>
      </w:r>
      <w:r>
        <w:rPr/>
        <w:t>be closer to his family. Adrian’s NDIS plan was written 4-5 months ago during and after a 45</w:t>
      </w:r>
      <w:r>
        <w:rPr>
          <w:spacing w:val="1"/>
        </w:rPr>
        <w:t> </w:t>
      </w:r>
      <w:r>
        <w:rPr/>
        <w:t>minute phone call.</w:t>
      </w:r>
      <w:r>
        <w:rPr>
          <w:spacing w:val="1"/>
        </w:rPr>
        <w:t> </w:t>
      </w:r>
      <w:r>
        <w:rPr/>
        <w:t>Adrian cannot communicate by phone, so the conversation about his</w:t>
      </w:r>
      <w:r>
        <w:rPr>
          <w:spacing w:val="1"/>
        </w:rPr>
        <w:t> </w:t>
      </w:r>
      <w:r>
        <w:rPr/>
        <w:t>needs</w:t>
      </w:r>
      <w:r>
        <w:rPr>
          <w:spacing w:val="-1"/>
        </w:rPr>
        <w:t> </w:t>
      </w:r>
      <w:r>
        <w:rPr/>
        <w:t>took place</w:t>
      </w:r>
      <w:r>
        <w:rPr>
          <w:spacing w:val="-2"/>
        </w:rPr>
        <w:t> </w:t>
      </w:r>
      <w:r>
        <w:rPr/>
        <w:t>between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planner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Adrian’s</w:t>
      </w:r>
      <w:r>
        <w:rPr>
          <w:spacing w:val="-1"/>
        </w:rPr>
        <w:t> </w:t>
      </w:r>
      <w:r>
        <w:rPr/>
        <w:t>mother,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his relevant person.</w:t>
      </w:r>
    </w:p>
    <w:p>
      <w:pPr>
        <w:pStyle w:val="BodyText"/>
        <w:spacing w:line="276" w:lineRule="auto" w:before="202"/>
        <w:ind w:left="571" w:right="273"/>
      </w:pPr>
      <w:r>
        <w:rPr/>
        <w:t>According to Adrian’s mother, the Plan has not included any reference to his need for a</w:t>
      </w:r>
      <w:r>
        <w:rPr>
          <w:spacing w:val="1"/>
        </w:rPr>
        <w:t> </w:t>
      </w:r>
      <w:r>
        <w:rPr/>
        <w:t>wheelchair.</w:t>
      </w:r>
      <w:r>
        <w:rPr>
          <w:spacing w:val="1"/>
        </w:rPr>
        <w:t> </w:t>
      </w:r>
      <w:r>
        <w:rPr/>
        <w:t>Adrian has an uncomfortable and unsuitable wheelchair for around the home, but</w:t>
      </w:r>
      <w:r>
        <w:rPr>
          <w:spacing w:val="-59"/>
        </w:rPr>
        <w:t> </w:t>
      </w:r>
      <w:r>
        <w:rPr/>
        <w:t>nothing for outside.</w:t>
      </w:r>
      <w:r>
        <w:rPr>
          <w:spacing w:val="1"/>
        </w:rPr>
        <w:t> </w:t>
      </w:r>
      <w:r>
        <w:rPr/>
        <w:t>Unless the need is exceptional he cannot access a maxi taxi because the</w:t>
      </w:r>
      <w:r>
        <w:rPr>
          <w:spacing w:val="-59"/>
        </w:rPr>
        <w:t> </w:t>
      </w:r>
      <w:r>
        <w:rPr/>
        <w:t>nearest one is many kilometres away.</w:t>
      </w:r>
      <w:r>
        <w:rPr>
          <w:spacing w:val="62"/>
        </w:rPr>
        <w:t> </w:t>
      </w:r>
      <w:r>
        <w:rPr/>
        <w:t>The Plan made no mention of his need for</w:t>
      </w:r>
      <w:r>
        <w:rPr>
          <w:spacing w:val="1"/>
        </w:rPr>
        <w:t> </w:t>
      </w:r>
      <w:r>
        <w:rPr/>
        <w:t>incontinence</w:t>
      </w:r>
      <w:r>
        <w:rPr>
          <w:spacing w:val="-1"/>
        </w:rPr>
        <w:t> </w:t>
      </w:r>
      <w:r>
        <w:rPr/>
        <w:t>supports,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desire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move out</w:t>
      </w:r>
      <w:r>
        <w:rPr>
          <w:spacing w:val="-1"/>
        </w:rPr>
        <w:t> </w:t>
      </w:r>
      <w:r>
        <w:rPr/>
        <w:t>into a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his own.</w:t>
      </w:r>
    </w:p>
    <w:p>
      <w:pPr>
        <w:pStyle w:val="Heading2"/>
        <w:spacing w:before="197"/>
      </w:pPr>
      <w:r>
        <w:rPr/>
        <w:t>Case</w:t>
      </w:r>
      <w:r>
        <w:rPr>
          <w:spacing w:val="-1"/>
        </w:rPr>
        <w:t> </w:t>
      </w:r>
      <w:r>
        <w:rPr/>
        <w:t>example</w:t>
      </w:r>
      <w:r>
        <w:rPr>
          <w:spacing w:val="-2"/>
        </w:rPr>
        <w:t> </w:t>
      </w:r>
      <w:r>
        <w:rPr/>
        <w:t>two: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276" w:lineRule="auto"/>
        <w:ind w:left="571" w:right="273"/>
      </w:pPr>
      <w:r>
        <w:rPr/>
        <w:t>Neroli is the teenage daughter of two well-known local identities. Neroli has a physical</w:t>
      </w:r>
      <w:r>
        <w:rPr>
          <w:spacing w:val="1"/>
        </w:rPr>
        <w:t> </w:t>
      </w:r>
      <w:r>
        <w:rPr/>
        <w:t>impairment and needs supports to help her prepare for her transition from school to tertiary</w:t>
      </w:r>
      <w:r>
        <w:rPr>
          <w:spacing w:val="1"/>
        </w:rPr>
        <w:t> </w:t>
      </w:r>
      <w:r>
        <w:rPr/>
        <w:t>education.</w:t>
      </w:r>
      <w:r>
        <w:rPr>
          <w:spacing w:val="65"/>
        </w:rPr>
        <w:t> </w:t>
      </w:r>
      <w:r>
        <w:rPr/>
        <w:t>Her</w:t>
      </w:r>
      <w:r>
        <w:rPr>
          <w:spacing w:val="3"/>
        </w:rPr>
        <w:t> </w:t>
      </w:r>
      <w:r>
        <w:rPr/>
        <w:t>parents</w:t>
      </w:r>
      <w:r>
        <w:rPr>
          <w:spacing w:val="1"/>
        </w:rPr>
        <w:t> </w:t>
      </w:r>
      <w:r>
        <w:rPr/>
        <w:t>have</w:t>
      </w:r>
      <w:r>
        <w:rPr>
          <w:spacing w:val="4"/>
        </w:rPr>
        <w:t> </w:t>
      </w:r>
      <w:r>
        <w:rPr/>
        <w:t>both</w:t>
      </w:r>
      <w:r>
        <w:rPr>
          <w:spacing w:val="4"/>
        </w:rPr>
        <w:t> </w:t>
      </w:r>
      <w:r>
        <w:rPr/>
        <w:t>worked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disability</w:t>
      </w:r>
      <w:r>
        <w:rPr>
          <w:spacing w:val="2"/>
        </w:rPr>
        <w:t> </w:t>
      </w:r>
      <w:r>
        <w:rPr/>
        <w:t>sector</w:t>
      </w:r>
      <w:r>
        <w:rPr>
          <w:spacing w:val="1"/>
        </w:rPr>
        <w:t> </w:t>
      </w:r>
      <w:r>
        <w:rPr/>
        <w:t>for</w:t>
      </w:r>
      <w:r>
        <w:rPr>
          <w:spacing w:val="8"/>
        </w:rPr>
        <w:t> </w:t>
      </w:r>
      <w:r>
        <w:rPr/>
        <w:t>decades.</w:t>
      </w:r>
      <w:r>
        <w:rPr>
          <w:spacing w:val="62"/>
        </w:rPr>
        <w:t> </w:t>
      </w:r>
      <w:r>
        <w:rPr/>
        <w:t>They</w:t>
      </w:r>
      <w:r>
        <w:rPr>
          <w:spacing w:val="1"/>
        </w:rPr>
        <w:t> </w:t>
      </w:r>
      <w:r>
        <w:rPr/>
        <w:t>organised a face-to-face planning meeting, at which they clearly articulated Neroli’s goals,</w:t>
      </w:r>
      <w:r>
        <w:rPr>
          <w:spacing w:val="1"/>
        </w:rPr>
        <w:t> </w:t>
      </w:r>
      <w:r>
        <w:rPr/>
        <w:t>wishes and aspirations.</w:t>
      </w:r>
      <w:r>
        <w:rPr>
          <w:spacing w:val="1"/>
        </w:rPr>
        <w:t> </w:t>
      </w:r>
      <w:r>
        <w:rPr/>
        <w:t>By clearly articulating a comprehensive set of goals and linking these</w:t>
      </w:r>
      <w:r>
        <w:rPr>
          <w:spacing w:val="-59"/>
        </w:rPr>
        <w:t> </w:t>
      </w:r>
      <w:r>
        <w:rPr/>
        <w:t>to support needs, Neroli and her family got everything they wanted (and considerably more)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4"/>
        </w:rPr>
        <w:t> </w:t>
      </w:r>
      <w:r>
        <w:rPr/>
        <w:t>supports.</w:t>
      </w:r>
    </w:p>
    <w:p>
      <w:pPr>
        <w:pStyle w:val="BodyText"/>
        <w:tabs>
          <w:tab w:pos="8693" w:val="left" w:leader="none"/>
        </w:tabs>
        <w:spacing w:line="278" w:lineRule="auto" w:before="196"/>
        <w:ind w:left="571" w:right="259"/>
      </w:pPr>
      <w:r>
        <w:rPr>
          <w:b/>
        </w:rPr>
        <w:t>Education example</w:t>
      </w:r>
      <w:r>
        <w:rPr/>
        <w:t>:</w:t>
      </w:r>
      <w:r>
        <w:rPr>
          <w:spacing w:val="62"/>
        </w:rPr>
        <w:t> </w:t>
      </w:r>
      <w:r>
        <w:rPr/>
        <w:t>A school principal is fed up with NDIS Plan-related OTs and allied</w:t>
      </w:r>
      <w:r>
        <w:rPr>
          <w:spacing w:val="1"/>
        </w:rPr>
        <w:t> </w:t>
      </w:r>
      <w:r>
        <w:rPr/>
        <w:t>health</w:t>
      </w:r>
      <w:r>
        <w:rPr>
          <w:spacing w:val="-3"/>
        </w:rPr>
        <w:t> </w:t>
      </w:r>
      <w:r>
        <w:rPr/>
        <w:t>professionals</w:t>
      </w:r>
      <w:r>
        <w:rPr>
          <w:spacing w:val="-1"/>
        </w:rPr>
        <w:t> </w:t>
      </w:r>
      <w:r>
        <w:rPr/>
        <w:t>coming in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disrupting</w:t>
      </w:r>
      <w:r>
        <w:rPr>
          <w:spacing w:val="-2"/>
        </w:rPr>
        <w:t> </w:t>
      </w:r>
      <w:r>
        <w:rPr/>
        <w:t>classrooms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doing</w:t>
      </w:r>
      <w:r>
        <w:rPr>
          <w:spacing w:val="2"/>
        </w:rPr>
        <w:t> </w:t>
      </w:r>
      <w:r>
        <w:rPr/>
        <w:t>assessments.</w:t>
        <w:tab/>
        <w:t>S/he bans</w:t>
      </w:r>
      <w:r>
        <w:rPr>
          <w:spacing w:val="-58"/>
        </w:rPr>
        <w:t> </w:t>
      </w:r>
      <w:r>
        <w:rPr/>
        <w:t>them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entering the school.</w:t>
      </w:r>
    </w:p>
    <w:p>
      <w:pPr>
        <w:pStyle w:val="Heading2"/>
        <w:spacing w:before="193"/>
      </w:pPr>
      <w:r>
        <w:rPr/>
        <w:t>Complex</w:t>
      </w:r>
      <w:r>
        <w:rPr>
          <w:spacing w:val="-4"/>
        </w:rPr>
        <w:t> </w:t>
      </w:r>
      <w:r>
        <w:rPr/>
        <w:t>Needs: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276" w:lineRule="auto"/>
        <w:ind w:left="571" w:right="297"/>
      </w:pPr>
      <w:r>
        <w:rPr/>
        <w:t>Some participants who have received services and supports in the state system that</w:t>
      </w:r>
      <w:r>
        <w:rPr>
          <w:spacing w:val="1"/>
        </w:rPr>
        <w:t> </w:t>
      </w:r>
      <w:r>
        <w:rPr/>
        <w:t>recognised the need for more specialist supports have had plans approved for the same</w:t>
      </w:r>
      <w:r>
        <w:rPr>
          <w:spacing w:val="1"/>
        </w:rPr>
        <w:t> </w:t>
      </w:r>
      <w:r>
        <w:rPr/>
        <w:t>number of hours (eg. respite) but are being told to seek less expensive services.</w:t>
      </w:r>
      <w:r>
        <w:rPr>
          <w:spacing w:val="1"/>
        </w:rPr>
        <w:t> </w:t>
      </w:r>
      <w:r>
        <w:rPr/>
        <w:t>In some</w:t>
      </w:r>
      <w:r>
        <w:rPr>
          <w:spacing w:val="1"/>
        </w:rPr>
        <w:t> </w:t>
      </w:r>
      <w:r>
        <w:rPr/>
        <w:t>instances the services do not have the staff with requisite skills to adequately meet the needs</w:t>
      </w:r>
      <w:r>
        <w:rPr>
          <w:spacing w:val="-59"/>
        </w:rPr>
        <w:t> </w:t>
      </w:r>
      <w:r>
        <w:rPr/>
        <w:t>of</w:t>
      </w:r>
      <w:r>
        <w:rPr>
          <w:spacing w:val="1"/>
        </w:rPr>
        <w:t> </w:t>
      </w:r>
      <w:r>
        <w:rPr/>
        <w:t>the individuals.</w:t>
      </w:r>
    </w:p>
    <w:p>
      <w:pPr>
        <w:pStyle w:val="Heading2"/>
        <w:spacing w:before="197"/>
      </w:pPr>
      <w:r>
        <w:rPr/>
        <w:t>Home</w:t>
      </w:r>
      <w:r>
        <w:rPr>
          <w:spacing w:val="-3"/>
        </w:rPr>
        <w:t> </w:t>
      </w:r>
      <w:r>
        <w:rPr/>
        <w:t>modifications: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76" w:lineRule="auto"/>
        <w:ind w:left="571" w:right="469"/>
      </w:pPr>
      <w:r>
        <w:rPr/>
        <w:t>A young female Participant (we will call her Sally) who is living with a physical impairment,</w:t>
      </w:r>
      <w:r>
        <w:rPr>
          <w:spacing w:val="1"/>
        </w:rPr>
        <w:t> </w:t>
      </w:r>
      <w:r>
        <w:rPr/>
        <w:t>remains mobile with the assistance of a wheel chair. Her parents provide the majority of her</w:t>
      </w:r>
      <w:r>
        <w:rPr>
          <w:spacing w:val="-59"/>
        </w:rPr>
        <w:t> </w:t>
      </w:r>
      <w:r>
        <w:rPr/>
        <w:t>support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her</w:t>
      </w:r>
      <w:r>
        <w:rPr>
          <w:spacing w:val="-2"/>
        </w:rPr>
        <w:t> </w:t>
      </w:r>
      <w:r>
        <w:rPr/>
        <w:t>daily</w:t>
      </w:r>
      <w:r>
        <w:rPr>
          <w:spacing w:val="-3"/>
        </w:rPr>
        <w:t> </w:t>
      </w:r>
      <w:r>
        <w:rPr/>
        <w:t>living.</w:t>
      </w:r>
      <w:r>
        <w:rPr>
          <w:spacing w:val="59"/>
        </w:rPr>
        <w:t> </w:t>
      </w:r>
      <w:r>
        <w:rPr/>
        <w:t>However,</w:t>
      </w:r>
      <w:r>
        <w:rPr>
          <w:spacing w:val="1"/>
        </w:rPr>
        <w:t> </w:t>
      </w:r>
      <w:r>
        <w:rPr/>
        <w:t>her</w:t>
      </w:r>
      <w:r>
        <w:rPr>
          <w:spacing w:val="-4"/>
        </w:rPr>
        <w:t> </w:t>
      </w:r>
      <w:r>
        <w:rPr/>
        <w:t>father has a</w:t>
      </w:r>
      <w:r>
        <w:rPr>
          <w:spacing w:val="-1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impairment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result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</w:p>
    <w:p>
      <w:pPr>
        <w:spacing w:after="0" w:line="276" w:lineRule="auto"/>
        <w:sectPr>
          <w:pgSz w:w="11910" w:h="16840"/>
          <w:pgMar w:header="0" w:footer="0" w:top="400" w:bottom="280" w:left="10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571" w:right="334"/>
      </w:pPr>
      <w:r>
        <w:rPr/>
        <w:t>stroke, while her mother had major surgery and is subject to bed rest during her many weeks</w:t>
      </w:r>
      <w:r>
        <w:rPr>
          <w:spacing w:val="-59"/>
        </w:rPr>
        <w:t> </w:t>
      </w:r>
      <w:r>
        <w:rPr/>
        <w:t>recovery.</w:t>
      </w:r>
    </w:p>
    <w:p>
      <w:pPr>
        <w:pStyle w:val="BodyText"/>
        <w:spacing w:line="276" w:lineRule="auto" w:before="201"/>
        <w:ind w:left="571" w:right="395"/>
      </w:pPr>
      <w:r>
        <w:rPr/>
        <w:t>Their home has a step at the main entrance that Sally cannot access without being removed</w:t>
      </w:r>
      <w:r>
        <w:rPr>
          <w:spacing w:val="-59"/>
        </w:rPr>
        <w:t> </w:t>
      </w:r>
      <w:r>
        <w:rPr/>
        <w:t>from her wheel chair. With assistance from two support workers and some weight bearing,</w:t>
      </w:r>
      <w:r>
        <w:rPr>
          <w:spacing w:val="1"/>
        </w:rPr>
        <w:t> </w:t>
      </w:r>
      <w:r>
        <w:rPr/>
        <w:t>Sally can just manage this. Otherwise she must crawl up the step. Sally has an approved</w:t>
      </w:r>
      <w:r>
        <w:rPr>
          <w:spacing w:val="1"/>
        </w:rPr>
        <w:t> </w:t>
      </w:r>
      <w:r>
        <w:rPr/>
        <w:t>NDIS plan. She also has plan management. This plan does have funding in Capital and</w:t>
      </w:r>
      <w:r>
        <w:rPr>
          <w:spacing w:val="1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$2500</w:t>
      </w:r>
      <w:r>
        <w:rPr>
          <w:spacing w:val="-2"/>
        </w:rPr>
        <w:t> </w:t>
      </w:r>
      <w:r>
        <w:rPr/>
        <w:t>for home</w:t>
      </w:r>
      <w:r>
        <w:rPr>
          <w:spacing w:val="-2"/>
        </w:rPr>
        <w:t> </w:t>
      </w:r>
      <w:r>
        <w:rPr/>
        <w:t>modifications.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quote is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have a</w:t>
      </w:r>
      <w:r>
        <w:rPr>
          <w:spacing w:val="-1"/>
        </w:rPr>
        <w:t> </w:t>
      </w:r>
      <w:r>
        <w:rPr/>
        <w:t>ramp</w:t>
      </w:r>
      <w:r>
        <w:rPr>
          <w:spacing w:val="-3"/>
        </w:rPr>
        <w:t> </w:t>
      </w:r>
      <w:r>
        <w:rPr/>
        <w:t>approved.</w:t>
      </w:r>
    </w:p>
    <w:p>
      <w:pPr>
        <w:pStyle w:val="BodyText"/>
        <w:spacing w:line="276" w:lineRule="auto" w:before="199"/>
        <w:ind w:left="571" w:right="281"/>
        <w:rPr>
          <w:b/>
        </w:rPr>
      </w:pPr>
      <w:r>
        <w:rPr/>
        <w:t>The participant’s mother</w:t>
      </w:r>
      <w:r>
        <w:rPr>
          <w:spacing w:val="2"/>
        </w:rPr>
        <w:t> </w:t>
      </w:r>
      <w:r>
        <w:rPr/>
        <w:t>spoke to</w:t>
      </w:r>
      <w:r>
        <w:rPr>
          <w:spacing w:val="1"/>
        </w:rPr>
        <w:t> </w:t>
      </w:r>
      <w:r>
        <w:rPr/>
        <w:t>a worker</w:t>
      </w:r>
      <w:r>
        <w:rPr>
          <w:spacing w:val="2"/>
        </w:rPr>
        <w:t> </w:t>
      </w:r>
      <w:r>
        <w:rPr/>
        <w:t>at</w:t>
      </w:r>
      <w:r>
        <w:rPr>
          <w:spacing w:val="4"/>
        </w:rPr>
        <w:t> </w:t>
      </w:r>
      <w:r>
        <w:rPr/>
        <w:t>NDIA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was</w:t>
      </w:r>
      <w:r>
        <w:rPr>
          <w:spacing w:val="2"/>
        </w:rPr>
        <w:t> </w:t>
      </w:r>
      <w:r>
        <w:rPr/>
        <w:t>given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message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ramp is not a priority. This planner has told the mother to continue to access her core</w:t>
      </w:r>
      <w:r>
        <w:rPr>
          <w:spacing w:val="1"/>
        </w:rPr>
        <w:t> </w:t>
      </w:r>
      <w:r>
        <w:rPr/>
        <w:t>supports to assist the participant in and out of the house. This is not a long term solution and</w:t>
      </w:r>
      <w:r>
        <w:rPr>
          <w:spacing w:val="1"/>
        </w:rPr>
        <w:t> </w:t>
      </w:r>
      <w:r>
        <w:rPr/>
        <w:t>is severely impacting on her independence. Rumour is that there are at least 200 applications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ramps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 installed</w:t>
      </w:r>
      <w:r>
        <w:rPr>
          <w:b/>
        </w:rPr>
        <w:t>.</w:t>
      </w:r>
    </w:p>
    <w:p>
      <w:pPr>
        <w:pStyle w:val="Heading2"/>
        <w:spacing w:before="197"/>
      </w:pPr>
      <w:r>
        <w:rPr/>
        <w:t>SDA</w:t>
      </w:r>
      <w:r>
        <w:rPr>
          <w:spacing w:val="-7"/>
        </w:rPr>
        <w:t> </w:t>
      </w:r>
      <w:r>
        <w:rPr/>
        <w:t>and</w:t>
      </w:r>
      <w:r>
        <w:rPr>
          <w:spacing w:val="2"/>
        </w:rPr>
        <w:t> </w:t>
      </w:r>
      <w:r>
        <w:rPr/>
        <w:t>SIL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276" w:lineRule="auto"/>
        <w:ind w:left="571" w:right="529"/>
      </w:pPr>
      <w:r>
        <w:rPr/>
        <w:t>Participants who have been living in their own homes without sharing are (without</w:t>
      </w:r>
      <w:r>
        <w:rPr>
          <w:spacing w:val="1"/>
        </w:rPr>
        <w:t> </w:t>
      </w:r>
      <w:r>
        <w:rPr/>
        <w:t>consultation) receiving plans with SIL (Supported Independent Living) on the plan and the</w:t>
      </w:r>
      <w:r>
        <w:rPr>
          <w:spacing w:val="1"/>
        </w:rPr>
        <w:t> </w:t>
      </w:r>
      <w:r>
        <w:rPr/>
        <w:t>plan is being priced according to this.</w:t>
      </w:r>
      <w:r>
        <w:rPr>
          <w:spacing w:val="1"/>
        </w:rPr>
        <w:t> </w:t>
      </w:r>
      <w:r>
        <w:rPr/>
        <w:t>The SIL is being used to coerce people into shared</w:t>
      </w:r>
      <w:r>
        <w:rPr>
          <w:spacing w:val="1"/>
        </w:rPr>
        <w:t> </w:t>
      </w:r>
      <w:r>
        <w:rPr/>
        <w:t>care and shared living arrangement with their supports and services in the plan based on a</w:t>
      </w:r>
      <w:r>
        <w:rPr>
          <w:spacing w:val="-59"/>
        </w:rPr>
        <w:t> </w:t>
      </w:r>
      <w:r>
        <w:rPr/>
        <w:t>shared</w:t>
      </w:r>
      <w:r>
        <w:rPr>
          <w:spacing w:val="-2"/>
        </w:rPr>
        <w:t> </w:t>
      </w:r>
      <w:r>
        <w:rPr/>
        <w:t>model.</w:t>
      </w:r>
    </w:p>
    <w:p>
      <w:pPr>
        <w:pStyle w:val="Heading2"/>
        <w:spacing w:before="197"/>
      </w:pPr>
      <w:r>
        <w:rPr/>
        <w:t>Principle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Disadvantage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571" w:right="0" w:firstLine="0"/>
        <w:jc w:val="left"/>
        <w:rPr>
          <w:b/>
          <w:sz w:val="22"/>
        </w:rPr>
      </w:pPr>
      <w:r>
        <w:rPr>
          <w:b/>
          <w:sz w:val="22"/>
        </w:rPr>
        <w:t>From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NDIS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FACT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SHEET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November 2014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276" w:lineRule="auto" w:before="0"/>
        <w:ind w:left="571" w:right="334" w:firstLine="0"/>
        <w:jc w:val="both"/>
        <w:rPr>
          <w:i/>
          <w:sz w:val="22"/>
        </w:rPr>
      </w:pPr>
      <w:r>
        <w:rPr>
          <w:i/>
          <w:sz w:val="22"/>
        </w:rPr>
        <w:t>Governments made a commitment – through the Intergovernmental Agreement for the NDIS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Launch (IGA) – that if you were receiving supports before becoming a participant in the NDIS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should not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disadvantaged 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transition 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NDIS.</w:t>
      </w:r>
    </w:p>
    <w:p>
      <w:pPr>
        <w:spacing w:line="278" w:lineRule="auto" w:before="200"/>
        <w:ind w:left="571" w:right="933" w:firstLine="0"/>
        <w:jc w:val="left"/>
        <w:rPr>
          <w:i/>
          <w:sz w:val="22"/>
        </w:rPr>
      </w:pPr>
      <w:r>
        <w:rPr>
          <w:i/>
          <w:sz w:val="22"/>
        </w:rPr>
        <w:t>The commitment is that people who become participants in the NDIS should be able to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achieve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least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same outcomes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under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NDIS.</w:t>
      </w:r>
    </w:p>
    <w:p>
      <w:pPr>
        <w:spacing w:line="276" w:lineRule="auto" w:before="196"/>
        <w:ind w:left="571" w:right="322" w:firstLine="0"/>
        <w:jc w:val="both"/>
        <w:rPr>
          <w:i/>
          <w:sz w:val="22"/>
        </w:rPr>
      </w:pPr>
      <w:r>
        <w:rPr>
          <w:i/>
          <w:sz w:val="22"/>
        </w:rPr>
        <w:t>This does not mean that you will always have the same level of funding or supports provided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 the same way. You will have access to reasonable and necessary supports consistent with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National Disability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Insurance Scheme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2013.</w:t>
      </w:r>
    </w:p>
    <w:p>
      <w:pPr>
        <w:spacing w:line="276" w:lineRule="auto" w:before="200"/>
        <w:ind w:left="571" w:right="284" w:firstLine="0"/>
        <w:jc w:val="left"/>
        <w:rPr>
          <w:i/>
          <w:sz w:val="22"/>
        </w:rPr>
      </w:pPr>
      <w:r>
        <w:rPr>
          <w:i/>
          <w:sz w:val="22"/>
        </w:rPr>
        <w:t>Where the NDIS does not fund a support you previously received under another program,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Agency will seek to identify alternative supports or refer you to other systems with a view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ensuring you are able to achieve substantially the same outcomes as a participant in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NDIS.</w:t>
      </w:r>
    </w:p>
    <w:p>
      <w:pPr>
        <w:spacing w:line="276" w:lineRule="auto" w:before="200"/>
        <w:ind w:left="571" w:right="358" w:firstLine="0"/>
        <w:jc w:val="left"/>
        <w:rPr>
          <w:sz w:val="22"/>
        </w:rPr>
      </w:pPr>
      <w:r>
        <w:rPr>
          <w:sz w:val="22"/>
        </w:rPr>
        <w:t>Given the case examples outlined above, QAI is aware of the extreme duress and frustration</w:t>
      </w:r>
      <w:r>
        <w:rPr>
          <w:spacing w:val="-59"/>
          <w:sz w:val="22"/>
        </w:rPr>
        <w:t> </w:t>
      </w:r>
      <w:r>
        <w:rPr>
          <w:sz w:val="22"/>
        </w:rPr>
        <w:t>that many Participants are experiencing especially in relation to a reduction in supports and</w:t>
      </w:r>
      <w:r>
        <w:rPr>
          <w:spacing w:val="1"/>
          <w:sz w:val="22"/>
        </w:rPr>
        <w:t> </w:t>
      </w:r>
      <w:r>
        <w:rPr>
          <w:sz w:val="22"/>
        </w:rPr>
        <w:t>service.</w:t>
      </w:r>
      <w:r>
        <w:rPr>
          <w:spacing w:val="1"/>
          <w:sz w:val="22"/>
        </w:rPr>
        <w:t> </w:t>
      </w:r>
      <w:r>
        <w:rPr>
          <w:b/>
          <w:sz w:val="22"/>
        </w:rPr>
        <w:t>QAI urges the NDIA to instigate measures to ensure that no person is without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adequate support or services during the transition and that NDIA employees improve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behaviour and communication techniques to alleviate some of the stresses that 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directly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related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interactions</w:t>
      </w:r>
      <w:r>
        <w:rPr>
          <w:sz w:val="22"/>
        </w:rPr>
        <w:t>.</w:t>
      </w:r>
    </w:p>
    <w:sectPr>
      <w:pgSz w:w="11910" w:h="16840"/>
      <w:pgMar w:header="0" w:footer="0" w:top="400" w:bottom="280" w:left="10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684998pt;margin-top:-2.122751pt;width:176pt;height:13.2pt;mso-position-horizontal-relative:page;mso-position-vertical-relative:page;z-index:-1589401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Transitional arrangements for the NDIS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9.684998pt;margin-top:-2.122751pt;width:176pt;height:23.2pt;mso-position-horizontal-relative:page;mso-position-vertical-relative:page;z-index:-15893504" type="#_x0000_t202" id="docshape15" filled="false" stroked="false">
          <v:textbox inset="0,0,0,0">
            <w:txbxContent>
              <w:p>
                <w:pPr>
                  <w:spacing w:line="208" w:lineRule="auto" w:before="38"/>
                  <w:ind w:left="1103" w:right="1" w:hanging="1084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Transitional arrangements for the NDIS</w:t>
                </w:r>
                <w:r>
                  <w:rPr>
                    <w:spacing w:val="-53"/>
                    <w:sz w:val="20"/>
                  </w:rPr>
                  <w:t> </w:t>
                </w:r>
                <w:r>
                  <w:rPr>
                    <w:sz w:val="20"/>
                  </w:rPr>
                  <w:t>Submission 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"/>
      <w:lvlJc w:val="left"/>
      <w:pPr>
        <w:ind w:left="129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6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29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9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5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8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52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71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2"/>
      <w:numFmt w:val="decimal"/>
      <w:lvlText w:val="%2."/>
      <w:lvlJc w:val="left"/>
      <w:pPr>
        <w:ind w:left="2011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8"/>
        <w:szCs w:val="28"/>
        <w:lang w:val="en-au" w:eastAsia="en-US" w:bidi="ar-SA"/>
      </w:rPr>
    </w:lvl>
    <w:lvl w:ilvl="2">
      <w:start w:val="1"/>
      <w:numFmt w:val="lowerLetter"/>
      <w:lvlText w:val="%3."/>
      <w:lvlJc w:val="left"/>
      <w:pPr>
        <w:ind w:left="2011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81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54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2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04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184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29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6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29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9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5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8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52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en-a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571"/>
      <w:outlineLvl w:val="1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571"/>
      <w:outlineLvl w:val="2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line="448" w:lineRule="exact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291" w:right="320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http://www.aph.gov.au/Parliamentary_Business/Committees/OnlineSubmission" TargetMode="External"/><Relationship Id="rId8" Type="http://schemas.openxmlformats.org/officeDocument/2006/relationships/hyperlink" Target="mailto:seniorclerk.committees.sen@aph.gov.au" TargetMode="External"/><Relationship Id="rId9" Type="http://schemas.openxmlformats.org/officeDocument/2006/relationships/hyperlink" Target="mailto:ndis.sen@aph.gov.au" TargetMode="External"/><Relationship Id="rId10" Type="http://schemas.openxmlformats.org/officeDocument/2006/relationships/hyperlink" Target="mailto:qai@qai.org.au" TargetMode="External"/><Relationship Id="rId11" Type="http://schemas.openxmlformats.org/officeDocument/2006/relationships/hyperlink" Target="http://www.qai.org.au/" TargetMode="External"/><Relationship Id="rId12" Type="http://schemas.openxmlformats.org/officeDocument/2006/relationships/header" Target="header2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2021-12-21T04:31:03Z</dcterms:created>
  <dcterms:modified xsi:type="dcterms:W3CDTF">2021-12-21T04:31:03Z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2021-12-21T00:00:00Z</vt:filetime>
  </property>
</Properties>
</file>