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7"/>
                      <w:ind w:left="1147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7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3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447746pt;width:342.55pt;height:22.4pt;mso-position-horizontal-relative:page;mso-position-vertical-relative:paragraph;z-index:-16255488" type="#_x0000_t202" id="docshape6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4.447746pt;width:342.5pt;height:22.4pt;mso-position-horizontal-relative:page;mso-position-vertical-relative:paragraph;z-index:-16254976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571"/>
      </w:pPr>
      <w:r>
        <w:rPr/>
        <w:t>15 Jan</w:t>
      </w:r>
      <w:r>
        <w:rPr>
          <w:spacing w:val="1"/>
        </w:rPr>
        <w:t> </w:t>
      </w:r>
      <w:r>
        <w:rPr/>
        <w:t>2018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571"/>
      </w:pPr>
      <w:r>
        <w:rPr/>
        <w:t>Dear</w:t>
      </w:r>
      <w:r>
        <w:rPr>
          <w:spacing w:val="-2"/>
        </w:rPr>
        <w:t> </w:t>
      </w:r>
      <w:r>
        <w:rPr/>
        <w:t>Commissioners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6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6" w:lineRule="auto" w:before="178"/>
        <w:ind w:left="571" w:right="406"/>
      </w:pPr>
      <w:r>
        <w:rPr/>
        <w:t>Please accept the following submission in relation to the joint application from the State of</w:t>
      </w:r>
      <w:r>
        <w:rPr>
          <w:spacing w:val="1"/>
        </w:rPr>
        <w:t> </w:t>
      </w:r>
      <w:r>
        <w:rPr/>
        <w:t>Queensland (acting through the Department of Main Roads and Transport) and Queensland</w:t>
      </w:r>
      <w:r>
        <w:rPr>
          <w:spacing w:val="-59"/>
        </w:rPr>
        <w:t> </w:t>
      </w:r>
      <w:r>
        <w:rPr/>
        <w:t>Rail for temporary exemptions to the </w:t>
      </w:r>
      <w:r>
        <w:rPr>
          <w:i/>
        </w:rPr>
        <w:t>Disability Discrimination Act 1992 </w:t>
      </w:r>
      <w:r>
        <w:rPr/>
        <w:t>(DDA) and the</w:t>
      </w:r>
      <w:r>
        <w:rPr>
          <w:spacing w:val="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2002</w:t>
      </w:r>
      <w:r>
        <w:rPr>
          <w:spacing w:val="-3"/>
        </w:rPr>
        <w:t> </w:t>
      </w:r>
      <w:r>
        <w:rPr/>
        <w:t>(DSAPT).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571"/>
      </w:pPr>
      <w:r>
        <w:rPr/>
        <w:t>Sincerely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571"/>
      </w:pPr>
      <w:r>
        <w:rPr/>
        <w:t>Michelle</w:t>
      </w:r>
      <w:r>
        <w:rPr>
          <w:spacing w:val="-5"/>
        </w:rPr>
        <w:t> </w:t>
      </w:r>
      <w:r>
        <w:rPr/>
        <w:t>O’Flynn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2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7.729883pt;width:510.25pt;height:46.65pt;mso-position-horizontal-relative:page;mso-position-vertical-relative:paragraph;z-index:15731712" id="docshapegroup10" coordorigin="905,355" coordsize="10205,933">
            <v:rect style="position:absolute;left:905;top:354;width:10205;height:933" id="docshape11" filled="true" fillcolor="#ff0000" stroked="false">
              <v:fill type="solid"/>
            </v:rect>
            <v:shape style="position:absolute;left:905;top:354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50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2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8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-1"/>
          <w:sz w:val="20"/>
        </w:rPr>
        <w:t>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</w:pPr>
      <w:r>
        <w:rPr/>
        <w:t>Acronyms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3452" w:val="left" w:leader="none"/>
        </w:tabs>
        <w:spacing w:before="179"/>
        <w:ind w:left="571" w:right="0" w:firstLine="0"/>
        <w:jc w:val="left"/>
        <w:rPr>
          <w:sz w:val="22"/>
        </w:rPr>
      </w:pPr>
      <w:r>
        <w:rPr>
          <w:sz w:val="22"/>
        </w:rPr>
        <w:t>ADA</w:t>
        <w:tab/>
      </w:r>
      <w:r>
        <w:rPr>
          <w:i/>
          <w:sz w:val="22"/>
        </w:rPr>
        <w:t>Anti-discrimination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1992 </w:t>
      </w:r>
      <w:r>
        <w:rPr>
          <w:sz w:val="22"/>
        </w:rPr>
        <w:t>(Qld)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52" w:val="left" w:leader="none"/>
        </w:tabs>
        <w:ind w:left="571"/>
      </w:pPr>
      <w:r>
        <w:rPr/>
        <w:t>ARA</w:t>
        <w:tab/>
        <w:t>Australasian</w:t>
      </w:r>
      <w:r>
        <w:rPr>
          <w:spacing w:val="-3"/>
        </w:rPr>
        <w:t> </w:t>
      </w:r>
      <w:r>
        <w:rPr/>
        <w:t>Railways</w:t>
      </w:r>
      <w:r>
        <w:rPr>
          <w:spacing w:val="-2"/>
        </w:rPr>
        <w:t> </w:t>
      </w:r>
      <w:r>
        <w:rPr/>
        <w:t>Association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52" w:val="left" w:leader="none"/>
        </w:tabs>
        <w:ind w:left="571"/>
      </w:pPr>
      <w:r>
        <w:rPr/>
        <w:t>ARG</w:t>
        <w:tab/>
        <w:t>Accessibility</w:t>
      </w:r>
      <w:r>
        <w:rPr>
          <w:spacing w:val="-3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Group</w:t>
      </w:r>
    </w:p>
    <w:p>
      <w:pPr>
        <w:pStyle w:val="BodyText"/>
        <w:spacing w:before="7"/>
        <w:rPr>
          <w:sz w:val="20"/>
        </w:rPr>
      </w:pPr>
    </w:p>
    <w:p>
      <w:pPr>
        <w:tabs>
          <w:tab w:pos="3452" w:val="left" w:leader="none"/>
        </w:tabs>
        <w:spacing w:before="0"/>
        <w:ind w:left="571" w:right="0" w:firstLine="0"/>
        <w:jc w:val="left"/>
        <w:rPr>
          <w:sz w:val="22"/>
        </w:rPr>
      </w:pPr>
      <w:r>
        <w:rPr>
          <w:sz w:val="22"/>
        </w:rPr>
        <w:t>DDA</w:t>
        <w:tab/>
      </w:r>
      <w:r>
        <w:rPr>
          <w:i/>
          <w:sz w:val="22"/>
        </w:rPr>
        <w:t>Disability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1992</w:t>
      </w:r>
      <w:r>
        <w:rPr>
          <w:i/>
          <w:spacing w:val="-3"/>
          <w:sz w:val="22"/>
        </w:rPr>
        <w:t> </w:t>
      </w:r>
      <w:r>
        <w:rPr>
          <w:sz w:val="22"/>
        </w:rPr>
        <w:t>(Cth)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52" w:val="left" w:leader="none"/>
        </w:tabs>
        <w:ind w:left="571"/>
      </w:pPr>
      <w:r>
        <w:rPr/>
        <w:t>DSAPT</w:t>
        <w:tab/>
        <w:t>Disability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 Transport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452" w:val="left" w:leader="none"/>
        </w:tabs>
        <w:spacing w:line="276" w:lineRule="auto"/>
        <w:ind w:left="3452" w:right="242" w:hanging="2881"/>
      </w:pPr>
      <w:r>
        <w:rPr/>
        <w:t>EMU</w:t>
        <w:tab/>
        <w:t>Electrical Multiple Unit (Current non-NGR suburban trains</w:t>
      </w:r>
      <w:r>
        <w:rPr>
          <w:spacing w:val="1"/>
        </w:rPr>
        <w:t> </w:t>
      </w:r>
      <w:r>
        <w:rPr/>
        <w:t>manufactured by Walkers Limited, Maryborough for Queensland</w:t>
      </w:r>
      <w:r>
        <w:rPr>
          <w:spacing w:val="-59"/>
        </w:rPr>
        <w:t> </w:t>
      </w:r>
      <w:r>
        <w:rPr/>
        <w:t>Rail</w:t>
      </w:r>
      <w:r>
        <w:rPr>
          <w:spacing w:val="-1"/>
        </w:rPr>
        <w:t> </w:t>
      </w:r>
      <w:r>
        <w:rPr/>
        <w:t>between 1979 and 1986)</w:t>
      </w:r>
    </w:p>
    <w:p>
      <w:pPr>
        <w:pStyle w:val="BodyText"/>
        <w:tabs>
          <w:tab w:pos="3452" w:val="left" w:leader="none"/>
        </w:tabs>
        <w:spacing w:before="200"/>
        <w:ind w:left="571"/>
      </w:pPr>
      <w:r>
        <w:rPr/>
        <w:t>HRC</w:t>
        <w:tab/>
        <w:t>Human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Commission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52" w:val="left" w:leader="none"/>
        </w:tabs>
        <w:ind w:left="571"/>
      </w:pPr>
      <w:r>
        <w:rPr/>
        <w:t>IMU</w:t>
        <w:tab/>
        <w:t>Interurban</w:t>
      </w:r>
      <w:r>
        <w:rPr>
          <w:spacing w:val="-5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Unit (A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of EMU)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452" w:val="left" w:leader="none"/>
        </w:tabs>
        <w:ind w:left="571"/>
      </w:pPr>
      <w:r>
        <w:rPr/>
        <w:t>QR</w:t>
        <w:tab/>
        <w:t>Queensland</w:t>
      </w:r>
      <w:r>
        <w:rPr>
          <w:spacing w:val="-2"/>
        </w:rPr>
        <w:t> </w:t>
      </w:r>
      <w:r>
        <w:rPr/>
        <w:t>Rail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52" w:val="left" w:leader="none"/>
        </w:tabs>
        <w:ind w:left="571"/>
      </w:pPr>
      <w:r>
        <w:rPr/>
        <w:t>TMR</w:t>
        <w:tab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Roads</w:t>
      </w:r>
    </w:p>
    <w:p>
      <w:pPr>
        <w:spacing w:after="0"/>
        <w:sectPr>
          <w:pgSz w:w="11910" w:h="16840"/>
          <w:pgMar w:top="158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2"/>
      </w:pPr>
      <w:r>
        <w:rPr>
          <w:color w:val="365F91"/>
        </w:rPr>
        <w:t>Submission</w:t>
      </w:r>
      <w:r>
        <w:rPr>
          <w:color w:val="365F91"/>
          <w:spacing w:val="-1"/>
        </w:rPr>
        <w:t> </w:t>
      </w:r>
      <w:r>
        <w:rPr>
          <w:color w:val="365F91"/>
        </w:rPr>
        <w:t>Summary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80" w:lineRule="auto" w:before="0" w:after="0"/>
        <w:ind w:left="1291" w:right="591" w:hanging="360"/>
        <w:jc w:val="left"/>
        <w:rPr>
          <w:sz w:val="22"/>
        </w:rPr>
      </w:pPr>
      <w:r>
        <w:rPr>
          <w:b/>
          <w:sz w:val="22"/>
        </w:rPr>
        <w:t>QAI opposes the application.</w:t>
      </w:r>
      <w:r>
        <w:rPr>
          <w:b/>
          <w:spacing w:val="1"/>
          <w:sz w:val="22"/>
        </w:rPr>
        <w:t> </w:t>
      </w:r>
      <w:r>
        <w:rPr>
          <w:sz w:val="22"/>
        </w:rPr>
        <w:t>The trains should not be permitted to run until they</w:t>
      </w:r>
      <w:r>
        <w:rPr>
          <w:spacing w:val="-59"/>
          <w:sz w:val="22"/>
        </w:rPr>
        <w:t> </w:t>
      </w:r>
      <w:r>
        <w:rPr>
          <w:sz w:val="22"/>
        </w:rPr>
        <w:t>are DSAPT compliant.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0" w:after="0"/>
        <w:ind w:left="1291" w:right="809" w:hanging="360"/>
        <w:jc w:val="left"/>
        <w:rPr>
          <w:sz w:val="22"/>
        </w:rPr>
      </w:pPr>
      <w:r>
        <w:rPr>
          <w:b/>
          <w:sz w:val="22"/>
        </w:rPr>
        <w:t>There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DSAPT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33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‘target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dates’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compliance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vehicles.</w:t>
      </w:r>
      <w:r>
        <w:rPr>
          <w:b/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vehicles must</w:t>
      </w:r>
      <w:r>
        <w:rPr>
          <w:spacing w:val="-1"/>
          <w:sz w:val="22"/>
        </w:rPr>
        <w:t> </w:t>
      </w:r>
      <w:r>
        <w:rPr>
          <w:sz w:val="22"/>
        </w:rPr>
        <w:t>be compliant.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0" w:after="0"/>
        <w:ind w:left="1291" w:right="300" w:hanging="360"/>
        <w:jc w:val="left"/>
        <w:rPr>
          <w:sz w:val="22"/>
        </w:rPr>
      </w:pPr>
      <w:r>
        <w:rPr>
          <w:sz w:val="22"/>
        </w:rPr>
        <w:t>Green-lighting the application and allowing the trains to run sends an unfortunate</w:t>
      </w:r>
      <w:r>
        <w:rPr>
          <w:spacing w:val="1"/>
          <w:sz w:val="22"/>
        </w:rPr>
        <w:t> </w:t>
      </w:r>
      <w:r>
        <w:rPr>
          <w:sz w:val="22"/>
        </w:rPr>
        <w:t>message:</w:t>
      </w:r>
      <w:r>
        <w:rPr>
          <w:spacing w:val="1"/>
          <w:sz w:val="22"/>
        </w:rPr>
        <w:t> </w:t>
      </w:r>
      <w:r>
        <w:rPr>
          <w:sz w:val="22"/>
        </w:rPr>
        <w:t>that transport providers can deliberately or negligently commission and run</w:t>
      </w:r>
      <w:r>
        <w:rPr>
          <w:spacing w:val="-59"/>
          <w:sz w:val="22"/>
        </w:rPr>
        <w:t> </w:t>
      </w:r>
      <w:r>
        <w:rPr>
          <w:sz w:val="22"/>
        </w:rPr>
        <w:t>non-DSAPT-compliant conveyances, and if someone objects, they will be permitted to</w:t>
      </w:r>
      <w:r>
        <w:rPr>
          <w:spacing w:val="-59"/>
          <w:sz w:val="22"/>
        </w:rPr>
        <w:t> </w:t>
      </w:r>
      <w:r>
        <w:rPr>
          <w:sz w:val="22"/>
        </w:rPr>
        <w:t>run</w:t>
      </w:r>
      <w:r>
        <w:rPr>
          <w:spacing w:val="-3"/>
          <w:sz w:val="22"/>
        </w:rPr>
        <w:t> </w:t>
      </w:r>
      <w:r>
        <w:rPr>
          <w:sz w:val="22"/>
        </w:rPr>
        <w:t>the non-compliant</w:t>
      </w:r>
      <w:r>
        <w:rPr>
          <w:spacing w:val="-1"/>
          <w:sz w:val="22"/>
        </w:rPr>
        <w:t> </w:t>
      </w:r>
      <w:r>
        <w:rPr>
          <w:sz w:val="22"/>
        </w:rPr>
        <w:t>vehicles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long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fix</w:t>
      </w:r>
      <w:r>
        <w:rPr>
          <w:spacing w:val="-3"/>
          <w:sz w:val="22"/>
        </w:rPr>
        <w:t> </w:t>
      </w:r>
      <w:r>
        <w:rPr>
          <w:sz w:val="22"/>
        </w:rPr>
        <w:t>them.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0" w:after="0"/>
        <w:ind w:left="1291" w:right="432" w:hanging="360"/>
        <w:jc w:val="left"/>
        <w:rPr>
          <w:sz w:val="22"/>
        </w:rPr>
      </w:pPr>
      <w:r>
        <w:rPr>
          <w:sz w:val="22"/>
        </w:rPr>
        <w:t>The Human Rights Commission Guidelines state that a ‘</w:t>
      </w:r>
      <w:r>
        <w:rPr>
          <w:b/>
          <w:sz w:val="22"/>
        </w:rPr>
        <w:t>significant reason not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grant an exemption’ </w:t>
      </w:r>
      <w:r>
        <w:rPr>
          <w:sz w:val="22"/>
        </w:rPr>
        <w:t>is if it would allow conduct that is ‘</w:t>
      </w:r>
      <w:r>
        <w:rPr>
          <w:b/>
          <w:sz w:val="22"/>
        </w:rPr>
        <w:t>inconsistent with or would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undermine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objects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DDA</w:t>
      </w:r>
      <w:r>
        <w:rPr>
          <w:sz w:val="22"/>
        </w:rPr>
        <w:t>’.</w:t>
      </w:r>
    </w:p>
    <w:p>
      <w:pPr>
        <w:pStyle w:val="BodyText"/>
        <w:spacing w:line="276" w:lineRule="auto" w:before="4"/>
        <w:ind w:left="1291" w:right="298"/>
      </w:pPr>
      <w:r>
        <w:rPr/>
        <w:t>The NGR are new trains, and granting an exemption would be inconsistent and</w:t>
      </w:r>
      <w:r>
        <w:rPr>
          <w:spacing w:val="1"/>
        </w:rPr>
        <w:t> </w:t>
      </w:r>
      <w:r>
        <w:rPr/>
        <w:t>undermine the DDA objects.</w:t>
      </w:r>
      <w:r>
        <w:rPr>
          <w:spacing w:val="1"/>
        </w:rPr>
        <w:t> </w:t>
      </w:r>
      <w:r>
        <w:rPr/>
        <w:t>It would not ‘eliminate, as far as possible, discrimination</w:t>
      </w:r>
      <w:r>
        <w:rPr>
          <w:spacing w:val="-59"/>
        </w:rPr>
        <w:t> </w:t>
      </w:r>
      <w:r>
        <w:rPr/>
        <w:t>against persons on the ground of disability in the areas of ..the provision of ..</w:t>
      </w:r>
      <w:r>
        <w:rPr>
          <w:spacing w:val="1"/>
        </w:rPr>
        <w:t> </w:t>
      </w:r>
      <w:r>
        <w:rPr/>
        <w:t>services’.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Ensuring that new trains are compliant when they go ‘in-service’ will</w:t>
      </w:r>
      <w:r>
        <w:rPr>
          <w:spacing w:val="1"/>
          <w:vertAlign w:val="baseline"/>
        </w:rPr>
        <w:t> </w:t>
      </w:r>
      <w:r>
        <w:rPr>
          <w:vertAlign w:val="baseline"/>
        </w:rPr>
        <w:t>advance ‘ the elimination of discrimination’ far more than permitting non-compliant</w:t>
      </w:r>
      <w:r>
        <w:rPr>
          <w:spacing w:val="1"/>
          <w:vertAlign w:val="baseline"/>
        </w:rPr>
        <w:t> </w:t>
      </w:r>
      <w:r>
        <w:rPr>
          <w:vertAlign w:val="baseline"/>
        </w:rPr>
        <w:t>trains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run and</w:t>
      </w:r>
      <w:r>
        <w:rPr>
          <w:spacing w:val="2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rectified</w:t>
      </w:r>
      <w:r>
        <w:rPr>
          <w:spacing w:val="-2"/>
          <w:vertAlign w:val="baseline"/>
        </w:rPr>
        <w:t> </w:t>
      </w:r>
      <w:r>
        <w:rPr>
          <w:vertAlign w:val="baseline"/>
        </w:rPr>
        <w:t>‘in-service’.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0" w:after="0"/>
        <w:ind w:left="1291" w:right="834" w:hanging="360"/>
        <w:jc w:val="both"/>
        <w:rPr>
          <w:sz w:val="22"/>
        </w:rPr>
      </w:pPr>
      <w:r>
        <w:rPr>
          <w:b/>
          <w:sz w:val="22"/>
        </w:rPr>
        <w:t>‘Build inaccessibly first, seek exemptions later’ isa bad precedent to allow.</w:t>
      </w:r>
      <w:r>
        <w:rPr>
          <w:b/>
          <w:spacing w:val="-59"/>
          <w:sz w:val="22"/>
        </w:rPr>
        <w:t> </w:t>
      </w:r>
      <w:r>
        <w:rPr>
          <w:sz w:val="22"/>
        </w:rPr>
        <w:t>Exemptions such as these would send a message to transport providers that the</w:t>
      </w:r>
      <w:r>
        <w:rPr>
          <w:spacing w:val="-59"/>
          <w:sz w:val="22"/>
        </w:rPr>
        <w:t> </w:t>
      </w:r>
      <w:r>
        <w:rPr>
          <w:sz w:val="22"/>
        </w:rPr>
        <w:t>AHRC will grant a ‘get out of jail free card’ to any transport provider who ignores</w:t>
      </w:r>
      <w:r>
        <w:rPr>
          <w:spacing w:val="-59"/>
          <w:sz w:val="22"/>
        </w:rPr>
        <w:t> </w:t>
      </w:r>
      <w:r>
        <w:rPr>
          <w:sz w:val="22"/>
        </w:rPr>
        <w:t>legislative</w:t>
      </w:r>
      <w:r>
        <w:rPr>
          <w:spacing w:val="-1"/>
          <w:sz w:val="22"/>
        </w:rPr>
        <w:t> </w:t>
      </w:r>
      <w:r>
        <w:rPr>
          <w:sz w:val="22"/>
        </w:rPr>
        <w:t>requirements,</w:t>
      </w:r>
      <w:r>
        <w:rPr>
          <w:spacing w:val="-1"/>
          <w:sz w:val="22"/>
        </w:rPr>
        <w:t> </w:t>
      </w:r>
      <w:r>
        <w:rPr>
          <w:sz w:val="22"/>
        </w:rPr>
        <w:t>no matter how</w:t>
      </w:r>
      <w:r>
        <w:rPr>
          <w:spacing w:val="-5"/>
          <w:sz w:val="22"/>
        </w:rPr>
        <w:t> </w:t>
      </w:r>
      <w:r>
        <w:rPr>
          <w:sz w:val="22"/>
        </w:rPr>
        <w:t>flagrantly.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142" w:after="0"/>
        <w:ind w:left="1291" w:right="257" w:hanging="360"/>
        <w:jc w:val="left"/>
        <w:rPr>
          <w:sz w:val="22"/>
        </w:rPr>
      </w:pPr>
      <w:r>
        <w:rPr>
          <w:sz w:val="22"/>
        </w:rPr>
        <w:t>The Queensland Executive must lead the way to ‘promote recognition and acceptance</w:t>
      </w:r>
      <w:r>
        <w:rPr>
          <w:spacing w:val="-59"/>
          <w:sz w:val="22"/>
        </w:rPr>
        <w:t> </w:t>
      </w:r>
      <w:r>
        <w:rPr>
          <w:sz w:val="22"/>
        </w:rPr>
        <w:t>within the community of the principle that persons with disabilities have the same</w:t>
      </w:r>
      <w:r>
        <w:rPr>
          <w:spacing w:val="1"/>
          <w:sz w:val="22"/>
        </w:rPr>
        <w:t> </w:t>
      </w:r>
      <w:r>
        <w:rPr>
          <w:sz w:val="22"/>
        </w:rPr>
        <w:t>fundamental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 rest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community’.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82.584pt;margin-top:13.598038pt;width:144.020pt;height:.71997pt;mso-position-horizontal-relative:page;mso-position-vertical-relative:paragraph;z-index:-1572505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(a).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94" w:after="0"/>
        <w:ind w:left="1291" w:right="373" w:hanging="360"/>
        <w:jc w:val="left"/>
        <w:rPr>
          <w:sz w:val="22"/>
        </w:rPr>
      </w:pPr>
      <w:r>
        <w:rPr>
          <w:b/>
          <w:sz w:val="22"/>
        </w:rPr>
        <w:t>The argument that the ‘NGR are needed for the Commonwealth Games’ 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misleading and overstated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 ARG noted a comment by the Director General</w:t>
      </w:r>
      <w:r>
        <w:rPr>
          <w:spacing w:val="1"/>
          <w:sz w:val="22"/>
        </w:rPr>
        <w:t> </w:t>
      </w:r>
      <w:r>
        <w:rPr>
          <w:sz w:val="22"/>
        </w:rPr>
        <w:t>(DG) of TMR made during an ARG meeting with the Deputy Premier, the DG and QR</w:t>
      </w:r>
      <w:r>
        <w:rPr>
          <w:spacing w:val="-59"/>
          <w:sz w:val="22"/>
        </w:rPr>
        <w:t> </w:t>
      </w:r>
      <w:r>
        <w:rPr>
          <w:sz w:val="22"/>
        </w:rPr>
        <w:t>CEO that QR has a Plan B for Commonwealth Games train arrangements that does</w:t>
      </w:r>
      <w:r>
        <w:rPr>
          <w:spacing w:val="1"/>
          <w:sz w:val="22"/>
        </w:rPr>
        <w:t> </w:t>
      </w:r>
      <w:r>
        <w:rPr>
          <w:sz w:val="22"/>
        </w:rPr>
        <w:t>not depend on the NGR being available. This comment was repeated by the DG at a</w:t>
      </w:r>
      <w:r>
        <w:rPr>
          <w:spacing w:val="1"/>
          <w:sz w:val="22"/>
        </w:rPr>
        <w:t> </w:t>
      </w:r>
      <w:r>
        <w:rPr>
          <w:sz w:val="22"/>
        </w:rPr>
        <w:t>QR</w:t>
      </w:r>
      <w:r>
        <w:rPr>
          <w:spacing w:val="-1"/>
          <w:sz w:val="22"/>
        </w:rPr>
        <w:t> </w:t>
      </w:r>
      <w:r>
        <w:rPr>
          <w:sz w:val="22"/>
        </w:rPr>
        <w:t>ARG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June 27,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8" w:lineRule="auto" w:before="0" w:after="0"/>
        <w:ind w:left="1291" w:right="346" w:hanging="360"/>
        <w:jc w:val="left"/>
        <w:rPr>
          <w:sz w:val="22"/>
        </w:rPr>
      </w:pPr>
      <w:r>
        <w:rPr>
          <w:b/>
          <w:sz w:val="22"/>
        </w:rPr>
        <w:t>No ‘hardship’ can justify these exemptions </w:t>
      </w:r>
      <w:r>
        <w:rPr>
          <w:sz w:val="22"/>
        </w:rPr>
        <w:t>(not cost, not claimed Commonwealth</w:t>
      </w:r>
      <w:r>
        <w:rPr>
          <w:spacing w:val="1"/>
          <w:sz w:val="22"/>
        </w:rPr>
        <w:t> </w:t>
      </w:r>
      <w:r>
        <w:rPr>
          <w:sz w:val="22"/>
        </w:rPr>
        <w:t>Games necessity).</w:t>
      </w:r>
      <w:r>
        <w:rPr>
          <w:spacing w:val="1"/>
          <w:sz w:val="22"/>
        </w:rPr>
        <w:t> </w:t>
      </w:r>
      <w:r>
        <w:rPr>
          <w:sz w:val="22"/>
        </w:rPr>
        <w:t>Unjustifiable hardship is only relevant as a defence to a</w:t>
      </w:r>
      <w:r>
        <w:rPr>
          <w:spacing w:val="1"/>
          <w:sz w:val="22"/>
        </w:rPr>
        <w:t> </w:t>
      </w:r>
      <w:r>
        <w:rPr>
          <w:sz w:val="22"/>
        </w:rPr>
        <w:t>discrimination complaint, not flawed design and consultation processes for an entirely</w:t>
      </w:r>
      <w:r>
        <w:rPr>
          <w:spacing w:val="-59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fleet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trains.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r>
        <w:rPr>
          <w:color w:val="365F91"/>
        </w:rPr>
        <w:t>Submission</w:t>
      </w:r>
      <w:r>
        <w:rPr>
          <w:color w:val="365F91"/>
          <w:spacing w:val="-5"/>
        </w:rPr>
        <w:t> </w:t>
      </w:r>
      <w:r>
        <w:rPr>
          <w:color w:val="365F91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1010" w:val="left" w:leader="none"/>
              <w:tab w:pos="1011" w:val="left" w:leader="none"/>
              <w:tab w:pos="9693" w:val="right" w:leader="dot"/>
            </w:tabs>
            <w:spacing w:line="240" w:lineRule="auto" w:before="541" w:after="0"/>
            <w:ind w:left="1010" w:right="0" w:hanging="440"/>
            <w:jc w:val="left"/>
          </w:pPr>
          <w:hyperlink w:history="true" w:anchor="_bookmark0">
            <w:r>
              <w:rPr/>
              <w:t>Exemption</w:t>
            </w:r>
            <w:r>
              <w:rPr>
                <w:spacing w:val="-1"/>
              </w:rPr>
              <w:t> </w:t>
            </w:r>
            <w:r>
              <w:rPr/>
              <w:t>Application Background</w:t>
              <w:tab/>
              <w:t>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010" w:val="left" w:leader="none"/>
              <w:tab w:pos="1011" w:val="left" w:leader="none"/>
              <w:tab w:pos="9693" w:val="right" w:leader="dot"/>
            </w:tabs>
            <w:spacing w:line="240" w:lineRule="auto" w:before="239" w:after="0"/>
            <w:ind w:left="1010" w:right="0" w:hanging="440"/>
            <w:jc w:val="left"/>
          </w:pPr>
          <w:hyperlink w:history="true" w:anchor="_bookmark1">
            <w:r>
              <w:rPr/>
              <w:t>QAI’s</w:t>
            </w:r>
            <w:r>
              <w:rPr>
                <w:spacing w:val="-3"/>
              </w:rPr>
              <w:t> </w:t>
            </w:r>
            <w:r>
              <w:rPr/>
              <w:t>Interest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010" w:val="left" w:leader="none"/>
              <w:tab w:pos="1011" w:val="left" w:leader="none"/>
              <w:tab w:pos="9693" w:val="right" w:leader="dot"/>
            </w:tabs>
            <w:spacing w:line="240" w:lineRule="auto" w:before="237" w:after="0"/>
            <w:ind w:left="1010" w:right="0" w:hanging="440"/>
            <w:jc w:val="left"/>
          </w:pPr>
          <w:hyperlink w:history="true" w:anchor="_bookmark2">
            <w:r>
              <w:rPr/>
              <w:t>QAI</w:t>
            </w:r>
            <w:r>
              <w:rPr>
                <w:spacing w:val="-2"/>
              </w:rPr>
              <w:t> </w:t>
            </w:r>
            <w:r>
              <w:rPr/>
              <w:t>Position on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Exemption Application</w:t>
              <w:tab/>
              <w:t>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23" w:val="left" w:leader="none"/>
              <w:tab w:pos="9694" w:val="right" w:leader="dot"/>
            </w:tabs>
            <w:spacing w:line="240" w:lineRule="auto" w:before="241" w:after="0"/>
            <w:ind w:left="1122" w:right="0" w:hanging="331"/>
            <w:jc w:val="left"/>
          </w:pPr>
          <w:hyperlink w:history="true" w:anchor="_bookmark3">
            <w:r>
              <w:rPr/>
              <w:t>Granting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proposed</w:t>
            </w:r>
            <w:r>
              <w:rPr>
                <w:spacing w:val="-4"/>
              </w:rPr>
              <w:t> </w:t>
            </w:r>
            <w:r>
              <w:rPr/>
              <w:t>exemptions would</w:t>
            </w:r>
            <w:r>
              <w:rPr>
                <w:spacing w:val="-1"/>
              </w:rPr>
              <w:t> </w:t>
            </w:r>
            <w:r>
              <w:rPr/>
              <w:t>be</w:t>
            </w:r>
            <w:r>
              <w:rPr>
                <w:spacing w:val="-3"/>
              </w:rPr>
              <w:t> </w:t>
            </w:r>
            <w:r>
              <w:rPr/>
              <w:t>exceptional and</w:t>
            </w:r>
            <w:r>
              <w:rPr>
                <w:spacing w:val="-1"/>
              </w:rPr>
              <w:t> </w:t>
            </w:r>
            <w:r>
              <w:rPr/>
              <w:t>set</w:t>
            </w:r>
            <w:r>
              <w:rPr>
                <w:spacing w:val="-1"/>
              </w:rPr>
              <w:t> </w:t>
            </w:r>
            <w:r>
              <w:rPr/>
              <w:t>a bad</w:t>
            </w:r>
            <w:r>
              <w:rPr>
                <w:spacing w:val="-2"/>
              </w:rPr>
              <w:t> </w:t>
            </w:r>
            <w:r>
              <w:rPr/>
              <w:t>precedent.</w:t>
              <w:tab/>
              <w:t>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23" w:val="left" w:leader="none"/>
              <w:tab w:pos="9694" w:val="right" w:leader="dot"/>
            </w:tabs>
            <w:spacing w:line="240" w:lineRule="auto" w:before="240" w:after="0"/>
            <w:ind w:left="1122" w:right="0" w:hanging="331"/>
            <w:jc w:val="left"/>
          </w:pPr>
          <w:hyperlink w:history="true" w:anchor="_bookmark4">
            <w:r>
              <w:rPr/>
              <w:t>Granting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proposed</w:t>
            </w:r>
            <w:r>
              <w:rPr>
                <w:spacing w:val="-3"/>
              </w:rPr>
              <w:t> </w:t>
            </w:r>
            <w:r>
              <w:rPr/>
              <w:t>exemptions would</w:t>
            </w:r>
            <w:r>
              <w:rPr>
                <w:spacing w:val="-2"/>
              </w:rPr>
              <w:t> </w:t>
            </w:r>
            <w:r>
              <w:rPr/>
              <w:t>be</w:t>
            </w:r>
            <w:r>
              <w:rPr>
                <w:spacing w:val="-2"/>
              </w:rPr>
              <w:t> </w:t>
            </w:r>
            <w:r>
              <w:rPr/>
              <w:t>contrary to</w:t>
            </w:r>
            <w:r>
              <w:rPr>
                <w:spacing w:val="-1"/>
              </w:rPr>
              <w:t> </w:t>
            </w:r>
            <w:r>
              <w:rPr/>
              <w:t>DDA</w:t>
            </w:r>
            <w:r>
              <w:rPr>
                <w:spacing w:val="-3"/>
              </w:rPr>
              <w:t> </w:t>
            </w:r>
            <w:r>
              <w:rPr/>
              <w:t>objects.</w:t>
              <w:tab/>
              <w:t>9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23" w:val="left" w:leader="none"/>
              <w:tab w:pos="9695" w:val="right" w:leader="dot"/>
            </w:tabs>
            <w:spacing w:line="240" w:lineRule="auto" w:before="241" w:after="0"/>
            <w:ind w:left="1122" w:right="0" w:hanging="331"/>
            <w:jc w:val="left"/>
          </w:pPr>
          <w:hyperlink w:history="true" w:anchor="_bookmark5">
            <w:r>
              <w:rPr/>
              <w:t>Granting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is contrary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2"/>
              </w:rPr>
              <w:t> </w:t>
            </w:r>
            <w:r>
              <w:rPr/>
              <w:t>guiding</w:t>
            </w:r>
            <w:r>
              <w:rPr>
                <w:spacing w:val="-4"/>
              </w:rPr>
              <w:t> </w:t>
            </w:r>
            <w:r>
              <w:rPr/>
              <w:t>principles and</w:t>
            </w:r>
            <w:r>
              <w:rPr>
                <w:spacing w:val="-2"/>
              </w:rPr>
              <w:t> </w:t>
            </w:r>
            <w:r>
              <w:rPr/>
              <w:t>Part 33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DSAPT</w:t>
              <w:tab/>
              <w:t>11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121" w:val="left" w:leader="none"/>
              <w:tab w:pos="9695" w:val="right" w:leader="dot"/>
            </w:tabs>
            <w:spacing w:line="240" w:lineRule="auto" w:before="240" w:after="0"/>
            <w:ind w:left="1120" w:right="0" w:hanging="329"/>
            <w:jc w:val="left"/>
          </w:pPr>
          <w:hyperlink w:history="true" w:anchor="_bookmark6">
            <w:r>
              <w:rPr/>
              <w:t>Detailed</w:t>
            </w:r>
            <w:r>
              <w:rPr>
                <w:spacing w:val="-1"/>
              </w:rPr>
              <w:t> </w:t>
            </w:r>
            <w:r>
              <w:rPr/>
              <w:t>Responses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Queensland’s Exemption</w:t>
            </w:r>
            <w:r>
              <w:rPr>
                <w:spacing w:val="-1"/>
              </w:rPr>
              <w:t> </w:t>
            </w:r>
            <w:r>
              <w:rPr/>
              <w:t>Application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9693" w:val="right" w:leader="dot"/>
            </w:tabs>
            <w:spacing w:before="239"/>
            <w:ind w:left="571" w:firstLine="0"/>
          </w:pPr>
          <w:hyperlink w:history="true" w:anchor="_bookmark7"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Responses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HRC Questions</w:t>
              <w:tab/>
              <w:t>28</w:t>
            </w:r>
          </w:hyperlink>
        </w:p>
      </w:sdtContent>
    </w:sdt>
    <w:p>
      <w:pPr>
        <w:spacing w:after="0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365F91"/>
        </w:rPr>
        <w:t>E</w:t>
      </w:r>
      <w:r>
        <w:rPr>
          <w:color w:val="365F91"/>
        </w:rPr>
        <w:t>xemption</w:t>
      </w:r>
      <w:r>
        <w:rPr>
          <w:color w:val="365F91"/>
          <w:spacing w:val="-4"/>
        </w:rPr>
        <w:t> </w:t>
      </w:r>
      <w:r>
        <w:rPr>
          <w:color w:val="365F91"/>
        </w:rPr>
        <w:t>Application</w:t>
      </w:r>
      <w:r>
        <w:rPr>
          <w:color w:val="365F91"/>
          <w:spacing w:val="-7"/>
        </w:rPr>
        <w:t> </w:t>
      </w:r>
      <w:r>
        <w:rPr>
          <w:color w:val="365F91"/>
        </w:rPr>
        <w:t>Background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9207" w:val="left" w:leader="none"/>
        </w:tabs>
        <w:spacing w:line="276" w:lineRule="auto"/>
        <w:ind w:left="571" w:right="295"/>
      </w:pPr>
      <w:r>
        <w:rPr/>
        <w:t>In January 2014 the Queensland Government entered in a 32 year contract with NGR Project</w:t>
      </w:r>
      <w:r>
        <w:rPr>
          <w:spacing w:val="-59"/>
        </w:rPr>
        <w:t> </w:t>
      </w:r>
      <w:r>
        <w:rPr/>
        <w:t>Company Pty Ltd (Bombardier NGR Consortium) for the design, construction and</w:t>
      </w:r>
      <w:r>
        <w:rPr>
          <w:spacing w:val="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75 new</w:t>
      </w:r>
      <w:r>
        <w:rPr>
          <w:spacing w:val="-4"/>
        </w:rPr>
        <w:t> </w:t>
      </w:r>
      <w:r>
        <w:rPr/>
        <w:t>six</w:t>
      </w:r>
      <w:r>
        <w:rPr>
          <w:spacing w:val="-3"/>
        </w:rPr>
        <w:t> </w:t>
      </w:r>
      <w:r>
        <w:rPr/>
        <w:t>car</w:t>
      </w:r>
      <w:r>
        <w:rPr>
          <w:spacing w:val="1"/>
        </w:rPr>
        <w:t> </w:t>
      </w:r>
      <w:r>
        <w:rPr/>
        <w:t>train</w:t>
      </w:r>
      <w:r>
        <w:rPr>
          <w:spacing w:val="-1"/>
        </w:rPr>
        <w:t> </w:t>
      </w:r>
      <w:r>
        <w:rPr/>
        <w:t>sets 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4"/>
        </w:rPr>
        <w:t> </w:t>
      </w:r>
      <w:r>
        <w:rPr/>
        <w:t>purpose-built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centre.</w:t>
        <w:tab/>
        <w:t>A</w:t>
      </w:r>
      <w:r>
        <w:rPr>
          <w:spacing w:val="1"/>
        </w:rPr>
        <w:t> </w:t>
      </w:r>
      <w:r>
        <w:rPr/>
        <w:t>joint statement by then Treasurer Tim Nicholls and Minister for Transport Scott Emerson said</w:t>
      </w:r>
      <w:r>
        <w:rPr>
          <w:spacing w:val="-59"/>
        </w:rPr>
        <w:t> </w:t>
      </w:r>
      <w:r>
        <w:rPr/>
        <w:t>the contract ‘will save taxpayers more than $11 million per train’ and ‘at a fixed price, so there</w:t>
      </w:r>
      <w:r>
        <w:rPr>
          <w:spacing w:val="-59"/>
        </w:rPr>
        <w:t> </w:t>
      </w:r>
      <w:r>
        <w:rPr/>
        <w:t>are no</w:t>
      </w:r>
      <w:r>
        <w:rPr>
          <w:spacing w:val="-2"/>
        </w:rPr>
        <w:t> </w:t>
      </w:r>
      <w:r>
        <w:rPr/>
        <w:t>hidden surprises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taxpayers’.</w:t>
      </w:r>
      <w:r>
        <w:rPr>
          <w:vertAlign w:val="superscript"/>
        </w:rPr>
        <w:t>2</w:t>
      </w:r>
    </w:p>
    <w:p>
      <w:pPr>
        <w:pStyle w:val="BodyText"/>
        <w:spacing w:line="276" w:lineRule="auto" w:before="199"/>
        <w:ind w:left="571" w:right="273"/>
      </w:pPr>
      <w:r>
        <w:rPr/>
        <w:t>At $4.4 billion, the New Generation Rollingstock (NGR) is the largest single public transport</w:t>
      </w:r>
      <w:r>
        <w:rPr>
          <w:spacing w:val="1"/>
        </w:rPr>
        <w:t> </w:t>
      </w:r>
      <w:r>
        <w:rPr/>
        <w:t>investment by any Queensland Government. 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The trains were to be delivered under a Public</w:t>
      </w:r>
      <w:r>
        <w:rPr>
          <w:spacing w:val="-59"/>
          <w:vertAlign w:val="baseline"/>
        </w:rPr>
        <w:t> </w:t>
      </w:r>
      <w:r>
        <w:rPr>
          <w:vertAlign w:val="baseline"/>
        </w:rPr>
        <w:t>Private</w:t>
      </w:r>
      <w:r>
        <w:rPr>
          <w:spacing w:val="4"/>
          <w:vertAlign w:val="baseline"/>
        </w:rPr>
        <w:t> </w:t>
      </w:r>
      <w:r>
        <w:rPr>
          <w:vertAlign w:val="baseline"/>
        </w:rPr>
        <w:t>Partnership</w:t>
      </w:r>
      <w:r>
        <w:rPr>
          <w:spacing w:val="4"/>
          <w:vertAlign w:val="baseline"/>
        </w:rPr>
        <w:t> </w:t>
      </w:r>
      <w:r>
        <w:rPr>
          <w:vertAlign w:val="baseline"/>
        </w:rPr>
        <w:t>(PPP)</w:t>
      </w:r>
      <w:r>
        <w:rPr>
          <w:spacing w:val="5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government’s</w:t>
      </w:r>
      <w:r>
        <w:rPr>
          <w:spacing w:val="5"/>
          <w:vertAlign w:val="baseline"/>
        </w:rPr>
        <w:t> </w:t>
      </w:r>
      <w:r>
        <w:rPr>
          <w:vertAlign w:val="baseline"/>
        </w:rPr>
        <w:t>original</w:t>
      </w:r>
      <w:r>
        <w:rPr>
          <w:spacing w:val="4"/>
          <w:vertAlign w:val="baseline"/>
        </w:rPr>
        <w:t> </w:t>
      </w:r>
      <w:r>
        <w:rPr>
          <w:vertAlign w:val="baseline"/>
        </w:rPr>
        <w:t>expectation</w:t>
      </w:r>
      <w:r>
        <w:rPr>
          <w:spacing w:val="2"/>
          <w:vertAlign w:val="baseline"/>
        </w:rPr>
        <w:t> </w:t>
      </w:r>
      <w:r>
        <w:rPr>
          <w:vertAlign w:val="baseline"/>
        </w:rPr>
        <w:t>was</w:t>
      </w:r>
      <w:r>
        <w:rPr>
          <w:spacing w:val="5"/>
          <w:vertAlign w:val="baseline"/>
        </w:rPr>
        <w:t> </w:t>
      </w:r>
      <w:r>
        <w:rPr>
          <w:vertAlign w:val="baseline"/>
        </w:rPr>
        <w:t>that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trains</w:t>
      </w:r>
      <w:r>
        <w:rPr>
          <w:spacing w:val="1"/>
          <w:vertAlign w:val="baseline"/>
        </w:rPr>
        <w:t> </w:t>
      </w:r>
      <w:r>
        <w:rPr>
          <w:vertAlign w:val="baseline"/>
        </w:rPr>
        <w:t>would be in service by December 2018.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 would make staged payments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consortium over a 30 year concession period, at the expiry of which Queensland would retain</w:t>
      </w:r>
      <w:r>
        <w:rPr>
          <w:spacing w:val="-59"/>
          <w:vertAlign w:val="baseline"/>
        </w:rPr>
        <w:t> </w:t>
      </w:r>
      <w:r>
        <w:rPr>
          <w:vertAlign w:val="baseline"/>
        </w:rPr>
        <w:t>ownership of the trains and the maintenance facility.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Consortium has delivered fifteen</w:t>
      </w:r>
      <w:r>
        <w:rPr>
          <w:spacing w:val="1"/>
          <w:vertAlign w:val="baseline"/>
        </w:rPr>
        <w:t> </w:t>
      </w:r>
      <w:r>
        <w:rPr>
          <w:vertAlign w:val="baseline"/>
        </w:rPr>
        <w:t>trains</w:t>
      </w:r>
      <w:r>
        <w:rPr>
          <w:spacing w:val="-3"/>
          <w:vertAlign w:val="baseline"/>
        </w:rPr>
        <w:t> </w:t>
      </w:r>
      <w:r>
        <w:rPr>
          <w:vertAlign w:val="baseline"/>
        </w:rPr>
        <w:t>to date.</w:t>
      </w:r>
    </w:p>
    <w:p>
      <w:pPr>
        <w:pStyle w:val="BodyText"/>
        <w:tabs>
          <w:tab w:pos="3020" w:val="left" w:leader="none"/>
        </w:tabs>
        <w:spacing w:line="276" w:lineRule="auto" w:before="201"/>
        <w:ind w:left="571" w:right="355"/>
      </w:pPr>
      <w:r>
        <w:rPr/>
        <w:t>The TMR Accessibility Reference Group (the ARG) is comprised of people with a range of</w:t>
      </w:r>
      <w:r>
        <w:rPr>
          <w:spacing w:val="1"/>
        </w:rPr>
        <w:t> </w:t>
      </w:r>
      <w:r>
        <w:rPr/>
        <w:t>impairments, a number of whom are intimately familiar with the DSAPT.</w:t>
      </w:r>
      <w:r>
        <w:rPr>
          <w:spacing w:val="1"/>
        </w:rPr>
        <w:t> </w:t>
      </w:r>
      <w:r>
        <w:rPr/>
        <w:t>John Macpherson,</w:t>
      </w:r>
      <w:r>
        <w:rPr>
          <w:spacing w:val="1"/>
        </w:rPr>
        <w:t> </w:t>
      </w:r>
      <w:r>
        <w:rPr/>
        <w:t>for example, has made submissions in relation to DSAPT proposals by the Australasian</w:t>
      </w:r>
      <w:r>
        <w:rPr>
          <w:spacing w:val="1"/>
        </w:rPr>
        <w:t> </w:t>
      </w:r>
      <w:r>
        <w:rPr/>
        <w:t>Railways</w:t>
      </w:r>
      <w:r>
        <w:rPr>
          <w:spacing w:val="-1"/>
        </w:rPr>
        <w:t> </w:t>
      </w:r>
      <w:r>
        <w:rPr/>
        <w:t>Association.</w:t>
      </w:r>
      <w:r>
        <w:rPr>
          <w:vertAlign w:val="superscript"/>
        </w:rPr>
        <w:t>5</w:t>
      </w:r>
      <w:r>
        <w:rPr>
          <w:vertAlign w:val="baseline"/>
        </w:rPr>
        <w:tab/>
        <w:t>The ARG became aware of the access problems in 2014 and made</w:t>
      </w:r>
      <w:r>
        <w:rPr>
          <w:spacing w:val="-58"/>
          <w:vertAlign w:val="baseline"/>
        </w:rPr>
        <w:t> </w:t>
      </w:r>
      <w:r>
        <w:rPr>
          <w:vertAlign w:val="baseline"/>
        </w:rPr>
        <w:t>their concerns</w:t>
      </w:r>
      <w:r>
        <w:rPr>
          <w:spacing w:val="-4"/>
          <w:vertAlign w:val="baseline"/>
        </w:rPr>
        <w:t> </w:t>
      </w:r>
      <w:r>
        <w:rPr>
          <w:vertAlign w:val="baseline"/>
        </w:rPr>
        <w:t>known 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 applicants.</w:t>
      </w:r>
    </w:p>
    <w:p>
      <w:pPr>
        <w:pStyle w:val="BodyText"/>
        <w:spacing w:line="276" w:lineRule="auto" w:before="199"/>
        <w:ind w:left="571" w:right="317"/>
      </w:pPr>
      <w:r>
        <w:rPr/>
        <w:t>The applicants appear to have ignored those concerns.</w:t>
      </w:r>
      <w:r>
        <w:rPr>
          <w:spacing w:val="1"/>
        </w:rPr>
        <w:t> </w:t>
      </w:r>
      <w:r>
        <w:rPr/>
        <w:t>We note that the timing of the</w:t>
      </w:r>
      <w:r>
        <w:rPr>
          <w:spacing w:val="1"/>
        </w:rPr>
        <w:t> </w:t>
      </w:r>
      <w:r>
        <w:rPr/>
        <w:t>Transport Minister’s proposal to address some of the NGR access challenges closely</w:t>
      </w:r>
      <w:r>
        <w:rPr>
          <w:spacing w:val="1"/>
        </w:rPr>
        <w:t> </w:t>
      </w:r>
      <w:r>
        <w:rPr/>
        <w:t>followed</w:t>
      </w:r>
      <w:r>
        <w:rPr>
          <w:spacing w:val="-4"/>
        </w:rPr>
        <w:t> </w:t>
      </w:r>
      <w:r>
        <w:rPr/>
        <w:t>ARG</w:t>
      </w:r>
      <w:r>
        <w:rPr>
          <w:spacing w:val="-1"/>
        </w:rPr>
        <w:t> </w:t>
      </w:r>
      <w:r>
        <w:rPr/>
        <w:t>members’</w:t>
      </w:r>
      <w:r>
        <w:rPr>
          <w:spacing w:val="-7"/>
        </w:rPr>
        <w:t> </w:t>
      </w:r>
      <w:r>
        <w:rPr/>
        <w:t>engagement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counsel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QAI’s</w:t>
      </w:r>
      <w:r>
        <w:rPr>
          <w:spacing w:val="-2"/>
        </w:rPr>
        <w:t> </w:t>
      </w:r>
      <w:r>
        <w:rPr/>
        <w:t>lodgement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Right to Information applications to determine more about TMR, Queensland Rail and</w:t>
      </w:r>
      <w:r>
        <w:rPr>
          <w:spacing w:val="1"/>
        </w:rPr>
        <w:t> </w:t>
      </w:r>
      <w:r>
        <w:rPr/>
        <w:t>Cabinet’s decision-making.</w:t>
      </w:r>
    </w:p>
    <w:p>
      <w:pPr>
        <w:pStyle w:val="BodyText"/>
        <w:spacing w:line="276" w:lineRule="auto" w:before="202"/>
        <w:ind w:left="571" w:right="481"/>
      </w:pPr>
      <w:r>
        <w:rPr/>
        <w:t>Now, acting through the Department of Transport and Main Roads (TMR)) and Queensland</w:t>
      </w:r>
      <w:r>
        <w:rPr>
          <w:spacing w:val="-59"/>
        </w:rPr>
        <w:t> </w:t>
      </w:r>
      <w:r>
        <w:rPr/>
        <w:t>Rail (QR), the State of Queensland has submitted to the Australian Human Rights</w:t>
      </w:r>
      <w:r>
        <w:rPr>
          <w:spacing w:val="1"/>
        </w:rPr>
        <w:t> </w:t>
      </w:r>
      <w:r>
        <w:rPr/>
        <w:t>Commission (AHRC) a joint application for temporary exemptions from the </w:t>
      </w:r>
      <w:r>
        <w:rPr>
          <w:i/>
        </w:rPr>
        <w:t>Disability</w:t>
      </w:r>
      <w:r>
        <w:rPr>
          <w:i/>
          <w:spacing w:val="1"/>
        </w:rPr>
        <w:t> </w:t>
      </w:r>
      <w:r>
        <w:rPr>
          <w:i/>
        </w:rPr>
        <w:t>Discrimination Act 1992 </w:t>
      </w:r>
      <w:r>
        <w:rPr/>
        <w:t>(Cth) (‘ DDA’) and the Disability Standards for Accessible Public</w:t>
      </w:r>
      <w:r>
        <w:rPr>
          <w:spacing w:val="1"/>
        </w:rPr>
        <w:t> </w:t>
      </w:r>
      <w:r>
        <w:rPr/>
        <w:t>Transport</w:t>
      </w:r>
      <w:r>
        <w:rPr>
          <w:spacing w:val="2"/>
        </w:rPr>
        <w:t> </w:t>
      </w:r>
      <w:r>
        <w:rPr/>
        <w:t>(‘DSAPT’)</w:t>
      </w:r>
      <w:r>
        <w:rPr>
          <w:spacing w:val="60"/>
        </w:rPr>
        <w:t> </w:t>
      </w:r>
      <w:r>
        <w:rPr/>
        <w:t>in</w:t>
      </w:r>
      <w:r>
        <w:rPr>
          <w:spacing w:val="-4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NGR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spacing w:line="276" w:lineRule="auto" w:before="199"/>
        <w:ind w:left="571" w:right="406"/>
      </w:pPr>
      <w:r>
        <w:rPr/>
        <w:t>The applicants request urgent processing because, they state, the NGR are needed for the</w:t>
      </w:r>
      <w:r>
        <w:rPr>
          <w:spacing w:val="1"/>
        </w:rPr>
        <w:t> </w:t>
      </w:r>
      <w:r>
        <w:rPr/>
        <w:t>Commonwealth Games on the Gold Coast in April 2018.</w:t>
      </w:r>
      <w:r>
        <w:rPr>
          <w:spacing w:val="1"/>
        </w:rPr>
        <w:t> </w:t>
      </w:r>
      <w:r>
        <w:rPr/>
        <w:t>A Business Review of Queensland</w:t>
      </w:r>
      <w:r>
        <w:rPr>
          <w:spacing w:val="-59"/>
        </w:rPr>
        <w:t> </w:t>
      </w:r>
      <w:r>
        <w:rPr/>
        <w:t>Rail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Deutsche</w:t>
      </w:r>
      <w:r>
        <w:rPr>
          <w:spacing w:val="-2"/>
        </w:rPr>
        <w:t> </w:t>
      </w:r>
      <w:r>
        <w:rPr/>
        <w:t>Bahn</w:t>
      </w:r>
      <w:r>
        <w:rPr>
          <w:spacing w:val="-4"/>
        </w:rPr>
        <w:t> </w:t>
      </w:r>
      <w:r>
        <w:rPr/>
        <w:t>tabled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</w:t>
      </w:r>
      <w:r>
        <w:rPr>
          <w:spacing w:val="-4"/>
        </w:rPr>
        <w:t> </w:t>
      </w:r>
      <w:r>
        <w:rPr/>
        <w:t>parliament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June</w:t>
      </w:r>
      <w:r>
        <w:rPr>
          <w:spacing w:val="-2"/>
        </w:rPr>
        <w:t> </w:t>
      </w:r>
      <w:r>
        <w:rPr/>
        <w:t>2017</w:t>
      </w:r>
      <w:r>
        <w:rPr>
          <w:spacing w:val="-5"/>
        </w:rPr>
        <w:t> </w:t>
      </w:r>
      <w:r>
        <w:rPr/>
        <w:t>noted</w:t>
      </w:r>
      <w:r>
        <w:rPr>
          <w:spacing w:val="-2"/>
        </w:rPr>
        <w:t> </w:t>
      </w:r>
      <w:r>
        <w:rPr/>
        <w:t>that ‘18</w:t>
      </w:r>
      <w:r>
        <w:rPr>
          <w:spacing w:val="-1"/>
        </w:rPr>
        <w:t> </w:t>
      </w:r>
      <w:r>
        <w:rPr/>
        <w:t>NGR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82.584pt;margin-top:8.601002pt;width:144.020pt;height:.71997pt;mso-position-horizontal-relative:page;mso-position-vertical-relative:paragraph;z-index:-15724544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553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Media release Joint Statement by Treasurer and Minister for Trade The Honourable Tim Nicholls Minister for Transport and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Main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Roads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Honourable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Scott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Emerson.  ‘New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trains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half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price’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January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pacing w:val="-1"/>
          <w:sz w:val="16"/>
        </w:rPr>
        <w:t>&lt;</w:t>
      </w:r>
      <w:r>
        <w:rPr>
          <w:spacing w:val="23"/>
          <w:sz w:val="16"/>
        </w:rPr>
        <w:t> </w:t>
      </w:r>
      <w:hyperlink r:id="rId8">
        <w:r>
          <w:rPr>
            <w:color w:val="0000FF"/>
            <w:spacing w:val="-1"/>
            <w:sz w:val="16"/>
            <w:u w:val="single" w:color="0000FF"/>
          </w:rPr>
          <w:t>http://www.parliament.qld.gov.au/Documents/TableOffice/TabledPapers/2017/5517T1225.pdf</w:t>
        </w:r>
      </w:hyperlink>
      <w:r>
        <w:rPr>
          <w:spacing w:val="-1"/>
          <w:sz w:val="16"/>
        </w:rPr>
        <w:t>&gt;</w:t>
      </w:r>
    </w:p>
    <w:p>
      <w:pPr>
        <w:spacing w:before="1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Urbanalyst.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‘Bombardier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NGR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Consortium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wins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$4.4bn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contract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New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Generation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Rollingstock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Project’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</w:p>
    <w:p>
      <w:pPr>
        <w:spacing w:before="1"/>
        <w:ind w:left="571" w:right="305" w:firstLine="0"/>
        <w:jc w:val="left"/>
        <w:rPr>
          <w:sz w:val="16"/>
        </w:rPr>
      </w:pPr>
      <w:r>
        <w:rPr>
          <w:spacing w:val="-1"/>
          <w:sz w:val="16"/>
        </w:rPr>
        <w:t>&lt;</w:t>
      </w:r>
      <w:r>
        <w:rPr>
          <w:sz w:val="16"/>
        </w:rPr>
        <w:t> </w:t>
      </w:r>
      <w:hyperlink r:id="rId9">
        <w:r>
          <w:rPr>
            <w:spacing w:val="-1"/>
            <w:sz w:val="16"/>
          </w:rPr>
          <w:t>http://www.urbanalyst.com/in-the-news/queensland/2293-bombardier-ngr-consortium-wins-44bn-contract-for-queensland-new-</w:t>
        </w:r>
      </w:hyperlink>
      <w:r>
        <w:rPr>
          <w:sz w:val="16"/>
        </w:rPr>
        <w:t> generation-rollingstock-project.html&gt;</w:t>
      </w:r>
    </w:p>
    <w:p>
      <w:pPr>
        <w:spacing w:line="184" w:lineRule="exact" w:before="0"/>
        <w:ind w:left="571" w:right="0" w:firstLine="0"/>
        <w:jc w:val="left"/>
        <w:rPr>
          <w:sz w:val="16"/>
        </w:rPr>
      </w:pPr>
      <w:r>
        <w:rPr>
          <w:sz w:val="16"/>
        </w:rPr>
        <w:t>February</w:t>
      </w:r>
      <w:r>
        <w:rPr>
          <w:spacing w:val="-3"/>
          <w:sz w:val="16"/>
        </w:rPr>
        <w:t> </w:t>
      </w:r>
      <w:r>
        <w:rPr>
          <w:sz w:val="16"/>
        </w:rPr>
        <w:t>4, 2014</w:t>
      </w:r>
    </w:p>
    <w:p>
      <w:pPr>
        <w:spacing w:line="183" w:lineRule="exact" w:before="1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Audited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Consolidated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Financial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Statements 2013–14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Government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Queensland.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6-46.</w:t>
      </w:r>
    </w:p>
    <w:p>
      <w:pPr>
        <w:spacing w:before="0"/>
        <w:ind w:left="571" w:right="406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John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Macpherson.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‘Alternate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Solutions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Guidelines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Version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Standards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Accessible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Transport’.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</w:rPr>
        <w:t>&lt;https://</w:t>
      </w:r>
      <w:hyperlink r:id="rId10">
        <w:r>
          <w:rPr>
            <w:sz w:val="16"/>
          </w:rPr>
          <w:t>www.humanrights.gov.au/sites/default/files/content/disability_rights/exemptions/ara/subs/macpherson.pdf</w:t>
        </w:r>
      </w:hyperlink>
      <w:r>
        <w:rPr>
          <w:sz w:val="16"/>
        </w:rPr>
        <w:t>&gt;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05"/>
      </w:pPr>
      <w:r>
        <w:rPr/>
        <w:t>trains are required to service the proposed Commonwealth Games ‘ and ‘a conservative view</w:t>
      </w:r>
      <w:r>
        <w:rPr>
          <w:spacing w:val="-59"/>
        </w:rPr>
        <w:t> </w:t>
      </w:r>
      <w:r>
        <w:rPr/>
        <w:t>would be that 18 NGR trains will not be ready by April 2018’.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Nevertheless, on the day the</w:t>
      </w:r>
      <w:r>
        <w:rPr>
          <w:spacing w:val="1"/>
          <w:vertAlign w:val="baseline"/>
        </w:rPr>
        <w:t> </w:t>
      </w:r>
      <w:r>
        <w:rPr>
          <w:vertAlign w:val="baseline"/>
        </w:rPr>
        <w:t>Deutsche Bahn report was tabled, the Minister for Transport said ‘I am confident that they</w:t>
      </w:r>
      <w:r>
        <w:rPr>
          <w:spacing w:val="1"/>
          <w:vertAlign w:val="baseline"/>
        </w:rPr>
        <w:t> </w:t>
      </w:r>
      <w:r>
        <w:rPr>
          <w:vertAlign w:val="baseline"/>
        </w:rPr>
        <w:t>(the</w:t>
      </w:r>
      <w:r>
        <w:rPr>
          <w:spacing w:val="-3"/>
          <w:vertAlign w:val="baseline"/>
        </w:rPr>
        <w:t> </w:t>
      </w:r>
      <w:r>
        <w:rPr>
          <w:vertAlign w:val="baseline"/>
        </w:rPr>
        <w:t>NGR)</w:t>
      </w:r>
      <w:r>
        <w:rPr>
          <w:spacing w:val="-1"/>
          <w:vertAlign w:val="baseline"/>
        </w:rPr>
        <w:t> </w:t>
      </w:r>
      <w:r>
        <w:rPr>
          <w:vertAlign w:val="baseline"/>
        </w:rPr>
        <w:t>will be</w:t>
      </w:r>
      <w:r>
        <w:rPr>
          <w:spacing w:val="-1"/>
          <w:vertAlign w:val="baseline"/>
        </w:rPr>
        <w:t> </w:t>
      </w:r>
      <w:r>
        <w:rPr>
          <w:vertAlign w:val="baseline"/>
        </w:rPr>
        <w:t>on the</w:t>
      </w:r>
      <w:r>
        <w:rPr>
          <w:spacing w:val="-2"/>
          <w:vertAlign w:val="baseline"/>
        </w:rPr>
        <w:t> </w:t>
      </w:r>
      <w:r>
        <w:rPr>
          <w:vertAlign w:val="baseline"/>
        </w:rPr>
        <w:t>network by</w:t>
      </w:r>
      <w:r>
        <w:rPr>
          <w:spacing w:val="-2"/>
          <w:vertAlign w:val="baseline"/>
        </w:rPr>
        <w:t> </w:t>
      </w:r>
      <w:r>
        <w:rPr>
          <w:vertAlign w:val="baseline"/>
        </w:rPr>
        <w:t>the end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 year’.</w:t>
      </w:r>
    </w:p>
    <w:p>
      <w:pPr>
        <w:pStyle w:val="BodyText"/>
        <w:spacing w:line="276" w:lineRule="auto" w:before="200"/>
        <w:ind w:left="571" w:right="406"/>
      </w:pPr>
      <w:r>
        <w:rPr/>
        <w:t>There has been considerable political gaming on this issue.</w:t>
      </w:r>
      <w:r>
        <w:rPr>
          <w:spacing w:val="1"/>
        </w:rPr>
        <w:t> </w:t>
      </w:r>
      <w:r>
        <w:rPr/>
        <w:t>The (Labor) government</w:t>
      </w:r>
      <w:r>
        <w:rPr>
          <w:spacing w:val="1"/>
        </w:rPr>
        <w:t> </w:t>
      </w:r>
      <w:r>
        <w:rPr/>
        <w:t>narrative lays the blame for the access and other problems on the (LNP) Opposition, which</w:t>
      </w:r>
      <w:r>
        <w:rPr>
          <w:spacing w:val="1"/>
        </w:rPr>
        <w:t> </w:t>
      </w:r>
      <w:r>
        <w:rPr/>
        <w:t>commissioned the ‘cut price’ trains in 2014.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The Opposition narrative cites Labor’s ‘rail fail’</w:t>
      </w:r>
      <w:r>
        <w:rPr>
          <w:spacing w:val="-59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evidence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Government’s</w:t>
      </w:r>
      <w:r>
        <w:rPr>
          <w:spacing w:val="-3"/>
          <w:vertAlign w:val="baseline"/>
        </w:rPr>
        <w:t> </w:t>
      </w:r>
      <w:r>
        <w:rPr>
          <w:vertAlign w:val="baseline"/>
        </w:rPr>
        <w:t>incompetence</w:t>
      </w:r>
      <w:r>
        <w:rPr>
          <w:spacing w:val="-1"/>
          <w:vertAlign w:val="baseline"/>
        </w:rPr>
        <w:t> </w:t>
      </w:r>
      <w:r>
        <w:rPr>
          <w:vertAlign w:val="baseline"/>
        </w:rPr>
        <w:t>and mismanagement.</w:t>
      </w:r>
      <w:r>
        <w:rPr>
          <w:vertAlign w:val="superscript"/>
        </w:rPr>
        <w:t>8</w:t>
      </w:r>
    </w:p>
    <w:p>
      <w:pPr>
        <w:pStyle w:val="BodyText"/>
        <w:spacing w:line="276" w:lineRule="auto" w:before="200"/>
        <w:ind w:left="571" w:right="273"/>
      </w:pPr>
      <w:r>
        <w:rPr/>
        <w:t>The planned arrival of the NGR ‘on track’ coincides closely with the staging of the</w:t>
      </w:r>
      <w:r>
        <w:rPr>
          <w:spacing w:val="1"/>
        </w:rPr>
        <w:t> </w:t>
      </w:r>
      <w:r>
        <w:rPr/>
        <w:t>Commonwealth Games on the Gold Coast in April 2018.   Along with the older EMU trains,</w:t>
      </w:r>
      <w:r>
        <w:rPr>
          <w:spacing w:val="1"/>
        </w:rPr>
        <w:t> </w:t>
      </w:r>
      <w:r>
        <w:rPr/>
        <w:t>the NGR will run on the Brisbane/Gold Coast network and Games success will depend in part</w:t>
      </w:r>
      <w:r>
        <w:rPr>
          <w:spacing w:val="-59"/>
        </w:rPr>
        <w:t> </w:t>
      </w:r>
      <w:r>
        <w:rPr/>
        <w:t>on hassle-free attendance and that depends, in part, on adequate public transport provision.</w:t>
      </w:r>
      <w:r>
        <w:rPr>
          <w:spacing w:val="1"/>
        </w:rPr>
        <w:t> </w:t>
      </w:r>
      <w:r>
        <w:rPr/>
        <w:t>Smooth</w:t>
      </w:r>
      <w:r>
        <w:rPr>
          <w:spacing w:val="-5"/>
        </w:rPr>
        <w:t> </w:t>
      </w:r>
      <w:r>
        <w:rPr/>
        <w:t>execution</w:t>
      </w:r>
      <w:r>
        <w:rPr>
          <w:spacing w:val="-2"/>
        </w:rPr>
        <w:t> </w:t>
      </w:r>
      <w:r>
        <w:rPr/>
        <w:t>of both</w:t>
      </w:r>
      <w:r>
        <w:rPr>
          <w:spacing w:val="-2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reflect well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incumbent</w:t>
      </w:r>
      <w:r>
        <w:rPr>
          <w:spacing w:val="-3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government.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1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color w:val="365F91"/>
        </w:rPr>
        <w:t>Q</w:t>
      </w:r>
      <w:r>
        <w:rPr>
          <w:color w:val="365F91"/>
        </w:rPr>
        <w:t>AI’s</w:t>
      </w:r>
      <w:r>
        <w:rPr>
          <w:color w:val="365F91"/>
          <w:spacing w:val="-3"/>
        </w:rPr>
        <w:t> </w:t>
      </w:r>
      <w:r>
        <w:rPr>
          <w:color w:val="365F91"/>
        </w:rPr>
        <w:t>Interest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571" w:right="298"/>
      </w:pPr>
      <w:r>
        <w:rPr/>
        <w:t>QAI does systemic disability advocacy, and rights to access public transport, to community</w:t>
      </w:r>
      <w:r>
        <w:rPr>
          <w:spacing w:val="1"/>
        </w:rPr>
        <w:t> </w:t>
      </w:r>
      <w:r>
        <w:rPr/>
        <w:t>participation, to employment and to social relationships are fundamental.</w:t>
      </w:r>
      <w:r>
        <w:rPr>
          <w:spacing w:val="1"/>
        </w:rPr>
        <w:t> </w:t>
      </w:r>
      <w:r>
        <w:rPr/>
        <w:t>People with</w:t>
      </w:r>
      <w:r>
        <w:rPr>
          <w:spacing w:val="1"/>
        </w:rPr>
        <w:t> </w:t>
      </w:r>
      <w:r>
        <w:rPr/>
        <w:t>disability are less likely to participate in the recreational and social life of the communities in</w:t>
      </w:r>
      <w:r>
        <w:rPr>
          <w:spacing w:val="1"/>
        </w:rPr>
        <w:t> </w:t>
      </w:r>
      <w:r>
        <w:rPr/>
        <w:t>which they live </w:t>
      </w:r>
      <w:r>
        <w:rPr>
          <w:vertAlign w:val="superscript"/>
        </w:rPr>
        <w:t>9</w:t>
      </w:r>
      <w:r>
        <w:rPr>
          <w:vertAlign w:val="baseline"/>
        </w:rPr>
        <w:t> and the lack of sufficient accessible public transport is a contributing factor.</w:t>
      </w:r>
      <w:r>
        <w:rPr>
          <w:vertAlign w:val="superscript"/>
        </w:rPr>
        <w:t>10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ABS has determined that 40.2% of people with disability</w:t>
      </w:r>
      <w:r>
        <w:rPr>
          <w:vertAlign w:val="superscript"/>
        </w:rPr>
        <w:t>11</w:t>
      </w:r>
      <w:r>
        <w:rPr>
          <w:vertAlign w:val="baseline"/>
        </w:rPr>
        <w:t> use public transport,</w:t>
      </w:r>
      <w:r>
        <w:rPr>
          <w:vertAlign w:val="superscript"/>
        </w:rPr>
        <w:t>12</w:t>
      </w:r>
      <w:r>
        <w:rPr>
          <w:vertAlign w:val="baseline"/>
        </w:rPr>
        <w:t> so full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 to the south-east Queensland train network over the NGR service life of</w:t>
      </w:r>
      <w:r>
        <w:rPr>
          <w:spacing w:val="1"/>
          <w:vertAlign w:val="baseline"/>
        </w:rPr>
        <w:t> </w:t>
      </w:r>
      <w:r>
        <w:rPr>
          <w:vertAlign w:val="baseline"/>
        </w:rPr>
        <w:t>~32 years is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long-term</w:t>
      </w:r>
      <w:r>
        <w:rPr>
          <w:spacing w:val="-1"/>
          <w:vertAlign w:val="baseline"/>
        </w:rPr>
        <w:t> </w:t>
      </w:r>
      <w:r>
        <w:rPr>
          <w:vertAlign w:val="baseline"/>
        </w:rPr>
        <w:t>systemic</w:t>
      </w:r>
      <w:r>
        <w:rPr>
          <w:spacing w:val="1"/>
          <w:vertAlign w:val="baseline"/>
        </w:rPr>
        <w:t> </w:t>
      </w:r>
      <w:r>
        <w:rPr>
          <w:vertAlign w:val="baseline"/>
        </w:rPr>
        <w:t>concern.</w:t>
      </w:r>
    </w:p>
    <w:p>
      <w:pPr>
        <w:pStyle w:val="BodyText"/>
        <w:spacing w:line="276" w:lineRule="auto" w:before="201"/>
        <w:ind w:left="571" w:right="921"/>
      </w:pPr>
      <w:r>
        <w:rPr/>
        <w:t>In 2016, three rail users, each of whom has mobility impairment and each of whom is a</w:t>
      </w:r>
      <w:r>
        <w:rPr>
          <w:spacing w:val="-59"/>
        </w:rPr>
        <w:t> </w:t>
      </w:r>
      <w:r>
        <w:rPr/>
        <w:t>member of the Queensland Department of Transport and Main Roads’ Accessibility</w:t>
      </w:r>
      <w:r>
        <w:rPr>
          <w:spacing w:val="1"/>
        </w:rPr>
        <w:t> </w:t>
      </w:r>
      <w:r>
        <w:rPr/>
        <w:t>Reference Group (‘ARG’) approached QAI about advocacy support in relation to their</w:t>
      </w:r>
      <w:r>
        <w:rPr>
          <w:spacing w:val="1"/>
        </w:rPr>
        <w:t> </w:t>
      </w:r>
      <w:r>
        <w:rPr/>
        <w:t>campaign to ensure that the Queensland public train system is fully accessible.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accessibility</w:t>
      </w:r>
      <w:r>
        <w:rPr>
          <w:spacing w:val="-3"/>
        </w:rPr>
        <w:t> </w:t>
      </w:r>
      <w:r>
        <w:rPr/>
        <w:t>challenges in the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new</w:t>
      </w:r>
      <w:r>
        <w:rPr>
          <w:spacing w:val="-4"/>
        </w:rPr>
        <w:t> </w:t>
      </w:r>
      <w:r>
        <w:rPr/>
        <w:t>trains.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  <w:tab w:pos="1292" w:val="left" w:leader="none"/>
        </w:tabs>
        <w:spacing w:line="273" w:lineRule="auto" w:before="199" w:after="0"/>
        <w:ind w:left="1291" w:right="627" w:hanging="360"/>
        <w:jc w:val="left"/>
        <w:rPr>
          <w:sz w:val="22"/>
        </w:rPr>
      </w:pPr>
      <w:r>
        <w:rPr>
          <w:sz w:val="22"/>
        </w:rPr>
        <w:t>The corridor access to the NGR toilet is not DSAPT-compliant.</w:t>
      </w:r>
      <w:r>
        <w:rPr>
          <w:spacing w:val="1"/>
          <w:sz w:val="22"/>
        </w:rPr>
        <w:t> </w:t>
      </w:r>
      <w:r>
        <w:rPr>
          <w:sz w:val="22"/>
        </w:rPr>
        <w:t>It is too narrow for</w:t>
      </w:r>
      <w:r>
        <w:rPr>
          <w:spacing w:val="-59"/>
          <w:sz w:val="22"/>
        </w:rPr>
        <w:t> </w:t>
      </w:r>
      <w:r>
        <w:rPr>
          <w:sz w:val="22"/>
        </w:rPr>
        <w:t>wheelchairs.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82.584pt;margin-top:12.26684pt;width:144.020pt;height:.72003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406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DB Engineering &amp; Consulting GmbH.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Whole of Business Review of Queensland Rail Report prepared for the Citytrain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Response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Unit </w:t>
      </w:r>
      <w:r>
        <w:rPr>
          <w:sz w:val="16"/>
          <w:vertAlign w:val="baseline"/>
        </w:rPr>
        <w:t>July 2017,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page 4.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Jackie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Trad, Minister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Transport 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Hansard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1944.</w:t>
      </w:r>
    </w:p>
    <w:p>
      <w:pPr>
        <w:spacing w:line="183" w:lineRule="exact" w:before="1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Andrew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Powell, Member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Glasshouse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Hansard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August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1943.</w:t>
      </w:r>
    </w:p>
    <w:p>
      <w:pPr>
        <w:spacing w:before="0"/>
        <w:ind w:left="571" w:right="526" w:firstLine="0"/>
        <w:jc w:val="left"/>
        <w:rPr>
          <w:sz w:val="16"/>
        </w:rPr>
      </w:pP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Attorney-General’s Department, Regulation Impact Statement on Draft Disability Standards for Accessible Public Transport,</w:t>
      </w:r>
      <w:r>
        <w:rPr>
          <w:spacing w:val="-43"/>
          <w:sz w:val="16"/>
          <w:vertAlign w:val="baseline"/>
        </w:rPr>
        <w:t> </w:t>
      </w:r>
      <w:r>
        <w:rPr>
          <w:sz w:val="16"/>
          <w:vertAlign w:val="baseline"/>
        </w:rPr>
        <w:t>Canberra, January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11..</w:t>
      </w:r>
    </w:p>
    <w:p>
      <w:pPr>
        <w:spacing w:line="185" w:lineRule="exact" w:before="0"/>
        <w:ind w:left="571" w:right="0" w:firstLine="0"/>
        <w:jc w:val="left"/>
        <w:rPr>
          <w:sz w:val="16"/>
        </w:rPr>
      </w:pPr>
      <w:r>
        <w:rPr>
          <w:sz w:val="16"/>
        </w:rPr>
        <w:t>r.</w:t>
      </w:r>
      <w:r>
        <w:rPr>
          <w:position w:val="8"/>
          <w:sz w:val="10"/>
        </w:rPr>
        <w:t>10</w:t>
      </w:r>
      <w:r>
        <w:rPr>
          <w:spacing w:val="14"/>
          <w:position w:val="8"/>
          <w:sz w:val="10"/>
        </w:rPr>
        <w:t> </w:t>
      </w:r>
      <w:r>
        <w:rPr>
          <w:sz w:val="16"/>
        </w:rPr>
        <w:t>Disability</w:t>
      </w:r>
      <w:r>
        <w:rPr>
          <w:spacing w:val="-5"/>
          <w:sz w:val="16"/>
        </w:rPr>
        <w:t> </w:t>
      </w:r>
      <w:r>
        <w:rPr>
          <w:sz w:val="16"/>
        </w:rPr>
        <w:t>Standards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Accessible</w:t>
      </w:r>
      <w:r>
        <w:rPr>
          <w:spacing w:val="-2"/>
          <w:sz w:val="16"/>
        </w:rPr>
        <w:t> </w:t>
      </w:r>
      <w:r>
        <w:rPr>
          <w:sz w:val="16"/>
        </w:rPr>
        <w:t>Public</w:t>
      </w:r>
      <w:r>
        <w:rPr>
          <w:spacing w:val="-4"/>
          <w:sz w:val="16"/>
        </w:rPr>
        <w:t> </w:t>
      </w:r>
      <w:r>
        <w:rPr>
          <w:sz w:val="16"/>
        </w:rPr>
        <w:t>Transport:</w:t>
      </w:r>
      <w:r>
        <w:rPr>
          <w:spacing w:val="-3"/>
          <w:sz w:val="16"/>
        </w:rPr>
        <w:t> </w:t>
      </w:r>
      <w:r>
        <w:rPr>
          <w:sz w:val="16"/>
        </w:rPr>
        <w:t>Issues</w:t>
      </w:r>
      <w:r>
        <w:rPr>
          <w:spacing w:val="-3"/>
          <w:sz w:val="16"/>
        </w:rPr>
        <w:t> </w:t>
      </w:r>
      <w:r>
        <w:rPr>
          <w:sz w:val="16"/>
        </w:rPr>
        <w:t>Paper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aged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years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over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4430.0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Ageing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Carers,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Summary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Findings, 2015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hyperlink r:id="rId11">
        <w:r>
          <w:rPr>
            <w:sz w:val="16"/>
          </w:rPr>
          <w:t>&lt;h</w:t>
        </w:r>
      </w:hyperlink>
      <w:r>
        <w:rPr>
          <w:sz w:val="16"/>
        </w:rPr>
        <w:t>t</w:t>
      </w:r>
      <w:hyperlink r:id="rId11">
        <w:r>
          <w:rPr>
            <w:sz w:val="16"/>
          </w:rPr>
          <w:t>tp://www.abs.gov.au/ausstats/abs@.nsf/Lookup/4430.0main+features202015</w:t>
        </w:r>
      </w:hyperlink>
      <w:r>
        <w:rPr>
          <w:sz w:val="16"/>
        </w:rPr>
        <w:t>&gt;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71" w:lineRule="auto" w:before="101" w:after="0"/>
        <w:ind w:left="1291" w:right="310" w:hanging="360"/>
        <w:jc w:val="left"/>
        <w:rPr>
          <w:sz w:val="22"/>
        </w:rPr>
      </w:pPr>
      <w:r>
        <w:rPr>
          <w:sz w:val="22"/>
        </w:rPr>
        <w:t>The NGR toilet design is not DSAPT compliant (dimension-wise) and it does not allow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parallel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to and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wheelchair.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291" w:val="left" w:leader="none"/>
          <w:tab w:pos="1292" w:val="left" w:leader="none"/>
        </w:tabs>
        <w:spacing w:line="271" w:lineRule="auto" w:before="0" w:after="0"/>
        <w:ind w:left="1291" w:right="803" w:hanging="360"/>
        <w:jc w:val="left"/>
        <w:rPr>
          <w:sz w:val="22"/>
        </w:rPr>
      </w:pPr>
      <w:r>
        <w:rPr>
          <w:sz w:val="22"/>
        </w:rPr>
        <w:t>The rear-of-train guard-station positions the guard 70 metres from the accessible</w:t>
      </w:r>
      <w:r>
        <w:rPr>
          <w:spacing w:val="-59"/>
          <w:sz w:val="22"/>
        </w:rPr>
        <w:t> </w:t>
      </w:r>
      <w:r>
        <w:rPr>
          <w:sz w:val="22"/>
        </w:rPr>
        <w:t>boarding</w:t>
      </w:r>
      <w:r>
        <w:rPr>
          <w:spacing w:val="-1"/>
          <w:sz w:val="22"/>
        </w:rPr>
        <w:t> </w:t>
      </w:r>
      <w:r>
        <w:rPr>
          <w:sz w:val="22"/>
        </w:rPr>
        <w:t>point,</w:t>
      </w:r>
      <w:r>
        <w:rPr>
          <w:spacing w:val="-2"/>
          <w:sz w:val="22"/>
        </w:rPr>
        <w:t> </w:t>
      </w:r>
      <w:r>
        <w:rPr>
          <w:sz w:val="22"/>
        </w:rPr>
        <w:t>guaranteeing missed passengers.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 w:before="1"/>
        <w:ind w:left="571" w:right="406"/>
      </w:pPr>
      <w:r>
        <w:rPr/>
        <w:t>Queensland has taken delivery of 15+ new NGR trains, each with these </w:t>
      </w:r>
      <w:r>
        <w:rPr>
          <w:i/>
        </w:rPr>
        <w:t>and more </w:t>
      </w:r>
      <w:r>
        <w:rPr/>
        <w:t>access</w:t>
      </w:r>
      <w:r>
        <w:rPr>
          <w:spacing w:val="1"/>
        </w:rPr>
        <w:t> </w:t>
      </w:r>
      <w:r>
        <w:rPr/>
        <w:t>challenges.</w:t>
      </w:r>
      <w:r>
        <w:rPr>
          <w:spacing w:val="1"/>
        </w:rPr>
        <w:t> </w:t>
      </w:r>
      <w:r>
        <w:rPr/>
        <w:t>From the beginning, the applicants were aware of their DSAPT obligations yet</w:t>
      </w:r>
      <w:r>
        <w:rPr>
          <w:spacing w:val="-59"/>
        </w:rPr>
        <w:t> </w:t>
      </w:r>
      <w:r>
        <w:rPr/>
        <w:t>failed to make provision for full access.</w:t>
      </w:r>
      <w:r>
        <w:rPr>
          <w:spacing w:val="1"/>
        </w:rPr>
        <w:t> </w:t>
      </w:r>
      <w:r>
        <w:rPr/>
        <w:t>The current exemption application would not have</w:t>
      </w:r>
      <w:r>
        <w:rPr>
          <w:spacing w:val="-59"/>
        </w:rPr>
        <w:t> </w:t>
      </w:r>
      <w:r>
        <w:rPr/>
        <w:t>been</w:t>
      </w:r>
      <w:r>
        <w:rPr>
          <w:spacing w:val="-1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TMR and the</w:t>
      </w:r>
      <w:r>
        <w:rPr>
          <w:spacing w:val="-2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government</w:t>
      </w:r>
      <w:r>
        <w:rPr>
          <w:spacing w:val="2"/>
        </w:rPr>
        <w:t> </w:t>
      </w:r>
      <w:r>
        <w:rPr/>
        <w:t>had: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743" w:val="left" w:leader="none"/>
        </w:tabs>
        <w:spacing w:line="240" w:lineRule="auto" w:before="140" w:after="0"/>
        <w:ind w:left="1742" w:right="0" w:hanging="361"/>
        <w:jc w:val="left"/>
        <w:rPr>
          <w:sz w:val="22"/>
        </w:rPr>
      </w:pPr>
      <w:r>
        <w:rPr>
          <w:sz w:val="22"/>
        </w:rPr>
        <w:t>followed</w:t>
      </w:r>
      <w:r>
        <w:rPr>
          <w:spacing w:val="-2"/>
          <w:sz w:val="22"/>
        </w:rPr>
        <w:t> </w:t>
      </w:r>
      <w:r>
        <w:rPr>
          <w:sz w:val="22"/>
        </w:rPr>
        <w:t>DDA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DSAPT</w:t>
      </w:r>
      <w:r>
        <w:rPr>
          <w:spacing w:val="-5"/>
          <w:sz w:val="22"/>
        </w:rPr>
        <w:t> </w:t>
      </w:r>
      <w:r>
        <w:rPr>
          <w:sz w:val="22"/>
        </w:rPr>
        <w:t>guidelines;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743" w:val="left" w:leader="none"/>
        </w:tabs>
        <w:spacing w:line="276" w:lineRule="auto" w:before="0" w:after="0"/>
        <w:ind w:left="1742" w:right="549" w:hanging="360"/>
        <w:jc w:val="left"/>
        <w:rPr>
          <w:sz w:val="22"/>
        </w:rPr>
      </w:pPr>
      <w:r>
        <w:rPr>
          <w:sz w:val="22"/>
        </w:rPr>
        <w:t>consulted with people who have relevant mobility and other impairments giving</w:t>
      </w:r>
      <w:r>
        <w:rPr>
          <w:spacing w:val="-59"/>
          <w:sz w:val="22"/>
        </w:rPr>
        <w:t> </w:t>
      </w:r>
      <w:r>
        <w:rPr>
          <w:sz w:val="22"/>
        </w:rPr>
        <w:t>rise 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needs;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743" w:val="left" w:leader="none"/>
        </w:tabs>
        <w:spacing w:line="240" w:lineRule="auto" w:before="216" w:after="0"/>
        <w:ind w:left="1742" w:right="0" w:hanging="361"/>
        <w:jc w:val="left"/>
        <w:rPr>
          <w:sz w:val="22"/>
        </w:rPr>
      </w:pP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commissioning</w:t>
      </w:r>
      <w:r>
        <w:rPr>
          <w:spacing w:val="2"/>
          <w:sz w:val="22"/>
        </w:rPr>
        <w:t> </w:t>
      </w:r>
      <w:r>
        <w:rPr>
          <w:sz w:val="22"/>
        </w:rPr>
        <w:t>deed</w:t>
      </w:r>
      <w:r>
        <w:rPr>
          <w:spacing w:val="55"/>
          <w:sz w:val="22"/>
        </w:rPr>
        <w:t> </w:t>
      </w:r>
      <w:r>
        <w:rPr>
          <w:sz w:val="22"/>
        </w:rPr>
        <w:t>that-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72" w:val="left" w:leader="none"/>
        </w:tabs>
        <w:spacing w:line="240" w:lineRule="auto" w:before="0" w:after="0"/>
        <w:ind w:left="237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trains’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must comply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DDA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DSAPT,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6"/>
        </w:numPr>
        <w:tabs>
          <w:tab w:pos="2372" w:val="left" w:leader="none"/>
        </w:tabs>
        <w:spacing w:line="240" w:lineRule="auto" w:before="40" w:after="0"/>
        <w:ind w:left="2371" w:right="0" w:hanging="361"/>
        <w:jc w:val="left"/>
        <w:rPr>
          <w:sz w:val="22"/>
        </w:rPr>
      </w:pPr>
      <w:r>
        <w:rPr>
          <w:sz w:val="22"/>
        </w:rPr>
        <w:t>TMR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1"/>
          <w:sz w:val="22"/>
        </w:rPr>
        <w:t> </w:t>
      </w:r>
      <w:r>
        <w:rPr>
          <w:sz w:val="22"/>
        </w:rPr>
        <w:t>refuse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accept non-compliant</w:t>
      </w:r>
      <w:r>
        <w:rPr>
          <w:spacing w:val="-2"/>
          <w:sz w:val="22"/>
        </w:rPr>
        <w:t> </w:t>
      </w:r>
      <w:r>
        <w:rPr>
          <w:sz w:val="22"/>
        </w:rPr>
        <w:t>NGR</w:t>
      </w:r>
      <w:r>
        <w:rPr>
          <w:spacing w:val="-5"/>
          <w:sz w:val="22"/>
        </w:rPr>
        <w:t> </w:t>
      </w:r>
      <w:r>
        <w:rPr>
          <w:sz w:val="22"/>
        </w:rPr>
        <w:t>trains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penalty.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 w:before="1"/>
        <w:ind w:left="571" w:right="406"/>
      </w:pPr>
      <w:r>
        <w:rPr/>
        <w:t>In September 2016, QAI wrote to the Transport Minister about these and other access</w:t>
      </w:r>
      <w:r>
        <w:rPr>
          <w:spacing w:val="1"/>
        </w:rPr>
        <w:t> </w:t>
      </w:r>
      <w:r>
        <w:rPr/>
        <w:t>challenges.</w:t>
      </w:r>
      <w:r>
        <w:rPr>
          <w:spacing w:val="1"/>
        </w:rPr>
        <w:t> </w:t>
      </w:r>
      <w:r>
        <w:rPr/>
        <w:t>QAI initiated</w:t>
      </w:r>
      <w:r>
        <w:rPr>
          <w:spacing w:val="1"/>
        </w:rPr>
        <w:t> </w:t>
      </w:r>
      <w:r>
        <w:rPr/>
        <w:t>statutory ‘right to information’ requests in an attempt to determine</w:t>
      </w:r>
      <w:r>
        <w:rPr>
          <w:spacing w:val="-59"/>
        </w:rPr>
        <w:t> </w:t>
      </w:r>
      <w:r>
        <w:rPr/>
        <w:t>when access-relevant decisions were made, and whether the original NGR commissioning</w:t>
      </w:r>
      <w:r>
        <w:rPr>
          <w:spacing w:val="1"/>
        </w:rPr>
        <w:t> </w:t>
      </w:r>
      <w:r>
        <w:rPr/>
        <w:t>contract included provisions that would require the contractor to supply DSAPT-compliant</w:t>
      </w:r>
      <w:r>
        <w:rPr>
          <w:spacing w:val="1"/>
        </w:rPr>
        <w:t> </w:t>
      </w:r>
      <w:r>
        <w:rPr/>
        <w:t>trains.</w:t>
      </w:r>
    </w:p>
    <w:p>
      <w:pPr>
        <w:pStyle w:val="BodyText"/>
        <w:spacing w:before="201"/>
        <w:ind w:left="571"/>
      </w:pPr>
      <w:r>
        <w:rPr/>
        <w:t>TMR</w:t>
      </w:r>
      <w:r>
        <w:rPr>
          <w:spacing w:val="-2"/>
        </w:rPr>
        <w:t> </w:t>
      </w:r>
      <w:r>
        <w:rPr/>
        <w:t>advised</w:t>
      </w:r>
      <w:r>
        <w:rPr>
          <w:spacing w:val="-1"/>
        </w:rPr>
        <w:t> </w:t>
      </w:r>
      <w:r>
        <w:rPr/>
        <w:t>QAI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291" w:right="398" w:firstLine="60"/>
      </w:pPr>
      <w:r>
        <w:rPr/>
        <w:t>The Project Deed outlines that the train’s design must comply with DSAPT and DDA</w:t>
      </w:r>
      <w:r>
        <w:rPr>
          <w:spacing w:val="-59"/>
        </w:rPr>
        <w:t> </w:t>
      </w:r>
      <w:r>
        <w:rPr/>
        <w:t>requirements – Qtectic must demonstrate compliance (it either does comply or it</w:t>
      </w:r>
      <w:r>
        <w:rPr>
          <w:spacing w:val="1"/>
        </w:rPr>
        <w:t> </w:t>
      </w:r>
      <w:r>
        <w:rPr/>
        <w:t>doesn’t).</w:t>
      </w:r>
      <w:r>
        <w:rPr>
          <w:vertAlign w:val="superscript"/>
        </w:rPr>
        <w:t>13</w:t>
      </w:r>
    </w:p>
    <w:p>
      <w:pPr>
        <w:pStyle w:val="BodyText"/>
        <w:spacing w:line="276" w:lineRule="auto" w:before="200"/>
        <w:ind w:left="571" w:right="578"/>
      </w:pPr>
      <w:r>
        <w:rPr/>
        <w:t>As the exemption application indicates, the trains delivered so far appear not to be DDA or</w:t>
      </w:r>
      <w:r>
        <w:rPr>
          <w:spacing w:val="-59"/>
        </w:rPr>
        <w:t> </w:t>
      </w:r>
      <w:r>
        <w:rPr/>
        <w:t>DSAPT compliant.</w:t>
      </w:r>
      <w:r>
        <w:rPr>
          <w:spacing w:val="1"/>
        </w:rPr>
        <w:t> </w:t>
      </w:r>
      <w:r>
        <w:rPr/>
        <w:t>It is not clear to us whether Queensland has sought to address the</w:t>
      </w:r>
      <w:r>
        <w:rPr>
          <w:spacing w:val="1"/>
        </w:rPr>
        <w:t> </w:t>
      </w:r>
      <w:r>
        <w:rPr/>
        <w:t>access</w:t>
      </w:r>
      <w:r>
        <w:rPr>
          <w:spacing w:val="-1"/>
        </w:rPr>
        <w:t> </w:t>
      </w:r>
      <w:r>
        <w:rPr/>
        <w:t>or other</w:t>
      </w:r>
      <w:r>
        <w:rPr>
          <w:spacing w:val="-3"/>
        </w:rPr>
        <w:t> </w:t>
      </w:r>
      <w:r>
        <w:rPr/>
        <w:t>design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seeking</w:t>
      </w:r>
      <w:r>
        <w:rPr>
          <w:spacing w:val="-1"/>
        </w:rPr>
        <w:t> </w:t>
      </w:r>
      <w:r>
        <w:rPr/>
        <w:t>contractual</w:t>
      </w:r>
      <w:r>
        <w:rPr>
          <w:spacing w:val="-3"/>
        </w:rPr>
        <w:t> </w:t>
      </w:r>
      <w:r>
        <w:rPr/>
        <w:t>remedies.</w:t>
      </w:r>
    </w:p>
    <w:p>
      <w:pPr>
        <w:pStyle w:val="BodyText"/>
        <w:spacing w:line="276" w:lineRule="auto" w:before="1"/>
        <w:ind w:left="571"/>
      </w:pPr>
      <w:r>
        <w:rPr/>
        <w:t>According to then Transport Minister Jackie Trad, cancelling the contract with Canadian</w:t>
      </w:r>
      <w:r>
        <w:rPr>
          <w:spacing w:val="-59"/>
        </w:rPr>
        <w:t> </w:t>
      </w:r>
      <w:r>
        <w:rPr/>
        <w:t>company</w:t>
      </w:r>
      <w:r>
        <w:rPr>
          <w:spacing w:val="-3"/>
        </w:rPr>
        <w:t> </w:t>
      </w:r>
      <w:r>
        <w:rPr/>
        <w:t>Bombardier over its</w:t>
      </w:r>
      <w:r>
        <w:rPr>
          <w:spacing w:val="-3"/>
        </w:rPr>
        <w:t> </w:t>
      </w:r>
      <w:r>
        <w:rPr/>
        <w:t>problematic</w:t>
      </w:r>
      <w:r>
        <w:rPr>
          <w:spacing w:val="-3"/>
        </w:rPr>
        <w:t> </w:t>
      </w:r>
      <w:r>
        <w:rPr/>
        <w:t>NGR</w:t>
      </w:r>
      <w:r>
        <w:rPr>
          <w:spacing w:val="-3"/>
        </w:rPr>
        <w:t> </w:t>
      </w:r>
      <w:r>
        <w:rPr/>
        <w:t>trains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huge</w:t>
      </w:r>
      <w:r>
        <w:rPr>
          <w:spacing w:val="-1"/>
        </w:rPr>
        <w:t> </w:t>
      </w:r>
      <w:r>
        <w:rPr/>
        <w:t>waste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money.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82.584pt;margin-top:10.80061pt;width:144.020pt;height:.72003pt;mso-position-horizontal-relative:page;mso-position-vertical-relative:paragraph;z-index:-15723520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301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Correspondence to QAI on 16 May 2017 from Helen Adcock, Department of Transport and Main Roads Principal Advisor (RTI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&amp;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Privacy).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1291" w:right="506"/>
      </w:pPr>
      <w:r>
        <w:rPr/>
        <w:t>That would see an incredible amount of Queensland taxpayer dollars going towards</w:t>
      </w:r>
      <w:r>
        <w:rPr>
          <w:spacing w:val="-59"/>
        </w:rPr>
        <w:t> </w:t>
      </w:r>
      <w:r>
        <w:rPr/>
        <w:t>compensating</w:t>
      </w:r>
      <w:r>
        <w:rPr>
          <w:spacing w:val="-1"/>
        </w:rPr>
        <w:t> </w:t>
      </w:r>
      <w:r>
        <w:rPr/>
        <w:t>Bombardier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ripping up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 contract,"</w:t>
      </w:r>
      <w:r>
        <w:rPr>
          <w:spacing w:val="-2"/>
        </w:rPr>
        <w:t> </w:t>
      </w:r>
      <w:r>
        <w:rPr/>
        <w:t>Ms</w:t>
      </w:r>
      <w:r>
        <w:rPr>
          <w:spacing w:val="1"/>
        </w:rPr>
        <w:t> </w:t>
      </w:r>
      <w:r>
        <w:rPr/>
        <w:t>Trad</w:t>
      </w:r>
      <w:r>
        <w:rPr>
          <w:spacing w:val="-1"/>
        </w:rPr>
        <w:t> </w:t>
      </w:r>
      <w:r>
        <w:rPr/>
        <w:t>said.</w:t>
      </w:r>
      <w:r>
        <w:rPr>
          <w:vertAlign w:val="superscript"/>
        </w:rPr>
        <w:t>14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571"/>
      </w:pPr>
      <w:r>
        <w:rPr/>
        <w:t>Instead,</w:t>
      </w:r>
      <w:r>
        <w:rPr>
          <w:spacing w:val="-2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lodged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2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361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color w:val="365F91"/>
        </w:rPr>
        <w:t>Q</w:t>
      </w:r>
      <w:r>
        <w:rPr>
          <w:color w:val="365F91"/>
        </w:rPr>
        <w:t>AI</w:t>
      </w:r>
      <w:r>
        <w:rPr>
          <w:color w:val="365F91"/>
          <w:spacing w:val="-1"/>
        </w:rPr>
        <w:t> </w:t>
      </w:r>
      <w:r>
        <w:rPr>
          <w:color w:val="365F91"/>
        </w:rPr>
        <w:t>Position</w:t>
      </w:r>
      <w:r>
        <w:rPr>
          <w:color w:val="365F91"/>
          <w:spacing w:val="-3"/>
        </w:rPr>
        <w:t> </w:t>
      </w:r>
      <w:r>
        <w:rPr>
          <w:color w:val="365F91"/>
        </w:rPr>
        <w:t>on</w:t>
      </w:r>
      <w:r>
        <w:rPr>
          <w:color w:val="365F91"/>
          <w:spacing w:val="-6"/>
        </w:rPr>
        <w:t> </w:t>
      </w: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Exemption</w:t>
      </w:r>
      <w:r>
        <w:rPr>
          <w:color w:val="365F91"/>
          <w:spacing w:val="-1"/>
        </w:rPr>
        <w:t> </w:t>
      </w:r>
      <w:r>
        <w:rPr>
          <w:color w:val="365F91"/>
        </w:rPr>
        <w:t>Application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571"/>
      </w:pPr>
      <w:r>
        <w:rPr/>
        <w:t>QAI opposes the application.</w:t>
      </w:r>
      <w:r>
        <w:rPr>
          <w:spacing w:val="1"/>
        </w:rPr>
        <w:t> </w:t>
      </w:r>
      <w:r>
        <w:rPr/>
        <w:t>The trains should not be permitted to run until they are DSAPT</w:t>
      </w:r>
      <w:r>
        <w:rPr>
          <w:spacing w:val="-59"/>
        </w:rPr>
        <w:t> </w:t>
      </w:r>
      <w:r>
        <w:rPr/>
        <w:t>compliant.</w:t>
      </w:r>
      <w:r>
        <w:rPr>
          <w:spacing w:val="54"/>
        </w:rPr>
        <w:t> </w:t>
      </w:r>
      <w:r>
        <w:rPr/>
        <w:t>We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our reasons</w:t>
      </w:r>
      <w:r>
        <w:rPr>
          <w:spacing w:val="1"/>
        </w:rPr>
        <w:t> </w:t>
      </w:r>
      <w:r>
        <w:rPr/>
        <w:t>below.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7"/>
        </w:numPr>
        <w:tabs>
          <w:tab w:pos="939" w:val="left" w:leader="none"/>
        </w:tabs>
        <w:spacing w:line="240" w:lineRule="auto" w:before="176" w:after="0"/>
        <w:ind w:left="938" w:right="0" w:hanging="368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G</w:t>
      </w:r>
      <w:r>
        <w:rPr/>
        <w:t>ranting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 exemptions</w:t>
      </w:r>
      <w:r>
        <w:rPr>
          <w:spacing w:val="-5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exceptional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set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bad precedent.</w:t>
      </w:r>
    </w:p>
    <w:p>
      <w:pPr>
        <w:pStyle w:val="BodyText"/>
        <w:spacing w:line="276" w:lineRule="auto" w:before="100"/>
        <w:ind w:left="571" w:right="317"/>
      </w:pPr>
      <w:r>
        <w:rPr/>
        <w:t>The NGR (in-) accessibility fiasco has been more than five years in the making.</w:t>
      </w:r>
      <w:r>
        <w:rPr>
          <w:spacing w:val="1"/>
        </w:rPr>
        <w:t> </w:t>
      </w:r>
      <w:r>
        <w:rPr/>
        <w:t>Depending,</w:t>
      </w:r>
      <w:r>
        <w:rPr>
          <w:spacing w:val="1"/>
        </w:rPr>
        <w:t> </w:t>
      </w:r>
      <w:r>
        <w:rPr/>
        <w:t>in part, on the HRC’s decision on this application, the fiasco may linger through another 30 or</w:t>
      </w:r>
      <w:r>
        <w:rPr>
          <w:spacing w:val="-59"/>
        </w:rPr>
        <w:t> </w:t>
      </w:r>
      <w:r>
        <w:rPr/>
        <w:t>more years of less-than-optimal NGR service.</w:t>
      </w:r>
      <w:r>
        <w:rPr>
          <w:spacing w:val="62"/>
        </w:rPr>
        <w:t> </w:t>
      </w:r>
      <w:r>
        <w:rPr/>
        <w:t>In the commissioning, design, and operation</w:t>
      </w:r>
      <w:r>
        <w:rPr>
          <w:spacing w:val="1"/>
        </w:rPr>
        <w:t> </w:t>
      </w:r>
      <w:r>
        <w:rPr/>
        <w:t>of the NGR, the applicants’ contempt for the transport needs of people with disabilities is</w:t>
      </w:r>
      <w:r>
        <w:rPr>
          <w:spacing w:val="1"/>
        </w:rPr>
        <w:t> </w:t>
      </w:r>
      <w:r>
        <w:rPr/>
        <w:t>manifest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indifference 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7"/>
        </w:numPr>
        <w:tabs>
          <w:tab w:pos="2073" w:val="left" w:leader="none"/>
          <w:tab w:pos="2074" w:val="left" w:leader="none"/>
        </w:tabs>
        <w:spacing w:line="240" w:lineRule="auto" w:before="140" w:after="0"/>
        <w:ind w:left="2074" w:right="0" w:hanging="423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objects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DDA</w:t>
      </w:r>
    </w:p>
    <w:p>
      <w:pPr>
        <w:pStyle w:val="ListParagraph"/>
        <w:numPr>
          <w:ilvl w:val="2"/>
          <w:numId w:val="7"/>
        </w:numPr>
        <w:tabs>
          <w:tab w:pos="2073" w:val="left" w:leader="none"/>
          <w:tab w:pos="2074" w:val="left" w:leader="none"/>
        </w:tabs>
        <w:spacing w:line="240" w:lineRule="auto" w:before="40" w:after="0"/>
        <w:ind w:left="2074" w:right="0" w:hanging="423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guiding</w:t>
      </w:r>
      <w:r>
        <w:rPr>
          <w:spacing w:val="-1"/>
          <w:sz w:val="22"/>
        </w:rPr>
        <w:t> </w:t>
      </w:r>
      <w:r>
        <w:rPr>
          <w:sz w:val="22"/>
        </w:rPr>
        <w:t>principles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DSAPT,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7"/>
        </w:numPr>
        <w:tabs>
          <w:tab w:pos="2012" w:val="left" w:leader="none"/>
        </w:tabs>
        <w:spacing w:line="240" w:lineRule="auto" w:before="37" w:after="0"/>
        <w:ind w:left="2011" w:right="0" w:hanging="361"/>
        <w:jc w:val="left"/>
        <w:rPr>
          <w:sz w:val="22"/>
        </w:rPr>
      </w:pP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7"/>
        <w:ind w:left="571" w:right="480"/>
      </w:pPr>
      <w:r>
        <w:rPr/>
        <w:t>Green-lighting the application and allowing the trains to run sends an unfortunate message:</w:t>
      </w:r>
      <w:r>
        <w:rPr>
          <w:spacing w:val="-59"/>
        </w:rPr>
        <w:t> </w:t>
      </w:r>
      <w:r>
        <w:rPr/>
        <w:t>that transport providers can deliberately or negligently commission and run non-DSAPT-</w:t>
      </w:r>
      <w:r>
        <w:rPr>
          <w:spacing w:val="1"/>
        </w:rPr>
        <w:t> </w:t>
      </w:r>
      <w:r>
        <w:rPr/>
        <w:t>compliant conveyances, and if someone objects, they will be permitted to run the non-</w:t>
      </w:r>
      <w:r>
        <w:rPr>
          <w:spacing w:val="1"/>
        </w:rPr>
        <w:t> </w:t>
      </w:r>
      <w:r>
        <w:rPr/>
        <w:t>compliant</w:t>
      </w:r>
      <w:r>
        <w:rPr>
          <w:spacing w:val="1"/>
        </w:rPr>
        <w:t> </w:t>
      </w:r>
      <w:r>
        <w:rPr/>
        <w:t>vehicles as</w:t>
      </w:r>
      <w:r>
        <w:rPr>
          <w:spacing w:val="1"/>
        </w:rPr>
        <w:t> </w:t>
      </w:r>
      <w:r>
        <w:rPr/>
        <w:t>long as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undertake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fix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line="276" w:lineRule="auto" w:before="200"/>
        <w:ind w:left="571" w:right="406"/>
      </w:pPr>
      <w:r>
        <w:rPr/>
        <w:t>Granting the exemption would be an exceptional decision: previous rail-related exemption</w:t>
      </w:r>
      <w:r>
        <w:rPr>
          <w:spacing w:val="1"/>
        </w:rPr>
        <w:t> </w:t>
      </w:r>
      <w:r>
        <w:rPr/>
        <w:t>applications (by the ARA) focussed on existing conveyances.</w:t>
      </w:r>
      <w:r>
        <w:rPr>
          <w:spacing w:val="1"/>
        </w:rPr>
        <w:t> </w:t>
      </w:r>
      <w:r>
        <w:rPr/>
        <w:t>The HRC granted the</w:t>
      </w:r>
      <w:r>
        <w:rPr>
          <w:spacing w:val="1"/>
        </w:rPr>
        <w:t> </w:t>
      </w:r>
      <w:r>
        <w:rPr/>
        <w:t>exemptions because it would have been unreasonable to expect providers to withdraw</w:t>
      </w:r>
      <w:r>
        <w:rPr>
          <w:spacing w:val="1"/>
        </w:rPr>
        <w:t> </w:t>
      </w:r>
      <w:r>
        <w:rPr/>
        <w:t>existing stock from service.</w:t>
      </w:r>
      <w:r>
        <w:rPr>
          <w:spacing w:val="1"/>
        </w:rPr>
        <w:t> </w:t>
      </w:r>
      <w:r>
        <w:rPr/>
        <w:t>The NGR are not existing stock.</w:t>
      </w:r>
      <w:r>
        <w:rPr>
          <w:spacing w:val="1"/>
        </w:rPr>
        <w:t> </w:t>
      </w:r>
      <w:r>
        <w:rPr/>
        <w:t>They are badly designed new</w:t>
      </w:r>
      <w:r>
        <w:rPr>
          <w:spacing w:val="-59"/>
        </w:rPr>
        <w:t> </w:t>
      </w:r>
      <w:r>
        <w:rPr/>
        <w:t>stock.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82.584pt;margin-top:10.729696pt;width:144.020pt;height:.72003pt;mso-position-horizontal-relative:page;mso-position-vertical-relative:paragraph;z-index:-15723008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545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‘Queensland will honour deal to deliver problematic trains’ in </w:t>
      </w:r>
      <w:r>
        <w:rPr>
          <w:i/>
          <w:sz w:val="16"/>
          <w:vertAlign w:val="baseline"/>
        </w:rPr>
        <w:t>The Brisbane Times, </w:t>
      </w:r>
      <w:r>
        <w:rPr>
          <w:sz w:val="16"/>
          <w:vertAlign w:val="baseline"/>
        </w:rPr>
        <w:t>12 September 2017.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https://</w:t>
      </w:r>
      <w:hyperlink r:id="rId12">
        <w:r>
          <w:rPr>
            <w:spacing w:val="-1"/>
            <w:sz w:val="16"/>
            <w:vertAlign w:val="baseline"/>
          </w:rPr>
          <w:t>www.brisbanetimes.com.au/national/queensland/queensland-will-honour-deal-to-deliver-problematic-trains-20170912-</w:t>
        </w:r>
      </w:hyperlink>
      <w:r>
        <w:rPr>
          <w:sz w:val="16"/>
          <w:vertAlign w:val="baseline"/>
        </w:rPr>
        <w:t> p4yvvh.html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406"/>
      </w:pPr>
      <w:r>
        <w:rPr/>
        <w:t>The DSAPT depends on voluntary compliance.</w:t>
      </w:r>
      <w:r>
        <w:rPr>
          <w:spacing w:val="1"/>
        </w:rPr>
        <w:t> </w:t>
      </w:r>
      <w:r>
        <w:rPr/>
        <w:t>Beyond appealing an exemption decision at</w:t>
      </w:r>
      <w:r>
        <w:rPr>
          <w:spacing w:val="-59"/>
        </w:rPr>
        <w:t> </w:t>
      </w:r>
      <w:r>
        <w:rPr/>
        <w:t>the AAT, the only ‘remedy’ is public disapprobation.</w:t>
      </w:r>
      <w:r>
        <w:rPr>
          <w:spacing w:val="1"/>
        </w:rPr>
        <w:t> </w:t>
      </w:r>
      <w:r>
        <w:rPr/>
        <w:t>If the Queensland Government had</w:t>
      </w:r>
      <w:r>
        <w:rPr>
          <w:spacing w:val="1"/>
        </w:rPr>
        <w:t> </w:t>
      </w:r>
      <w:r>
        <w:rPr/>
        <w:t>commissioned the trains before it agreed to DSAPT minimums, QAI would support a</w:t>
      </w:r>
      <w:r>
        <w:rPr>
          <w:spacing w:val="1"/>
        </w:rPr>
        <w:t> </w:t>
      </w:r>
      <w:r>
        <w:rPr/>
        <w:t>compromise</w:t>
      </w:r>
      <w:r>
        <w:rPr>
          <w:spacing w:val="-1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provided 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trains</w:t>
      </w:r>
      <w:r>
        <w:rPr>
          <w:spacing w:val="-3"/>
        </w:rPr>
        <w:t> </w:t>
      </w:r>
      <w:r>
        <w:rPr/>
        <w:t>were</w:t>
      </w:r>
      <w:r>
        <w:rPr>
          <w:spacing w:val="1"/>
        </w:rPr>
        <w:t> </w:t>
      </w:r>
      <w:r>
        <w:rPr/>
        <w:t>made</w:t>
      </w:r>
      <w:r>
        <w:rPr>
          <w:spacing w:val="-1"/>
        </w:rPr>
        <w:t> </w:t>
      </w:r>
      <w:r>
        <w:rPr/>
        <w:t>accessible.</w:t>
      </w:r>
    </w:p>
    <w:p>
      <w:pPr>
        <w:pStyle w:val="BodyText"/>
        <w:spacing w:line="276" w:lineRule="auto" w:before="200"/>
        <w:ind w:left="571" w:right="406"/>
      </w:pPr>
      <w:r>
        <w:rPr/>
        <w:t>No such extenuating circumstance applies here.</w:t>
      </w:r>
      <w:r>
        <w:rPr>
          <w:spacing w:val="1"/>
        </w:rPr>
        <w:t> </w:t>
      </w:r>
      <w:r>
        <w:rPr/>
        <w:t>Queensland is a member of the</w:t>
      </w:r>
      <w:r>
        <w:rPr>
          <w:spacing w:val="1"/>
        </w:rPr>
        <w:t> </w:t>
      </w:r>
      <w:r>
        <w:rPr/>
        <w:t>Australasian Railways Association, and has been party to two previous applications for</w:t>
      </w:r>
      <w:r>
        <w:rPr>
          <w:spacing w:val="1"/>
        </w:rPr>
        <w:t> </w:t>
      </w:r>
      <w:r>
        <w:rPr/>
        <w:t>narrow gauge railway exemptions.</w:t>
      </w:r>
      <w:r>
        <w:rPr>
          <w:spacing w:val="1"/>
        </w:rPr>
        <w:t> </w:t>
      </w:r>
      <w:r>
        <w:rPr/>
        <w:t>The HRC granted those exemptions, and Queensland</w:t>
      </w:r>
      <w:r>
        <w:rPr>
          <w:spacing w:val="-59"/>
        </w:rPr>
        <w:t> </w:t>
      </w:r>
      <w:r>
        <w:rPr/>
        <w:t>was aware of the new minimums, yet Queensland then commissioned these trains with</w:t>
      </w:r>
      <w:r>
        <w:rPr>
          <w:spacing w:val="1"/>
        </w:rPr>
        <w:t> </w:t>
      </w:r>
      <w:r>
        <w:rPr/>
        <w:t>access paths</w:t>
      </w:r>
      <w:r>
        <w:rPr>
          <w:spacing w:val="1"/>
        </w:rPr>
        <w:t> </w:t>
      </w:r>
      <w:r>
        <w:rPr/>
        <w:t>even</w:t>
      </w:r>
      <w:r>
        <w:rPr>
          <w:spacing w:val="-1"/>
        </w:rPr>
        <w:t> </w:t>
      </w:r>
      <w:r>
        <w:rPr/>
        <w:t>narrower</w:t>
      </w:r>
      <w:r>
        <w:rPr>
          <w:spacing w:val="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exemption-reduced minimums.</w:t>
      </w:r>
    </w:p>
    <w:p>
      <w:pPr>
        <w:pStyle w:val="BodyText"/>
        <w:spacing w:line="278" w:lineRule="auto" w:before="200"/>
        <w:ind w:left="571"/>
      </w:pPr>
      <w:r>
        <w:rPr/>
        <w:t>Queensland, through the ARA, sought the umpire’s decision, then ignored it.</w:t>
      </w:r>
      <w:r>
        <w:rPr>
          <w:spacing w:val="1"/>
        </w:rPr>
        <w:t> </w:t>
      </w:r>
      <w:r>
        <w:rPr/>
        <w:t>Granting the</w:t>
      </w:r>
      <w:r>
        <w:rPr>
          <w:spacing w:val="-59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will encourage other providers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flaunt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DSAPT.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2"/>
        <w:numPr>
          <w:ilvl w:val="1"/>
          <w:numId w:val="7"/>
        </w:numPr>
        <w:tabs>
          <w:tab w:pos="939" w:val="left" w:leader="none"/>
        </w:tabs>
        <w:spacing w:line="240" w:lineRule="auto" w:before="0" w:after="0"/>
        <w:ind w:left="938" w:right="0" w:hanging="368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G</w:t>
      </w:r>
      <w:r>
        <w:rPr/>
        <w:t>ranting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 exemptions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be contrary</w:t>
      </w:r>
      <w:r>
        <w:rPr>
          <w:spacing w:val="-4"/>
        </w:rPr>
        <w:t> </w:t>
      </w:r>
      <w:r>
        <w:rPr/>
        <w:t>to DDA</w:t>
      </w:r>
      <w:r>
        <w:rPr>
          <w:spacing w:val="-5"/>
        </w:rPr>
        <w:t> </w:t>
      </w:r>
      <w:r>
        <w:rPr/>
        <w:t>objects.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571"/>
      </w:pP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 consistent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DDA</w:t>
      </w:r>
      <w:r>
        <w:rPr>
          <w:spacing w:val="-1"/>
        </w:rPr>
        <w:t> </w:t>
      </w:r>
      <w:r>
        <w:rPr/>
        <w:t>section</w:t>
      </w:r>
      <w:r>
        <w:rPr>
          <w:spacing w:val="60"/>
        </w:rPr>
        <w:t> </w:t>
      </w:r>
      <w:r>
        <w:rPr/>
        <w:t>3: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092" w:val="left" w:leader="none"/>
          <w:tab w:pos="3093" w:val="left" w:leader="none"/>
        </w:tabs>
        <w:spacing w:line="240" w:lineRule="auto" w:before="177" w:after="0"/>
        <w:ind w:left="3092" w:right="0" w:hanging="361"/>
        <w:jc w:val="left"/>
        <w:rPr>
          <w:sz w:val="22"/>
        </w:rPr>
      </w:pPr>
      <w:r>
        <w:rPr>
          <w:sz w:val="22"/>
        </w:rPr>
        <w:t>(a)…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elimination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discrimination</w:t>
      </w:r>
      <w:r>
        <w:rPr>
          <w:sz w:val="22"/>
          <w:vertAlign w:val="superscript"/>
        </w:rPr>
        <w:t>15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05"/>
        <w:ind w:left="571" w:right="553"/>
      </w:pPr>
      <w:r>
        <w:rPr/>
        <w:t>While parliament’s overall intent in enacting the DDA was to incentivise compliance rather</w:t>
      </w:r>
      <w:r>
        <w:rPr>
          <w:spacing w:val="1"/>
        </w:rPr>
        <w:t> </w:t>
      </w:r>
      <w:r>
        <w:rPr/>
        <w:t>than punish non-compliance, to allow the applicants to run the trains now rather than when</w:t>
      </w:r>
      <w:r>
        <w:rPr>
          <w:spacing w:val="-59"/>
        </w:rPr>
        <w:t> </w:t>
      </w:r>
      <w:r>
        <w:rPr/>
        <w:t>the applicants make the trains compliant would not be consistent with the elimination of</w:t>
      </w:r>
      <w:r>
        <w:rPr>
          <w:spacing w:val="1"/>
        </w:rPr>
        <w:t> </w:t>
      </w:r>
      <w:r>
        <w:rPr/>
        <w:t>discrimination ‘as far as possible’</w:t>
      </w:r>
      <w:r>
        <w:rPr>
          <w:vertAlign w:val="superscript"/>
        </w:rPr>
        <w:t>16</w:t>
      </w:r>
      <w:r>
        <w:rPr>
          <w:vertAlign w:val="baseline"/>
        </w:rPr>
        <w:t> in the provisions of services.</w:t>
      </w:r>
      <w:r>
        <w:rPr>
          <w:spacing w:val="1"/>
          <w:vertAlign w:val="baseline"/>
        </w:rPr>
        <w:t> </w:t>
      </w:r>
      <w:r>
        <w:rPr>
          <w:vertAlign w:val="baseline"/>
        </w:rPr>
        <w:t>It is possible, and not</w:t>
      </w:r>
      <w:r>
        <w:rPr>
          <w:spacing w:val="1"/>
          <w:vertAlign w:val="baseline"/>
        </w:rPr>
        <w:t> </w:t>
      </w:r>
      <w:r>
        <w:rPr>
          <w:vertAlign w:val="baseline"/>
        </w:rPr>
        <w:t>unreasonable,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delay</w:t>
      </w:r>
      <w:r>
        <w:rPr>
          <w:spacing w:val="-2"/>
          <w:vertAlign w:val="baseline"/>
        </w:rPr>
        <w:t> </w:t>
      </w:r>
      <w:r>
        <w:rPr>
          <w:vertAlign w:val="baseline"/>
        </w:rPr>
        <w:t>the NGR in-service date.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0"/>
        <w:ind w:left="571"/>
      </w:pPr>
      <w:r>
        <w:rPr/>
        <w:t>The applicants state that ‘it may not be reasonable to immediately or completely eliminate</w:t>
      </w:r>
      <w:r>
        <w:rPr>
          <w:spacing w:val="1"/>
        </w:rPr>
        <w:t> </w:t>
      </w:r>
      <w:r>
        <w:rPr/>
        <w:t>discrimination in every instance’.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The question would not arise if they had not placed non-</w:t>
      </w:r>
      <w:r>
        <w:rPr>
          <w:spacing w:val="-59"/>
          <w:vertAlign w:val="baseline"/>
        </w:rPr>
        <w:t> </w:t>
      </w:r>
      <w:r>
        <w:rPr>
          <w:vertAlign w:val="baseline"/>
        </w:rPr>
        <w:t>compliant</w:t>
      </w:r>
      <w:r>
        <w:rPr>
          <w:spacing w:val="-2"/>
          <w:vertAlign w:val="baseline"/>
        </w:rPr>
        <w:t> </w:t>
      </w:r>
      <w:r>
        <w:rPr>
          <w:vertAlign w:val="baseline"/>
        </w:rPr>
        <w:t>trains</w:t>
      </w:r>
      <w:r>
        <w:rPr>
          <w:spacing w:val="-2"/>
          <w:vertAlign w:val="baseline"/>
        </w:rPr>
        <w:t> </w:t>
      </w:r>
      <w:r>
        <w:rPr>
          <w:vertAlign w:val="baseline"/>
        </w:rPr>
        <w:t>into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 in the</w:t>
      </w:r>
      <w:r>
        <w:rPr>
          <w:spacing w:val="-5"/>
          <w:vertAlign w:val="baseline"/>
        </w:rPr>
        <w:t> </w:t>
      </w:r>
      <w:r>
        <w:rPr>
          <w:vertAlign w:val="baseline"/>
        </w:rPr>
        <w:t>first</w:t>
      </w:r>
      <w:r>
        <w:rPr>
          <w:spacing w:val="2"/>
          <w:vertAlign w:val="baseline"/>
        </w:rPr>
        <w:t> </w:t>
      </w:r>
      <w:r>
        <w:rPr>
          <w:vertAlign w:val="baseline"/>
        </w:rPr>
        <w:t>place.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78" w:lineRule="auto"/>
        <w:ind w:left="571" w:right="406"/>
      </w:pPr>
      <w:r>
        <w:rPr/>
        <w:t>A consultative approach and the construction of fully accessible narrow gauge trains were</w:t>
      </w:r>
      <w:r>
        <w:rPr>
          <w:spacing w:val="1"/>
        </w:rPr>
        <w:t> </w:t>
      </w:r>
      <w:r>
        <w:rPr/>
        <w:t>both</w:t>
      </w:r>
      <w:r>
        <w:rPr>
          <w:spacing w:val="-3"/>
        </w:rPr>
        <w:t> </w:t>
      </w:r>
      <w:r>
        <w:rPr/>
        <w:t>’possible’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achievable,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permit</w:t>
      </w:r>
      <w:r>
        <w:rPr>
          <w:spacing w:val="-4"/>
        </w:rPr>
        <w:t> </w:t>
      </w:r>
      <w:r>
        <w:rPr/>
        <w:t>non-compliant</w:t>
      </w:r>
      <w:r>
        <w:rPr>
          <w:spacing w:val="-4"/>
        </w:rPr>
        <w:t> </w:t>
      </w:r>
      <w:r>
        <w:rPr/>
        <w:t>trains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operate</w:t>
      </w:r>
      <w:r>
        <w:rPr>
          <w:spacing w:val="-2"/>
        </w:rPr>
        <w:t> </w:t>
      </w:r>
      <w:r>
        <w:rPr/>
        <w:t>in-service</w:t>
      </w:r>
      <w:r>
        <w:rPr>
          <w:spacing w:val="-3"/>
        </w:rPr>
        <w:t> </w:t>
      </w:r>
      <w:r>
        <w:rPr/>
        <w:t>when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82.584pt;margin-top:16.916656pt;width:144.020pt;height:.71997pt;mso-position-horizontal-relative:page;mso-position-vertical-relative:paragraph;z-index:-15722496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section 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(a)</w:t>
      </w:r>
    </w:p>
    <w:p>
      <w:pPr>
        <w:spacing w:line="183" w:lineRule="exact" w:before="1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DDA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3(a).</w:t>
      </w:r>
    </w:p>
    <w:p>
      <w:pPr>
        <w:spacing w:before="0"/>
        <w:ind w:left="571" w:right="554" w:firstLine="0"/>
        <w:jc w:val="left"/>
        <w:rPr>
          <w:sz w:val="16"/>
        </w:rPr>
      </w:pPr>
      <w:r>
        <w:rPr>
          <w:sz w:val="16"/>
          <w:vertAlign w:val="superscript"/>
        </w:rPr>
        <w:t>17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New Generation Rollingstock Project Application for temporary exemptions under the Disability Standards for Accessible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Public Transport 2002 (Cth) and Disability Discrimination Act 1992 (Cth) 27 September 2017 Joint application by the State of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(acting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through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 Department of Transport 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Roads)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 Queensland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Rail,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page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456"/>
      </w:pPr>
      <w:r>
        <w:rPr/>
        <w:t>the applicants made so many errors of judgement along the way will incentivise further non-</w:t>
      </w:r>
      <w:r>
        <w:rPr>
          <w:spacing w:val="-59"/>
        </w:rPr>
        <w:t> </w:t>
      </w:r>
      <w:r>
        <w:rPr/>
        <w:t>compliance.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9"/>
        <w:ind w:left="571" w:right="304"/>
      </w:pPr>
      <w:r>
        <w:rPr/>
        <w:t>Granting the application is tantamount to offering a free pass to any Australian transport</w:t>
      </w:r>
      <w:r>
        <w:rPr>
          <w:spacing w:val="1"/>
        </w:rPr>
        <w:t> </w:t>
      </w:r>
      <w:r>
        <w:rPr/>
        <w:t>provider who ignores legislative requirements.</w:t>
      </w:r>
      <w:r>
        <w:rPr>
          <w:spacing w:val="1"/>
        </w:rPr>
        <w:t> </w:t>
      </w:r>
      <w:r>
        <w:rPr/>
        <w:t>Granting the exemptions may embolden</w:t>
      </w:r>
      <w:r>
        <w:rPr>
          <w:spacing w:val="1"/>
        </w:rPr>
        <w:t> </w:t>
      </w:r>
      <w:r>
        <w:rPr/>
        <w:t>further discrimination and non-compliance by public transport providers.</w:t>
      </w:r>
      <w:r>
        <w:rPr>
          <w:spacing w:val="1"/>
        </w:rPr>
        <w:t> </w:t>
      </w:r>
      <w:r>
        <w:rPr/>
        <w:t>Queensland’s</w:t>
      </w:r>
      <w:r>
        <w:rPr>
          <w:spacing w:val="1"/>
        </w:rPr>
        <w:t> </w:t>
      </w:r>
      <w:r>
        <w:rPr/>
        <w:t>Department of Transport and Main Roads had years of advanced notice of the need to</w:t>
      </w:r>
      <w:r>
        <w:rPr>
          <w:spacing w:val="1"/>
        </w:rPr>
        <w:t> </w:t>
      </w:r>
      <w:r>
        <w:rPr/>
        <w:t>comply with relevant legislation and standards.</w:t>
      </w:r>
      <w:r>
        <w:rPr>
          <w:spacing w:val="1"/>
        </w:rPr>
        <w:t> </w:t>
      </w:r>
      <w:r>
        <w:rPr/>
        <w:t>The Commonwealth and Queensland</w:t>
      </w:r>
      <w:r>
        <w:rPr>
          <w:spacing w:val="1"/>
        </w:rPr>
        <w:t> </w:t>
      </w:r>
      <w:r>
        <w:rPr/>
        <w:t>discrimination laws have been in force since the early 1990s, the DSAPT since 2002, and the</w:t>
      </w:r>
      <w:r>
        <w:rPr>
          <w:spacing w:val="-59"/>
        </w:rPr>
        <w:t> </w:t>
      </w:r>
      <w:r>
        <w:rPr/>
        <w:t>ARA</w:t>
      </w:r>
      <w:r>
        <w:rPr>
          <w:spacing w:val="-1"/>
        </w:rPr>
        <w:t> </w:t>
      </w:r>
      <w:r>
        <w:rPr/>
        <w:t>exemptions</w:t>
      </w:r>
      <w:r>
        <w:rPr>
          <w:spacing w:val="1"/>
        </w:rPr>
        <w:t> </w:t>
      </w:r>
      <w:r>
        <w:rPr/>
        <w:t>since</w:t>
      </w:r>
      <w:r>
        <w:rPr>
          <w:spacing w:val="-1"/>
        </w:rPr>
        <w:t> </w:t>
      </w:r>
      <w:r>
        <w:rPr/>
        <w:t>2007.</w:t>
      </w:r>
      <w:r>
        <w:rPr>
          <w:spacing w:val="60"/>
        </w:rPr>
        <w:t> </w:t>
      </w:r>
      <w:r>
        <w:rPr/>
        <w:t>Queensland commissioned the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trains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092" w:val="left" w:leader="none"/>
          <w:tab w:pos="3093" w:val="left" w:leader="none"/>
        </w:tabs>
        <w:spacing w:line="240" w:lineRule="auto" w:before="140" w:after="0"/>
        <w:ind w:left="3092" w:right="0" w:hanging="361"/>
        <w:jc w:val="left"/>
        <w:rPr>
          <w:sz w:val="22"/>
        </w:rPr>
      </w:pPr>
      <w:r>
        <w:rPr>
          <w:sz w:val="22"/>
        </w:rPr>
        <w:t>(b)…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equality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law</w:t>
      </w:r>
      <w:r>
        <w:rPr>
          <w:sz w:val="22"/>
          <w:vertAlign w:val="superscript"/>
        </w:rPr>
        <w:t>18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04"/>
        <w:ind w:left="571" w:right="506"/>
      </w:pPr>
      <w:r>
        <w:rPr/>
        <w:t>Granting the application confirms and strengthens a ‘some are more equal than others’</w:t>
      </w:r>
      <w:r>
        <w:rPr>
          <w:spacing w:val="1"/>
        </w:rPr>
        <w:t> </w:t>
      </w:r>
      <w:r>
        <w:rPr/>
        <w:t>double-standard where the rights of persons with disabilities before the law sit below the</w:t>
      </w:r>
      <w:r>
        <w:rPr>
          <w:spacing w:val="1"/>
        </w:rPr>
        <w:t> </w:t>
      </w:r>
      <w:r>
        <w:rPr/>
        <w:t>rights of other citizens.</w:t>
      </w:r>
      <w:r>
        <w:rPr>
          <w:spacing w:val="1"/>
        </w:rPr>
        <w:t> </w:t>
      </w:r>
      <w:r>
        <w:rPr/>
        <w:t>The Human Rights Commissioners no doubt are aware that</w:t>
      </w:r>
      <w:r>
        <w:rPr>
          <w:spacing w:val="1"/>
        </w:rPr>
        <w:t> </w:t>
      </w:r>
      <w:r>
        <w:rPr/>
        <w:t>discrimination on the grounds of disability is the most frequent concern for people who</w:t>
      </w:r>
      <w:r>
        <w:rPr>
          <w:spacing w:val="1"/>
        </w:rPr>
        <w:t> </w:t>
      </w:r>
      <w:r>
        <w:rPr/>
        <w:t>enquire to the Australian Human Rights Commission about their human rights or who lodge</w:t>
      </w:r>
      <w:r>
        <w:rPr>
          <w:spacing w:val="-59"/>
        </w:rPr>
        <w:t> </w:t>
      </w:r>
      <w:r>
        <w:rPr/>
        <w:t>complaints about</w:t>
      </w:r>
      <w:r>
        <w:rPr>
          <w:spacing w:val="2"/>
        </w:rPr>
        <w:t> </w:t>
      </w:r>
      <w:r>
        <w:rPr/>
        <w:t>breaches of</w:t>
      </w:r>
      <w:r>
        <w:rPr>
          <w:spacing w:val="2"/>
        </w:rPr>
        <w:t> </w:t>
      </w:r>
      <w:r>
        <w:rPr/>
        <w:t>those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41"/>
        <w:ind w:left="571" w:right="260"/>
      </w:pPr>
      <w:r>
        <w:rPr/>
        <w:t>Australians with disability continue to experience unacceptably high levels of discrimination in</w:t>
      </w:r>
      <w:r>
        <w:rPr>
          <w:spacing w:val="-59"/>
        </w:rPr>
        <w:t> </w:t>
      </w:r>
      <w:r>
        <w:rPr/>
        <w:t>their everyday lives. The rights of people with disability are especially vulnerable in relation to</w:t>
      </w:r>
      <w:r>
        <w:rPr>
          <w:spacing w:val="-59"/>
        </w:rPr>
        <w:t> </w:t>
      </w:r>
      <w:r>
        <w:rPr/>
        <w:t>employment and the provision of goods and services.</w:t>
      </w:r>
      <w:r>
        <w:rPr>
          <w:spacing w:val="1"/>
        </w:rPr>
        <w:t> </w:t>
      </w:r>
      <w:r>
        <w:rPr/>
        <w:t>Social isolation and low rates of</w:t>
      </w:r>
      <w:r>
        <w:rPr>
          <w:spacing w:val="1"/>
        </w:rPr>
        <w:t> </w:t>
      </w:r>
      <w:r>
        <w:rPr/>
        <w:t>disability employment and community participation are all knock-on effects of this lesser right</w:t>
      </w:r>
      <w:r>
        <w:rPr>
          <w:spacing w:val="1"/>
        </w:rPr>
        <w:t> </w:t>
      </w:r>
      <w:r>
        <w:rPr/>
        <w:t>of persons with disabilities to access public transport.</w:t>
      </w:r>
      <w:r>
        <w:rPr>
          <w:vertAlign w:val="superscript"/>
        </w:rPr>
        <w:t>19</w:t>
      </w:r>
      <w:r>
        <w:rPr>
          <w:vertAlign w:val="baseline"/>
        </w:rPr>
        <w:t>   People with disability are less likely</w:t>
      </w:r>
      <w:r>
        <w:rPr>
          <w:spacing w:val="1"/>
          <w:vertAlign w:val="baseline"/>
        </w:rPr>
        <w:t> </w:t>
      </w:r>
      <w:r>
        <w:rPr>
          <w:vertAlign w:val="baseline"/>
        </w:rPr>
        <w:t>to share in the recreational and social life of the communities in which they live, and while not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only reason for this trend, the lack of sufficient accessible public transport is a contributing</w:t>
      </w:r>
      <w:r>
        <w:rPr>
          <w:spacing w:val="-59"/>
          <w:vertAlign w:val="baseline"/>
        </w:rPr>
        <w:t> </w:t>
      </w:r>
      <w:r>
        <w:rPr>
          <w:vertAlign w:val="baseline"/>
        </w:rPr>
        <w:t>factor.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8"/>
        <w:ind w:left="571" w:right="346"/>
      </w:pPr>
      <w:r>
        <w:rPr/>
        <w:t>People with disability are more likely to have to rely extensively on more expensive modes of</w:t>
      </w:r>
      <w:r>
        <w:rPr>
          <w:spacing w:val="-59"/>
        </w:rPr>
        <w:t> </w:t>
      </w:r>
      <w:r>
        <w:rPr/>
        <w:t>transport, such as special bus services, taxis and private car travel as a passenger.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reliance is due to people with disability being much less likely to have a driver’s licence than</w:t>
      </w:r>
      <w:r>
        <w:rPr>
          <w:spacing w:val="1"/>
        </w:rPr>
        <w:t> </w:t>
      </w:r>
      <w:r>
        <w:rPr/>
        <w:t>people without disability, and difficulties in accessing public transport.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A reliance on more</w:t>
      </w:r>
      <w:r>
        <w:rPr>
          <w:spacing w:val="1"/>
          <w:vertAlign w:val="baseline"/>
        </w:rPr>
        <w:t> </w:t>
      </w:r>
      <w:r>
        <w:rPr>
          <w:vertAlign w:val="baseline"/>
        </w:rPr>
        <w:t>expensive modes of transport limits the opportunity to travel — a higher average cost per trip</w:t>
      </w:r>
      <w:r>
        <w:rPr>
          <w:spacing w:val="-59"/>
          <w:vertAlign w:val="baseline"/>
        </w:rPr>
        <w:t> </w:t>
      </w:r>
      <w:r>
        <w:rPr>
          <w:vertAlign w:val="baseline"/>
        </w:rPr>
        <w:t>will</w:t>
      </w:r>
      <w:r>
        <w:rPr>
          <w:spacing w:val="-2"/>
          <w:vertAlign w:val="baseline"/>
        </w:rPr>
        <w:t> </w:t>
      </w:r>
      <w:r>
        <w:rPr>
          <w:vertAlign w:val="baseline"/>
        </w:rPr>
        <w:t>mean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tend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limit</w:t>
      </w:r>
      <w:r>
        <w:rPr>
          <w:spacing w:val="-2"/>
          <w:vertAlign w:val="baseline"/>
        </w:rPr>
        <w:t> </w:t>
      </w:r>
      <w:r>
        <w:rPr>
          <w:vertAlign w:val="baseline"/>
        </w:rPr>
        <w:t>themselves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essential</w:t>
      </w:r>
      <w:r>
        <w:rPr>
          <w:spacing w:val="-2"/>
          <w:vertAlign w:val="baseline"/>
        </w:rPr>
        <w:t> </w:t>
      </w:r>
      <w:r>
        <w:rPr>
          <w:vertAlign w:val="baseline"/>
        </w:rPr>
        <w:t>travel.</w:t>
      </w: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82.584pt;margin-top:15.46856pt;width:144.020pt;height:.71997pt;mso-position-horizontal-relative:page;mso-position-vertical-relative:paragraph;z-index:-15721984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(DDA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(b))</w:t>
      </w:r>
    </w:p>
    <w:p>
      <w:pPr>
        <w:spacing w:before="1"/>
        <w:ind w:left="571" w:right="470" w:firstLine="0"/>
        <w:jc w:val="left"/>
        <w:rPr>
          <w:sz w:val="16"/>
        </w:rPr>
      </w:pP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Attorney-General’s Department, Regulation Impact Statement on Draft Disability Standards for Accessible Public Transport,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Canberra, January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1999,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11.</w:t>
      </w:r>
    </w:p>
    <w:p>
      <w:pPr>
        <w:spacing w:line="240" w:lineRule="auto" w:before="0"/>
        <w:ind w:left="571" w:right="747" w:firstLine="0"/>
        <w:jc w:val="left"/>
        <w:rPr>
          <w:sz w:val="16"/>
        </w:rPr>
      </w:pP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 Physical Disability Council of Australia Ltd (PDCA). Submission to </w:t>
      </w:r>
      <w:r>
        <w:rPr>
          <w:b/>
          <w:sz w:val="16"/>
          <w:vertAlign w:val="baseline"/>
        </w:rPr>
        <w:t>Review of the </w:t>
      </w:r>
      <w:r>
        <w:rPr>
          <w:b/>
          <w:i/>
          <w:sz w:val="16"/>
          <w:vertAlign w:val="baseline"/>
        </w:rPr>
        <w:t>Disability Standards for Accessible</w:t>
      </w:r>
      <w:r>
        <w:rPr>
          <w:b/>
          <w:i/>
          <w:spacing w:val="-42"/>
          <w:sz w:val="16"/>
          <w:vertAlign w:val="baseline"/>
        </w:rPr>
        <w:t> </w:t>
      </w:r>
      <w:r>
        <w:rPr>
          <w:b/>
          <w:i/>
          <w:sz w:val="16"/>
          <w:vertAlign w:val="baseline"/>
        </w:rPr>
        <w:t>Public</w:t>
      </w:r>
      <w:r>
        <w:rPr>
          <w:b/>
          <w:i/>
          <w:spacing w:val="-2"/>
          <w:sz w:val="16"/>
          <w:vertAlign w:val="baseline"/>
        </w:rPr>
        <w:t> </w:t>
      </w:r>
      <w:r>
        <w:rPr>
          <w:b/>
          <w:i/>
          <w:sz w:val="16"/>
          <w:vertAlign w:val="baseline"/>
        </w:rPr>
        <w:t>Transport</w:t>
      </w:r>
      <w:r>
        <w:rPr>
          <w:b/>
          <w:i/>
          <w:spacing w:val="-3"/>
          <w:sz w:val="16"/>
          <w:vertAlign w:val="baseline"/>
        </w:rPr>
        <w:t> </w:t>
      </w:r>
      <w:r>
        <w:rPr>
          <w:b/>
          <w:i/>
          <w:sz w:val="16"/>
          <w:vertAlign w:val="baseline"/>
        </w:rPr>
        <w:t>2002</w:t>
      </w:r>
      <w:r>
        <w:rPr>
          <w:sz w:val="16"/>
          <w:vertAlign w:val="baseline"/>
        </w:rPr>
        <w:t>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/>
        <w:ind w:left="571" w:right="298"/>
      </w:pPr>
      <w:r>
        <w:rPr/>
        <w:t>To allow these less-than-fully-accessible trains into service amounts to saying that persons</w:t>
      </w:r>
      <w:r>
        <w:rPr>
          <w:spacing w:val="1"/>
        </w:rPr>
        <w:t> </w:t>
      </w:r>
      <w:r>
        <w:rPr/>
        <w:t>with disabilities do not have the same rights to equality as the rest of the community.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‘same rights’ message must be delivered to the Queensland executive, because the NGR</w:t>
      </w:r>
      <w:r>
        <w:rPr>
          <w:spacing w:val="1"/>
        </w:rPr>
        <w:t> </w:t>
      </w:r>
      <w:r>
        <w:rPr/>
        <w:t>failure has been a failure of leadership.</w:t>
      </w:r>
      <w:r>
        <w:rPr>
          <w:spacing w:val="1"/>
        </w:rPr>
        <w:t> </w:t>
      </w:r>
      <w:r>
        <w:rPr/>
        <w:t>As the ‘Response to request for further information’</w:t>
      </w:r>
      <w:r>
        <w:rPr>
          <w:spacing w:val="-59"/>
        </w:rPr>
        <w:t> </w:t>
      </w:r>
      <w:r>
        <w:rPr/>
        <w:t>from the applicants admits, the problem began with decisions made by Cabinet.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applicants must do more than modify the NGR trains.</w:t>
      </w:r>
      <w:r>
        <w:rPr>
          <w:spacing w:val="1"/>
        </w:rPr>
        <w:t> </w:t>
      </w:r>
      <w:r>
        <w:rPr/>
        <w:t>They must modify the way they think</w:t>
      </w:r>
      <w:r>
        <w:rPr>
          <w:spacing w:val="-59"/>
        </w:rPr>
        <w:t> </w:t>
      </w:r>
      <w:r>
        <w:rPr/>
        <w:t>about</w:t>
      </w:r>
      <w:r>
        <w:rPr>
          <w:spacing w:val="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 disabilities.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3154" w:val="left" w:leader="none"/>
          <w:tab w:pos="3155" w:val="left" w:leader="none"/>
        </w:tabs>
        <w:spacing w:line="271" w:lineRule="auto" w:before="141" w:after="0"/>
        <w:ind w:left="3092" w:right="581" w:hanging="360"/>
        <w:jc w:val="left"/>
        <w:rPr>
          <w:sz w:val="22"/>
        </w:rPr>
      </w:pPr>
      <w:r>
        <w:rPr/>
        <w:tab/>
      </w:r>
      <w:r>
        <w:rPr>
          <w:sz w:val="22"/>
        </w:rPr>
        <w:t>(c)… promotion of the same fundamental rights for persons with</w:t>
      </w:r>
      <w:r>
        <w:rPr>
          <w:spacing w:val="-60"/>
          <w:sz w:val="22"/>
        </w:rPr>
        <w:t> </w:t>
      </w:r>
      <w:r>
        <w:rPr>
          <w:sz w:val="22"/>
        </w:rPr>
        <w:t>disabilities</w:t>
      </w:r>
      <w:r>
        <w:rPr>
          <w:sz w:val="22"/>
          <w:vertAlign w:val="superscript"/>
        </w:rPr>
        <w:t>21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98"/>
        <w:ind w:left="571" w:right="268"/>
      </w:pPr>
      <w:r>
        <w:rPr/>
        <w:t>Granting the exemptions as requested undermines community acceptance of the principle</w:t>
      </w:r>
      <w:r>
        <w:rPr>
          <w:spacing w:val="1"/>
        </w:rPr>
        <w:t> </w:t>
      </w:r>
      <w:r>
        <w:rPr/>
        <w:t>that persons with disabilities have ‘the same fundamental rights as the rest of the community’.</w:t>
      </w:r>
      <w:r>
        <w:rPr>
          <w:spacing w:val="-59"/>
        </w:rPr>
        <w:t> </w:t>
      </w:r>
      <w:r>
        <w:rPr/>
        <w:t>To allow the proposed exemptions is to send a message to transport providers that they can</w:t>
      </w:r>
      <w:r>
        <w:rPr>
          <w:spacing w:val="1"/>
        </w:rPr>
        <w:t> </w:t>
      </w:r>
      <w:r>
        <w:rPr/>
        <w:t>commission services now and seek AHRC exemptions later, and that this is an effective</w:t>
      </w:r>
      <w:r>
        <w:rPr>
          <w:spacing w:val="1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transport commissioning,</w:t>
      </w:r>
      <w:r>
        <w:rPr>
          <w:spacing w:val="5"/>
        </w:rPr>
        <w:t> </w:t>
      </w:r>
      <w:r>
        <w:rPr/>
        <w:t>design</w:t>
      </w:r>
      <w:r>
        <w:rPr>
          <w:spacing w:val="-1"/>
        </w:rPr>
        <w:t> </w:t>
      </w:r>
      <w:r>
        <w:rPr/>
        <w:t>and provision.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numPr>
          <w:ilvl w:val="1"/>
          <w:numId w:val="7"/>
        </w:numPr>
        <w:tabs>
          <w:tab w:pos="939" w:val="left" w:leader="none"/>
        </w:tabs>
        <w:spacing w:line="276" w:lineRule="auto" w:before="0" w:after="0"/>
        <w:ind w:left="571" w:right="767" w:firstLine="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G</w:t>
      </w:r>
      <w:r>
        <w:rPr/>
        <w:t>ranting the application is contrary to the guiding principles and Part 33 of the</w:t>
      </w:r>
      <w:r>
        <w:rPr>
          <w:spacing w:val="-59"/>
        </w:rPr>
        <w:t> </w:t>
      </w:r>
      <w:r>
        <w:rPr/>
        <w:t>DSAPT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571"/>
      </w:pPr>
      <w:r>
        <w:rPr/>
        <w:t>The</w:t>
      </w:r>
      <w:r>
        <w:rPr>
          <w:spacing w:val="-5"/>
        </w:rPr>
        <w:t> </w:t>
      </w:r>
      <w:r>
        <w:rPr/>
        <w:t>DSAPT</w:t>
      </w:r>
      <w:r>
        <w:rPr>
          <w:spacing w:val="-2"/>
        </w:rPr>
        <w:t> </w:t>
      </w:r>
      <w:r>
        <w:rPr/>
        <w:t>guiding principles</w:t>
      </w:r>
      <w:r>
        <w:rPr>
          <w:vertAlign w:val="superscript"/>
        </w:rPr>
        <w:t>22</w:t>
      </w:r>
      <w:r>
        <w:rPr>
          <w:spacing w:val="-3"/>
          <w:vertAlign w:val="baseline"/>
        </w:rPr>
        <w:t> </w:t>
      </w:r>
      <w:r>
        <w:rPr>
          <w:vertAlign w:val="baseline"/>
        </w:rPr>
        <w:t>state</w:t>
      </w:r>
      <w:r>
        <w:rPr>
          <w:spacing w:val="-4"/>
          <w:vertAlign w:val="baseline"/>
        </w:rPr>
        <w:t> </w:t>
      </w:r>
      <w:r>
        <w:rPr>
          <w:vertAlign w:val="baseline"/>
        </w:rPr>
        <w:t>that: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2011" w:right="484"/>
      </w:pPr>
      <w:r>
        <w:rPr/>
        <w:t>(4) Under the Disability Standards, public transport services and facilities will</w:t>
      </w:r>
      <w:r>
        <w:rPr>
          <w:spacing w:val="-60"/>
        </w:rPr>
        <w:t> </w:t>
      </w:r>
      <w:r>
        <w:rPr/>
        <w:t>become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accessible by</w:t>
      </w:r>
      <w:r>
        <w:rPr>
          <w:spacing w:val="-2"/>
        </w:rPr>
        <w:t> </w:t>
      </w:r>
      <w:r>
        <w:rPr/>
        <w:t>..</w:t>
      </w:r>
    </w:p>
    <w:p>
      <w:pPr>
        <w:pStyle w:val="BodyText"/>
        <w:spacing w:line="276" w:lineRule="auto" w:before="201"/>
        <w:ind w:left="2732" w:right="326"/>
      </w:pPr>
      <w:r>
        <w:rPr/>
        <w:t>(b)</w:t>
      </w:r>
      <w:r>
        <w:rPr>
          <w:spacing w:val="1"/>
        </w:rPr>
        <w:t> </w:t>
      </w:r>
      <w:r>
        <w:rPr/>
        <w:t>the requirement that, from the commencement of the Disability</w:t>
      </w:r>
      <w:r>
        <w:rPr>
          <w:spacing w:val="1"/>
        </w:rPr>
        <w:t> </w:t>
      </w:r>
      <w:r>
        <w:rPr/>
        <w:t>Standards, all new items comply with the requirements of the Disability</w:t>
      </w:r>
      <w:r>
        <w:rPr>
          <w:spacing w:val="-59"/>
        </w:rPr>
        <w:t> </w:t>
      </w:r>
      <w:r>
        <w:rPr/>
        <w:t>Standards.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571"/>
      </w:pPr>
      <w:r>
        <w:rPr/>
        <w:t>DSAPT Part 33.1</w:t>
      </w:r>
      <w:r>
        <w:rPr>
          <w:spacing w:val="-3"/>
        </w:rPr>
        <w:t> </w:t>
      </w:r>
      <w:r>
        <w:rPr/>
        <w:t>states: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2011" w:right="406"/>
      </w:pPr>
      <w:r>
        <w:rPr/>
        <w:t>33.1</w:t>
      </w:r>
      <w:r>
        <w:rPr>
          <w:spacing w:val="1"/>
        </w:rPr>
        <w:t> </w:t>
      </w:r>
      <w:r>
        <w:rPr/>
        <w:t>Date for compliance with these Standards — new conveyances,</w:t>
      </w:r>
      <w:r>
        <w:rPr>
          <w:spacing w:val="-59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 infrastructure</w:t>
      </w:r>
    </w:p>
    <w:p>
      <w:pPr>
        <w:pStyle w:val="BodyText"/>
        <w:spacing w:line="278" w:lineRule="auto" w:before="198"/>
        <w:ind w:left="2011"/>
      </w:pPr>
      <w:r>
        <w:rPr/>
        <w:t>Operators and providers must comply with the specified sections of these</w:t>
      </w:r>
      <w:r>
        <w:rPr>
          <w:spacing w:val="1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for all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/>
        <w:t>premises,</w:t>
      </w:r>
      <w:r>
        <w:rPr>
          <w:spacing w:val="-2"/>
        </w:rPr>
        <w:t> </w:t>
      </w:r>
      <w:r>
        <w:rPr/>
        <w:t>infrastructure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conveyances</w:t>
      </w:r>
      <w:r>
        <w:rPr>
          <w:spacing w:val="-2"/>
        </w:rPr>
        <w:t> </w:t>
      </w:r>
      <w:r>
        <w:rPr/>
        <w:t>brought</w:t>
      </w:r>
      <w:r>
        <w:rPr>
          <w:spacing w:val="-2"/>
        </w:rPr>
        <w:t> </w:t>
      </w:r>
      <w:r>
        <w:rPr/>
        <w:t>into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82.584pt;margin-top:13.431772pt;width:144.020pt;height:.72003pt;mso-position-horizontal-relative:page;mso-position-vertical-relative:paragraph;z-index:-1572147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 DDA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section 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(c)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Standards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Accessible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Transport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1.2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4(b)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spacing w:line="276" w:lineRule="auto" w:before="93"/>
        <w:ind w:left="2011" w:right="569" w:firstLine="0"/>
        <w:jc w:val="left"/>
        <w:rPr>
          <w:sz w:val="22"/>
        </w:rPr>
      </w:pPr>
      <w:r>
        <w:rPr>
          <w:sz w:val="22"/>
        </w:rPr>
        <w:t>use for public transport service on and from the date these Standards come</w:t>
      </w:r>
      <w:r>
        <w:rPr>
          <w:spacing w:val="-59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under section</w:t>
      </w:r>
      <w:r>
        <w:rPr>
          <w:spacing w:val="-4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Disability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1992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9"/>
        <w:ind w:left="571" w:right="333"/>
      </w:pPr>
      <w:r>
        <w:rPr/>
        <w:t>The NGR are new trains.</w:t>
      </w:r>
      <w:r>
        <w:rPr>
          <w:spacing w:val="61"/>
        </w:rPr>
        <w:t> </w:t>
      </w:r>
      <w:r>
        <w:rPr/>
        <w:t>The DSAPT pre-dated NGR conception by ten years.</w:t>
      </w:r>
      <w:r>
        <w:rPr>
          <w:spacing w:val="61"/>
        </w:rPr>
        <w:t> </w:t>
      </w:r>
      <w:r>
        <w:rPr/>
        <w:t>As one of</w:t>
      </w:r>
      <w:r>
        <w:rPr>
          <w:spacing w:val="1"/>
        </w:rPr>
        <w:t> </w:t>
      </w:r>
      <w:r>
        <w:rPr/>
        <w:t>the biggest public transport providers in the nation, Queensland Rail can have no reasonable</w:t>
      </w:r>
      <w:r>
        <w:rPr>
          <w:spacing w:val="-59"/>
        </w:rPr>
        <w:t> </w:t>
      </w:r>
      <w:r>
        <w:rPr/>
        <w:t>excuse for commissioning trains which do not comply with existing minimum access</w:t>
      </w:r>
      <w:r>
        <w:rPr>
          <w:spacing w:val="1"/>
        </w:rPr>
        <w:t> </w:t>
      </w:r>
      <w:r>
        <w:rPr/>
        <w:t>standards.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7"/>
        </w:numPr>
        <w:tabs>
          <w:tab w:pos="942" w:val="left" w:leader="none"/>
        </w:tabs>
        <w:spacing w:line="240" w:lineRule="auto" w:before="176" w:after="0"/>
        <w:ind w:left="941" w:right="0" w:hanging="371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D</w:t>
      </w:r>
      <w:r>
        <w:rPr/>
        <w:t>etailed</w:t>
      </w:r>
      <w:r>
        <w:rPr>
          <w:spacing w:val="-8"/>
        </w:rPr>
        <w:t> </w:t>
      </w:r>
      <w:r>
        <w:rPr/>
        <w:t>Responses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Queensland’s</w:t>
      </w:r>
      <w:r>
        <w:rPr>
          <w:spacing w:val="-7"/>
        </w:rPr>
        <w:t> </w:t>
      </w:r>
      <w:r>
        <w:rPr/>
        <w:t>Exemption</w:t>
      </w:r>
      <w:r>
        <w:rPr>
          <w:spacing w:val="-4"/>
        </w:rPr>
        <w:t> </w:t>
      </w:r>
      <w:r>
        <w:rPr/>
        <w:t>Application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8" w:lineRule="auto"/>
        <w:ind w:left="571" w:right="924" w:firstLine="719"/>
      </w:pPr>
      <w:r>
        <w:rPr/>
        <w:t>NB Extracts from the Queensland Government NGR Exemption Application are</w:t>
      </w:r>
      <w:r>
        <w:rPr>
          <w:spacing w:val="-59"/>
        </w:rPr>
        <w:t> </w:t>
      </w:r>
      <w:r>
        <w:rPr/>
        <w:t>indented</w:t>
      </w:r>
      <w:r>
        <w:rPr>
          <w:spacing w:val="-1"/>
        </w:rPr>
        <w:t> </w:t>
      </w:r>
      <w:r>
        <w:rPr/>
        <w:t>and appear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italics.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174" w:after="0"/>
        <w:ind w:left="1538" w:right="0" w:hanging="248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NGR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TRAIN</w:t>
      </w:r>
    </w:p>
    <w:p>
      <w:pPr>
        <w:pStyle w:val="ListParagraph"/>
        <w:numPr>
          <w:ilvl w:val="0"/>
          <w:numId w:val="9"/>
        </w:numPr>
        <w:tabs>
          <w:tab w:pos="1625" w:val="left" w:leader="none"/>
        </w:tabs>
        <w:spacing w:line="278" w:lineRule="auto" w:before="98" w:after="0"/>
        <w:ind w:left="1291" w:right="704" w:firstLine="0"/>
        <w:jc w:val="left"/>
        <w:rPr>
          <w:i/>
          <w:sz w:val="22"/>
        </w:rPr>
      </w:pPr>
      <w:r>
        <w:rPr>
          <w:i/>
          <w:sz w:val="22"/>
        </w:rPr>
        <w:t>The NGR train was procured in December 2013 (when the Public Private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Partnership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(PPP)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contract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awarded)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technical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specifications:</w:t>
      </w:r>
    </w:p>
    <w:p>
      <w:pPr>
        <w:pStyle w:val="ListParagraph"/>
        <w:numPr>
          <w:ilvl w:val="0"/>
          <w:numId w:val="10"/>
        </w:numPr>
        <w:tabs>
          <w:tab w:pos="1551" w:val="left" w:leader="none"/>
        </w:tabs>
        <w:spacing w:line="276" w:lineRule="auto" w:before="195" w:after="0"/>
        <w:ind w:left="1291" w:right="425" w:firstLine="0"/>
        <w:jc w:val="left"/>
        <w:rPr>
          <w:i/>
          <w:sz w:val="22"/>
        </w:rPr>
      </w:pPr>
      <w:r>
        <w:rPr>
          <w:i/>
          <w:sz w:val="22"/>
        </w:rPr>
        <w:t>Single deck, electric train to operate on the South East Queensland suburban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interurban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narrow-gauge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rail network</w:t>
      </w:r>
    </w:p>
    <w:p>
      <w:pPr>
        <w:pStyle w:val="ListParagraph"/>
        <w:numPr>
          <w:ilvl w:val="0"/>
          <w:numId w:val="10"/>
        </w:numPr>
        <w:tabs>
          <w:tab w:pos="1599" w:val="left" w:leader="none"/>
        </w:tabs>
        <w:spacing w:line="276" w:lineRule="auto" w:before="201" w:after="0"/>
        <w:ind w:left="1291" w:right="864" w:firstLine="0"/>
        <w:jc w:val="left"/>
        <w:rPr>
          <w:i/>
          <w:sz w:val="22"/>
        </w:rPr>
      </w:pPr>
      <w:r>
        <w:rPr>
          <w:i/>
          <w:sz w:val="22"/>
        </w:rPr>
        <w:t>Six narrow body cars per train, with a train crew/drivers cab at each end (147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metres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long)</w:t>
      </w:r>
    </w:p>
    <w:p>
      <w:pPr>
        <w:pStyle w:val="ListParagraph"/>
        <w:numPr>
          <w:ilvl w:val="1"/>
          <w:numId w:val="10"/>
        </w:numPr>
        <w:tabs>
          <w:tab w:pos="1649" w:val="left" w:leader="none"/>
        </w:tabs>
        <w:spacing w:line="276" w:lineRule="auto" w:before="201" w:after="0"/>
        <w:ind w:left="1291" w:right="568" w:firstLine="0"/>
        <w:jc w:val="left"/>
        <w:rPr>
          <w:i/>
          <w:sz w:val="22"/>
        </w:rPr>
      </w:pPr>
      <w:r>
        <w:rPr>
          <w:i/>
          <w:sz w:val="22"/>
        </w:rPr>
        <w:t>Two accessible cars (known as the MA and MB cars in the middle of the six-car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set)</w:t>
      </w:r>
    </w:p>
    <w:p>
      <w:pPr>
        <w:pStyle w:val="ListParagraph"/>
        <w:numPr>
          <w:ilvl w:val="1"/>
          <w:numId w:val="10"/>
        </w:numPr>
        <w:tabs>
          <w:tab w:pos="1649" w:val="left" w:leader="none"/>
        </w:tabs>
        <w:spacing w:line="240" w:lineRule="auto" w:before="200" w:after="0"/>
        <w:ind w:left="1648" w:right="0" w:hanging="358"/>
        <w:jc w:val="left"/>
        <w:rPr>
          <w:i/>
          <w:sz w:val="22"/>
        </w:rPr>
      </w:pPr>
      <w:r>
        <w:rPr>
          <w:i/>
          <w:sz w:val="22"/>
        </w:rPr>
        <w:t>Twelve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allocated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spaces,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six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accessible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659" w:val="left" w:leader="none"/>
        </w:tabs>
        <w:spacing w:line="240" w:lineRule="auto" w:before="0" w:after="0"/>
        <w:ind w:left="1658" w:right="0" w:hanging="368"/>
        <w:jc w:val="left"/>
        <w:rPr>
          <w:i/>
          <w:sz w:val="22"/>
        </w:rPr>
      </w:pPr>
      <w:r>
        <w:rPr>
          <w:i/>
          <w:sz w:val="22"/>
        </w:rPr>
        <w:t>One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unisex accessible toilet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module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MB car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661" w:val="left" w:leader="none"/>
        </w:tabs>
        <w:spacing w:line="240" w:lineRule="auto" w:before="0" w:after="0"/>
        <w:ind w:left="1660" w:right="0" w:hanging="370"/>
        <w:jc w:val="left"/>
        <w:rPr>
          <w:i/>
          <w:sz w:val="22"/>
        </w:rPr>
      </w:pPr>
      <w:r>
        <w:rPr>
          <w:i/>
          <w:sz w:val="22"/>
        </w:rPr>
        <w:t>Four priority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seats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77"/>
        <w:ind w:left="571" w:right="269"/>
      </w:pPr>
      <w:r>
        <w:rPr/>
        <w:t>The Queensland Government has paid lip-service, and barely that, to persons with disabilities</w:t>
      </w:r>
      <w:r>
        <w:rPr>
          <w:spacing w:val="-59"/>
        </w:rPr>
        <w:t> </w:t>
      </w:r>
      <w:r>
        <w:rPr/>
        <w:t>and their needs through the NGR process.</w:t>
      </w:r>
      <w:r>
        <w:rPr>
          <w:spacing w:val="1"/>
        </w:rPr>
        <w:t> </w:t>
      </w:r>
      <w:r>
        <w:rPr/>
        <w:t>The Commonwealth and Queensland must</w:t>
      </w:r>
      <w:r>
        <w:rPr>
          <w:spacing w:val="1"/>
        </w:rPr>
        <w:t> </w:t>
      </w:r>
      <w:r>
        <w:rPr/>
        <w:t>mandate, through legislation, regulation and policy, mechanisms to ensure the accessibility of</w:t>
      </w:r>
      <w:r>
        <w:rPr>
          <w:spacing w:val="-59"/>
        </w:rPr>
        <w:t> </w:t>
      </w:r>
      <w:r>
        <w:rPr/>
        <w:t>public transport from planning to procurement, manufacture and service.</w:t>
      </w:r>
      <w:r>
        <w:rPr>
          <w:spacing w:val="61"/>
        </w:rPr>
        <w:t> </w:t>
      </w:r>
      <w:r>
        <w:rPr/>
        <w:t>‘Accessibility’</w:t>
      </w:r>
      <w:r>
        <w:rPr>
          <w:spacing w:val="1"/>
        </w:rPr>
        <w:t> </w:t>
      </w:r>
      <w:r>
        <w:rPr/>
        <w:t>means compliance with the </w:t>
      </w:r>
      <w:r>
        <w:rPr>
          <w:i/>
        </w:rPr>
        <w:t>Disability Discrimination Act 1992 </w:t>
      </w:r>
      <w:r>
        <w:rPr/>
        <w:t>(Cth), the DSAPT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consultation with persons with disabilities throughout the process.</w:t>
      </w:r>
      <w:r>
        <w:rPr>
          <w:spacing w:val="1"/>
        </w:rPr>
        <w:t> </w:t>
      </w:r>
      <w:r>
        <w:rPr/>
        <w:t>In order to ensure that</w:t>
      </w:r>
      <w:r>
        <w:rPr>
          <w:spacing w:val="1"/>
        </w:rPr>
        <w:t> </w:t>
      </w:r>
      <w:r>
        <w:rPr/>
        <w:t>public transport meets everyone’s needs, people with disability must co-design the transport</w:t>
      </w:r>
      <w:r>
        <w:rPr>
          <w:spacing w:val="1"/>
        </w:rPr>
        <w:t> </w:t>
      </w:r>
      <w:r>
        <w:rPr/>
        <w:t>hardware,</w:t>
      </w:r>
      <w:r>
        <w:rPr>
          <w:spacing w:val="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communications and</w:t>
      </w:r>
      <w:r>
        <w:rPr>
          <w:spacing w:val="-1"/>
        </w:rPr>
        <w:t> </w:t>
      </w:r>
      <w:r>
        <w:rPr/>
        <w:t>staffing</w:t>
      </w:r>
      <w:r>
        <w:rPr>
          <w:spacing w:val="1"/>
        </w:rPr>
        <w:t> </w:t>
      </w:r>
      <w:r>
        <w:rPr/>
        <w:t>arrangements.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571"/>
      </w:pPr>
      <w:r>
        <w:rPr/>
        <w:t>This</w:t>
      </w:r>
      <w:r>
        <w:rPr>
          <w:spacing w:val="-4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happened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NGR,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did</w:t>
      </w:r>
      <w:r>
        <w:rPr>
          <w:spacing w:val="-1"/>
        </w:rPr>
        <w:t> </w:t>
      </w:r>
      <w:r>
        <w:rPr/>
        <w:t>not.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571" w:right="235"/>
      </w:pPr>
      <w:r>
        <w:rPr/>
        <w:t>QAI tried to determine the degree to which the above-stated ‘technical specifications’ included</w:t>
      </w:r>
      <w:r>
        <w:rPr>
          <w:spacing w:val="-59"/>
        </w:rPr>
        <w:t> </w:t>
      </w:r>
      <w:r>
        <w:rPr/>
        <w:t>the requirement that the trains be fully ‘accessible’: whether, for example, the commissioning</w:t>
      </w:r>
      <w:r>
        <w:rPr>
          <w:spacing w:val="1"/>
        </w:rPr>
        <w:t> </w:t>
      </w:r>
      <w:r>
        <w:rPr/>
        <w:t>documents included the requirement that the trains be built to </w:t>
      </w:r>
      <w:r>
        <w:rPr>
          <w:i/>
        </w:rPr>
        <w:t>Disability Discrimination Act</w:t>
      </w:r>
      <w:r>
        <w:rPr>
          <w:i/>
          <w:spacing w:val="1"/>
        </w:rPr>
        <w:t> </w:t>
      </w:r>
      <w:r>
        <w:rPr>
          <w:i/>
        </w:rPr>
        <w:t>1992</w:t>
      </w:r>
      <w:r>
        <w:rPr>
          <w:i/>
          <w:spacing w:val="-1"/>
        </w:rPr>
        <w:t> </w:t>
      </w:r>
      <w:r>
        <w:rPr/>
        <w:t>(Cth)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DSAPT</w:t>
      </w:r>
      <w:r>
        <w:rPr>
          <w:spacing w:val="-2"/>
        </w:rPr>
        <w:t> </w:t>
      </w:r>
      <w:r>
        <w:rPr/>
        <w:t>minimums.</w:t>
      </w:r>
    </w:p>
    <w:p>
      <w:pPr>
        <w:pStyle w:val="BodyText"/>
        <w:spacing w:line="276" w:lineRule="auto" w:before="202"/>
        <w:ind w:left="571" w:right="406"/>
      </w:pPr>
      <w:r>
        <w:rPr/>
        <w:t>On 19 May 2017, Queensland Advocacy Incorporated made Right to Information (RTI)</w:t>
      </w:r>
      <w:r>
        <w:rPr>
          <w:spacing w:val="1"/>
        </w:rPr>
        <w:t> </w:t>
      </w:r>
      <w:r>
        <w:rPr/>
        <w:t>applications</w:t>
      </w:r>
      <w:r>
        <w:rPr>
          <w:vertAlign w:val="superscript"/>
        </w:rPr>
        <w:t>23</w:t>
      </w:r>
      <w:r>
        <w:rPr>
          <w:spacing w:val="-3"/>
          <w:vertAlign w:val="baseline"/>
        </w:rPr>
        <w:t> </w:t>
      </w:r>
      <w:r>
        <w:rPr>
          <w:vertAlign w:val="baseline"/>
        </w:rPr>
        <w:t>NGR</w:t>
      </w:r>
      <w:r>
        <w:rPr>
          <w:spacing w:val="-5"/>
          <w:vertAlign w:val="baseline"/>
        </w:rPr>
        <w:t> </w:t>
      </w:r>
      <w:r>
        <w:rPr>
          <w:vertAlign w:val="baseline"/>
        </w:rPr>
        <w:t>trains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compliance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4"/>
          <w:vertAlign w:val="baseline"/>
        </w:rPr>
        <w:t> </w:t>
      </w:r>
      <w:r>
        <w:rPr>
          <w:vertAlign w:val="baseline"/>
        </w:rPr>
        <w:t>standards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accessible</w:t>
      </w:r>
      <w:r>
        <w:rPr>
          <w:spacing w:val="-2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59"/>
          <w:vertAlign w:val="baseline"/>
        </w:rPr>
        <w:t> </w:t>
      </w:r>
      <w:r>
        <w:rPr>
          <w:vertAlign w:val="baseline"/>
        </w:rPr>
        <w:t>transport,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TMR,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Office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State</w:t>
      </w:r>
      <w:r>
        <w:rPr>
          <w:spacing w:val="-1"/>
          <w:vertAlign w:val="baseline"/>
        </w:rPr>
        <w:t> </w:t>
      </w:r>
      <w:r>
        <w:rPr>
          <w:vertAlign w:val="baseline"/>
        </w:rPr>
        <w:t>Development and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1"/>
          <w:vertAlign w:val="baseline"/>
        </w:rPr>
        <w:t> </w:t>
      </w:r>
      <w:r>
        <w:rPr>
          <w:vertAlign w:val="baseline"/>
        </w:rPr>
        <w:t>Rail</w:t>
      </w:r>
      <w:r>
        <w:rPr>
          <w:spacing w:val="-1"/>
          <w:vertAlign w:val="baseline"/>
        </w:rPr>
        <w:t> </w:t>
      </w:r>
      <w:r>
        <w:rPr>
          <w:vertAlign w:val="baseline"/>
        </w:rPr>
        <w:t>asking</w:t>
      </w:r>
      <w:r>
        <w:rPr>
          <w:spacing w:val="-4"/>
          <w:vertAlign w:val="baseline"/>
        </w:rPr>
        <w:t> </w:t>
      </w:r>
      <w:r>
        <w:rPr>
          <w:vertAlign w:val="baseline"/>
        </w:rPr>
        <w:t>for: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3" w:lineRule="auto" w:before="200" w:after="0"/>
        <w:ind w:left="1330" w:right="626" w:hanging="360"/>
        <w:jc w:val="left"/>
        <w:rPr>
          <w:sz w:val="22"/>
        </w:rPr>
      </w:pPr>
      <w:r>
        <w:rPr>
          <w:sz w:val="22"/>
        </w:rPr>
        <w:t>Any Access Audit (or relevant document on access that includes information about</w:t>
      </w:r>
      <w:r>
        <w:rPr>
          <w:spacing w:val="-59"/>
          <w:sz w:val="22"/>
        </w:rPr>
        <w:t> </w:t>
      </w:r>
      <w:r>
        <w:rPr>
          <w:sz w:val="22"/>
        </w:rPr>
        <w:t>equitable access solutions) carried out re: NGR trains in Qld.</w:t>
      </w:r>
      <w:r>
        <w:rPr>
          <w:spacing w:val="1"/>
          <w:sz w:val="22"/>
        </w:rPr>
        <w:t> </w:t>
      </w:r>
      <w:r>
        <w:rPr>
          <w:sz w:val="22"/>
        </w:rPr>
        <w:t>As we represent</w:t>
      </w:r>
      <w:r>
        <w:rPr>
          <w:spacing w:val="1"/>
          <w:sz w:val="22"/>
        </w:rPr>
        <w:t> </w:t>
      </w:r>
      <w:r>
        <w:rPr>
          <w:sz w:val="22"/>
        </w:rPr>
        <w:t>members of the Queensland Rail Accessibility Reference Group, this request</w:t>
      </w:r>
      <w:r>
        <w:rPr>
          <w:spacing w:val="1"/>
          <w:sz w:val="22"/>
        </w:rPr>
        <w:t> </w:t>
      </w:r>
      <w:r>
        <w:rPr>
          <w:sz w:val="22"/>
        </w:rPr>
        <w:t>concerns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1"/>
          <w:sz w:val="22"/>
        </w:rPr>
        <w:t> </w:t>
      </w:r>
      <w:r>
        <w:rPr>
          <w:sz w:val="22"/>
        </w:rPr>
        <w:t>Audit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than observations by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ARG.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1" w:lineRule="auto" w:before="6" w:after="0"/>
        <w:ind w:left="1330" w:right="281" w:hanging="360"/>
        <w:jc w:val="left"/>
        <w:rPr>
          <w:b/>
          <w:i/>
          <w:sz w:val="22"/>
        </w:rPr>
      </w:pPr>
      <w:r>
        <w:rPr>
          <w:sz w:val="22"/>
        </w:rPr>
        <w:t>Queensland Rail's plans/drawings/schematics that include information about equitable</w:t>
      </w:r>
      <w:r>
        <w:rPr>
          <w:spacing w:val="-59"/>
          <w:sz w:val="22"/>
        </w:rPr>
        <w:t> </w:t>
      </w:r>
      <w:r>
        <w:rPr>
          <w:sz w:val="22"/>
        </w:rPr>
        <w:t>access solutions,</w:t>
      </w:r>
      <w:r>
        <w:rPr>
          <w:spacing w:val="2"/>
          <w:sz w:val="22"/>
        </w:rPr>
        <w:t> </w:t>
      </w:r>
      <w:r>
        <w:rPr>
          <w:sz w:val="22"/>
        </w:rPr>
        <w:t>executed 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TMR taking over the project</w:t>
      </w:r>
      <w:r>
        <w:rPr>
          <w:b/>
          <w:i/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1353" w:val="left" w:leader="none"/>
          <w:tab w:pos="1354" w:val="left" w:leader="none"/>
        </w:tabs>
        <w:spacing w:line="273" w:lineRule="auto" w:before="5" w:after="0"/>
        <w:ind w:left="1330" w:right="553" w:hanging="360"/>
        <w:jc w:val="left"/>
        <w:rPr>
          <w:sz w:val="22"/>
        </w:rPr>
      </w:pPr>
      <w:r>
        <w:rPr>
          <w:sz w:val="22"/>
        </w:rPr>
        <w:t>Any opinion, assessment, statement or report etc that considers whether the</w:t>
      </w:r>
      <w:r>
        <w:rPr>
          <w:spacing w:val="1"/>
          <w:sz w:val="22"/>
        </w:rPr>
        <w:t> </w:t>
      </w:r>
      <w:r>
        <w:rPr>
          <w:sz w:val="22"/>
        </w:rPr>
        <w:t>specifications of the original TMR NGR tender comply with the Disability Standards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Accessible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Transport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Discrimination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1992</w:t>
      </w:r>
      <w:r>
        <w:rPr>
          <w:spacing w:val="-3"/>
          <w:sz w:val="22"/>
        </w:rPr>
        <w:t> </w:t>
      </w:r>
      <w:r>
        <w:rPr>
          <w:sz w:val="22"/>
        </w:rPr>
        <w:t>(Cth).</w:t>
      </w:r>
      <w:r>
        <w:rPr>
          <w:sz w:val="22"/>
          <w:vertAlign w:val="superscript"/>
        </w:rPr>
        <w:t>24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1" w:lineRule="auto" w:before="4" w:after="0"/>
        <w:ind w:left="1330" w:right="471" w:hanging="360"/>
        <w:jc w:val="left"/>
        <w:rPr>
          <w:sz w:val="22"/>
        </w:rPr>
      </w:pPr>
      <w:r>
        <w:rPr>
          <w:sz w:val="22"/>
        </w:rPr>
        <w:t>The Project Deed, or, in particular, that part of the project Deed that outlines that the</w:t>
      </w:r>
      <w:r>
        <w:rPr>
          <w:spacing w:val="-59"/>
          <w:sz w:val="22"/>
        </w:rPr>
        <w:t> </w:t>
      </w:r>
      <w:r>
        <w:rPr>
          <w:sz w:val="22"/>
        </w:rPr>
        <w:t>train’s design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comply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DSAPT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DDA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1" w:lineRule="auto" w:before="7" w:after="0"/>
        <w:ind w:left="1330" w:right="761" w:hanging="360"/>
        <w:jc w:val="left"/>
        <w:rPr>
          <w:sz w:val="22"/>
        </w:rPr>
      </w:pPr>
      <w:r>
        <w:rPr>
          <w:sz w:val="22"/>
        </w:rPr>
        <w:t>Reports regarding compliance with the Disability Standards for Accessible Public</w:t>
      </w:r>
      <w:r>
        <w:rPr>
          <w:spacing w:val="-59"/>
          <w:sz w:val="22"/>
        </w:rPr>
        <w:t> </w:t>
      </w:r>
      <w:r>
        <w:rPr>
          <w:sz w:val="22"/>
        </w:rPr>
        <w:t>Transport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1992</w:t>
      </w:r>
      <w:r>
        <w:rPr>
          <w:i/>
          <w:spacing w:val="-2"/>
          <w:sz w:val="22"/>
        </w:rPr>
        <w:t> </w:t>
      </w:r>
      <w:r>
        <w:rPr>
          <w:sz w:val="22"/>
        </w:rPr>
        <w:t>(Cth)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Qtectic.’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224" w:val="left" w:leader="none"/>
        </w:tabs>
        <w:spacing w:line="276" w:lineRule="auto" w:before="145"/>
        <w:ind w:left="571" w:right="261"/>
      </w:pPr>
      <w:r>
        <w:rPr/>
        <w:t>Taking into account the extensions of time requested by Queensland Rail and TMR, the high</w:t>
      </w:r>
      <w:r>
        <w:rPr>
          <w:spacing w:val="1"/>
        </w:rPr>
        <w:t> </w:t>
      </w:r>
      <w:r>
        <w:rPr/>
        <w:t>charges estimates, our budget and the possibility that we would find no un-redacted and/or</w:t>
      </w:r>
      <w:r>
        <w:rPr>
          <w:spacing w:val="1"/>
        </w:rPr>
        <w:t> </w:t>
      </w:r>
      <w:r>
        <w:rPr/>
        <w:t>conclusive</w:t>
      </w:r>
      <w:r>
        <w:rPr>
          <w:spacing w:val="-2"/>
        </w:rPr>
        <w:t> </w:t>
      </w:r>
      <w:r>
        <w:rPr/>
        <w:t>answers to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queries,</w:t>
      </w:r>
      <w:r>
        <w:rPr>
          <w:spacing w:val="-3"/>
        </w:rPr>
        <w:t> </w:t>
      </w:r>
      <w:r>
        <w:rPr/>
        <w:t>QAI</w:t>
      </w:r>
      <w:r>
        <w:rPr>
          <w:spacing w:val="-2"/>
        </w:rPr>
        <w:t> </w:t>
      </w:r>
      <w:r>
        <w:rPr/>
        <w:t>withdrew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applications.</w:t>
        <w:tab/>
        <w:t>However,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understands that the TMR Accessibility Reference Group (‘ARG’) was first consulted in March</w:t>
      </w:r>
      <w:r>
        <w:rPr>
          <w:spacing w:val="-59"/>
        </w:rPr>
        <w:t> </w:t>
      </w:r>
      <w:r>
        <w:rPr/>
        <w:t>2015.</w:t>
      </w:r>
      <w:r>
        <w:rPr>
          <w:spacing w:val="1"/>
        </w:rPr>
        <w:t> </w:t>
      </w:r>
      <w:r>
        <w:rPr/>
        <w:t>The ARG was informed that the basic carriage design could not be altered, including</w:t>
      </w:r>
      <w:r>
        <w:rPr>
          <w:spacing w:val="1"/>
        </w:rPr>
        <w:t> </w:t>
      </w:r>
      <w:r>
        <w:rPr/>
        <w:t>the width of the access path in question, the dimensions of the toilet and the location of the</w:t>
      </w:r>
      <w:r>
        <w:rPr>
          <w:spacing w:val="1"/>
        </w:rPr>
        <w:t> </w:t>
      </w:r>
      <w:r>
        <w:rPr/>
        <w:t>guard.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625" w:val="left" w:leader="none"/>
        </w:tabs>
        <w:spacing w:line="276" w:lineRule="auto" w:before="0" w:after="0"/>
        <w:ind w:left="1291" w:right="484" w:firstLine="0"/>
        <w:jc w:val="left"/>
        <w:rPr>
          <w:i/>
          <w:sz w:val="22"/>
        </w:rPr>
      </w:pPr>
      <w:r>
        <w:rPr>
          <w:i/>
          <w:sz w:val="22"/>
        </w:rPr>
        <w:t>Due to the narrow gauge of the tracks in the South East Queensland passenger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rail network, car bodies are narrow-width which means compliance with a number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requirements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DSAPT is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challenge.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76" w:lineRule="auto"/>
        <w:ind w:left="571" w:right="295"/>
      </w:pPr>
      <w:r>
        <w:rPr/>
        <w:t>‘Narrow gauge’ is an excuse for non-compliance, but not a reason.</w:t>
      </w:r>
      <w:r>
        <w:rPr>
          <w:spacing w:val="1"/>
        </w:rPr>
        <w:t> </w:t>
      </w:r>
      <w:r>
        <w:rPr/>
        <w:t>The accessibility of trains</w:t>
      </w:r>
      <w:r>
        <w:rPr>
          <w:spacing w:val="-59"/>
        </w:rPr>
        <w:t> </w:t>
      </w:r>
      <w:r>
        <w:rPr/>
        <w:t>on</w:t>
      </w:r>
      <w:r>
        <w:rPr>
          <w:spacing w:val="-3"/>
        </w:rPr>
        <w:t> </w:t>
      </w:r>
      <w:r>
        <w:rPr/>
        <w:t>Queensland’s</w:t>
      </w:r>
      <w:r>
        <w:rPr>
          <w:spacing w:val="-1"/>
        </w:rPr>
        <w:t> </w:t>
      </w:r>
      <w:r>
        <w:rPr/>
        <w:t>narrow</w:t>
      </w:r>
      <w:r>
        <w:rPr>
          <w:spacing w:val="-7"/>
        </w:rPr>
        <w:t> </w:t>
      </w:r>
      <w:r>
        <w:rPr/>
        <w:t>gauge</w:t>
      </w:r>
      <w:r>
        <w:rPr>
          <w:spacing w:val="-4"/>
        </w:rPr>
        <w:t> </w:t>
      </w:r>
      <w:r>
        <w:rPr/>
        <w:t>lines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intractable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challenge: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much</w:t>
      </w:r>
      <w:r>
        <w:rPr>
          <w:spacing w:val="-4"/>
        </w:rPr>
        <w:t> </w:t>
      </w:r>
      <w:r>
        <w:rPr/>
        <w:t>older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82.584pt;margin-top:18.206177pt;width:144.020pt;height:.71997pt;mso-position-horizontal-relative:page;mso-position-vertical-relative:paragraph;z-index:-15720960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line="183" w:lineRule="exact" w:before="10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QAI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ref: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135/04945).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24</w:t>
      </w:r>
      <w:r>
        <w:rPr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From:</w:t>
      </w:r>
      <w:r>
        <w:rPr>
          <w:b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Nick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Collyer</w:t>
      </w:r>
      <w:r>
        <w:rPr>
          <w:spacing w:val="-3"/>
          <w:sz w:val="16"/>
          <w:vertAlign w:val="baseline"/>
        </w:rPr>
        <w:t> </w:t>
      </w:r>
      <w:hyperlink r:id="rId13">
        <w:r>
          <w:rPr>
            <w:sz w:val="16"/>
            <w:vertAlign w:val="baseline"/>
          </w:rPr>
          <w:t>[</w:t>
        </w:r>
        <w:r>
          <w:rPr>
            <w:color w:val="0000FF"/>
            <w:sz w:val="16"/>
            <w:u w:val="single" w:color="0000FF"/>
            <w:vertAlign w:val="baseline"/>
          </w:rPr>
          <w:t>mailto:Nick@qai.org.au</w:t>
        </w:r>
        <w:r>
          <w:rPr>
            <w:sz w:val="16"/>
            <w:vertAlign w:val="baseline"/>
          </w:rPr>
          <w:t>]</w:t>
        </w:r>
      </w:hyperlink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b/>
          <w:sz w:val="16"/>
        </w:rPr>
        <w:t>Sent:</w:t>
      </w:r>
      <w:r>
        <w:rPr>
          <w:b/>
          <w:spacing w:val="-1"/>
          <w:sz w:val="16"/>
        </w:rPr>
        <w:t> </w:t>
      </w:r>
      <w:r>
        <w:rPr>
          <w:sz w:val="16"/>
        </w:rPr>
        <w:t>Friday,</w:t>
      </w:r>
      <w:r>
        <w:rPr>
          <w:spacing w:val="-2"/>
          <w:sz w:val="16"/>
        </w:rPr>
        <w:t> </w:t>
      </w:r>
      <w:r>
        <w:rPr>
          <w:sz w:val="16"/>
        </w:rPr>
        <w:t>19 May</w:t>
      </w:r>
      <w:r>
        <w:rPr>
          <w:spacing w:val="-2"/>
          <w:sz w:val="16"/>
        </w:rPr>
        <w:t> </w:t>
      </w:r>
      <w:r>
        <w:rPr>
          <w:sz w:val="16"/>
        </w:rPr>
        <w:t>2017</w:t>
      </w:r>
      <w:r>
        <w:rPr>
          <w:spacing w:val="-1"/>
          <w:sz w:val="16"/>
        </w:rPr>
        <w:t> </w:t>
      </w:r>
      <w:r>
        <w:rPr>
          <w:sz w:val="16"/>
        </w:rPr>
        <w:t>11:22</w:t>
      </w:r>
      <w:r>
        <w:rPr>
          <w:spacing w:val="-2"/>
          <w:sz w:val="16"/>
        </w:rPr>
        <w:t> </w:t>
      </w:r>
      <w:r>
        <w:rPr>
          <w:sz w:val="16"/>
        </w:rPr>
        <w:t>AM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b/>
          <w:sz w:val="16"/>
        </w:rPr>
        <w:t>To:</w:t>
      </w:r>
      <w:r>
        <w:rPr>
          <w:b/>
          <w:spacing w:val="-2"/>
          <w:sz w:val="16"/>
        </w:rPr>
        <w:t> </w:t>
      </w:r>
      <w:r>
        <w:rPr>
          <w:sz w:val="16"/>
        </w:rPr>
        <w:t>Helen</w:t>
      </w:r>
      <w:r>
        <w:rPr>
          <w:spacing w:val="-7"/>
          <w:sz w:val="16"/>
        </w:rPr>
        <w:t> </w:t>
      </w:r>
      <w:r>
        <w:rPr>
          <w:sz w:val="16"/>
        </w:rPr>
        <w:t>Adcock</w:t>
      </w:r>
      <w:r>
        <w:rPr>
          <w:spacing w:val="-4"/>
          <w:sz w:val="16"/>
        </w:rPr>
        <w:t> </w:t>
      </w:r>
      <w:r>
        <w:rPr>
          <w:sz w:val="16"/>
        </w:rPr>
        <w:t>&lt;</w:t>
      </w:r>
      <w:hyperlink r:id="rId14">
        <w:r>
          <w:rPr>
            <w:color w:val="0000FF"/>
            <w:sz w:val="16"/>
            <w:u w:val="single" w:color="0000FF"/>
          </w:rPr>
          <w:t>Helen.Z.Adcock@tmr.qld.gov.au</w:t>
        </w:r>
      </w:hyperlink>
      <w:r>
        <w:rPr>
          <w:sz w:val="16"/>
        </w:rPr>
        <w:t>&gt;</w:t>
      </w:r>
    </w:p>
    <w:p>
      <w:pPr>
        <w:spacing w:before="1"/>
        <w:ind w:left="571" w:right="0" w:firstLine="0"/>
        <w:jc w:val="left"/>
        <w:rPr>
          <w:sz w:val="16"/>
        </w:rPr>
      </w:pPr>
      <w:r>
        <w:rPr>
          <w:b/>
          <w:sz w:val="16"/>
        </w:rPr>
        <w:t>Subject:</w:t>
      </w:r>
      <w:r>
        <w:rPr>
          <w:b/>
          <w:spacing w:val="-1"/>
          <w:sz w:val="16"/>
        </w:rPr>
        <w:t> </w:t>
      </w:r>
      <w:r>
        <w:rPr>
          <w:sz w:val="16"/>
        </w:rPr>
        <w:t>RE:</w:t>
      </w:r>
      <w:r>
        <w:rPr>
          <w:spacing w:val="-3"/>
          <w:sz w:val="16"/>
        </w:rPr>
        <w:t> </w:t>
      </w:r>
      <w:r>
        <w:rPr>
          <w:sz w:val="16"/>
        </w:rPr>
        <w:t>RTI</w:t>
      </w:r>
      <w:r>
        <w:rPr>
          <w:spacing w:val="-3"/>
          <w:sz w:val="16"/>
        </w:rPr>
        <w:t> </w:t>
      </w:r>
      <w:r>
        <w:rPr>
          <w:sz w:val="16"/>
        </w:rPr>
        <w:t>Application</w:t>
      </w:r>
      <w:r>
        <w:rPr>
          <w:spacing w:val="-2"/>
          <w:sz w:val="16"/>
        </w:rPr>
        <w:t> </w:t>
      </w:r>
      <w:r>
        <w:rPr>
          <w:sz w:val="16"/>
        </w:rPr>
        <w:t>135/04945 -</w:t>
      </w:r>
      <w:r>
        <w:rPr>
          <w:spacing w:val="-3"/>
          <w:sz w:val="16"/>
        </w:rPr>
        <w:t> </w:t>
      </w:r>
      <w:r>
        <w:rPr>
          <w:sz w:val="16"/>
        </w:rPr>
        <w:t>Department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Transport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Main</w:t>
      </w:r>
      <w:r>
        <w:rPr>
          <w:spacing w:val="-2"/>
          <w:sz w:val="16"/>
        </w:rPr>
        <w:t> </w:t>
      </w:r>
      <w:r>
        <w:rPr>
          <w:sz w:val="16"/>
        </w:rPr>
        <w:t>Roads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406"/>
      </w:pPr>
      <w:r>
        <w:rPr/>
        <w:t>(and still in-service) EMU trains used on Brisbane’s suburban lines are fully accessible.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real</w:t>
      </w:r>
      <w:r>
        <w:rPr>
          <w:spacing w:val="-1"/>
        </w:rPr>
        <w:t> </w:t>
      </w:r>
      <w:r>
        <w:rPr/>
        <w:t>challenges</w:t>
      </w:r>
      <w:r>
        <w:rPr>
          <w:spacing w:val="-2"/>
        </w:rPr>
        <w:t> </w:t>
      </w:r>
      <w:r>
        <w:rPr/>
        <w:t>are: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1" w:lineRule="auto" w:before="201" w:after="0"/>
        <w:ind w:left="1339" w:right="470" w:hanging="360"/>
        <w:jc w:val="left"/>
        <w:rPr>
          <w:sz w:val="22"/>
        </w:rPr>
      </w:pPr>
      <w:r>
        <w:rPr>
          <w:sz w:val="22"/>
        </w:rPr>
        <w:t>finding the political commitment to ensure that our transport systems are accessible,</w:t>
      </w:r>
      <w:r>
        <w:rPr>
          <w:spacing w:val="-59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3" w:lineRule="auto" w:before="4" w:after="0"/>
        <w:ind w:left="1339" w:right="724" w:hanging="360"/>
        <w:jc w:val="left"/>
        <w:rPr>
          <w:sz w:val="22"/>
        </w:rPr>
      </w:pPr>
      <w:r>
        <w:rPr>
          <w:sz w:val="22"/>
        </w:rPr>
        <w:t>enacting legislation and policy that creates the checks and balances necessary to</w:t>
      </w:r>
      <w:r>
        <w:rPr>
          <w:spacing w:val="-59"/>
          <w:sz w:val="22"/>
        </w:rPr>
        <w:t> </w:t>
      </w:r>
      <w:r>
        <w:rPr>
          <w:sz w:val="22"/>
        </w:rPr>
        <w:t>ensure accessible procurement, concept and co-design when the political</w:t>
      </w:r>
      <w:r>
        <w:rPr>
          <w:spacing w:val="1"/>
          <w:sz w:val="22"/>
        </w:rPr>
        <w:t> </w:t>
      </w:r>
      <w:r>
        <w:rPr>
          <w:sz w:val="22"/>
        </w:rPr>
        <w:t>commitment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absent.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673" w:val="left" w:leader="none"/>
        </w:tabs>
        <w:spacing w:line="278" w:lineRule="auto" w:before="183" w:after="0"/>
        <w:ind w:left="1291" w:right="1069" w:firstLine="62"/>
        <w:jc w:val="left"/>
        <w:rPr>
          <w:i/>
          <w:sz w:val="22"/>
        </w:rPr>
      </w:pPr>
      <w:r>
        <w:rPr>
          <w:i/>
          <w:sz w:val="22"/>
        </w:rPr>
        <w:t>Consultation with external stakeholders was undertaken throughout train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procurement,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concept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detailed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design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phases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project.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76" w:lineRule="auto"/>
        <w:ind w:left="571" w:right="310"/>
      </w:pPr>
      <w:r>
        <w:rPr/>
        <w:t>In 2013, Queensland commissioned the NGR in haste, at a cut price and under the auspices</w:t>
      </w:r>
      <w:r>
        <w:rPr>
          <w:spacing w:val="1"/>
        </w:rPr>
        <w:t> </w:t>
      </w:r>
      <w:r>
        <w:rPr/>
        <w:t>of a TMR that was trying to please a first term government with a huge majority and an</w:t>
      </w:r>
      <w:r>
        <w:rPr>
          <w:spacing w:val="1"/>
        </w:rPr>
        <w:t> </w:t>
      </w:r>
      <w:r>
        <w:rPr/>
        <w:t>electoral mandate to slash government spending.</w:t>
      </w:r>
      <w:r>
        <w:rPr>
          <w:spacing w:val="1"/>
        </w:rPr>
        <w:t> </w:t>
      </w:r>
      <w:r>
        <w:rPr/>
        <w:t>TMR and Queensland Rail did not consult</w:t>
      </w:r>
      <w:r>
        <w:rPr>
          <w:spacing w:val="-59"/>
        </w:rPr>
        <w:t> </w:t>
      </w:r>
      <w:r>
        <w:rPr/>
        <w:t>with the ARG or any other persons with disabilities until it was too late to alter the dimensions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 access path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toilet</w:t>
      </w:r>
      <w:r>
        <w:rPr>
          <w:spacing w:val="1"/>
        </w:rPr>
        <w:t> </w:t>
      </w:r>
      <w:r>
        <w:rPr/>
        <w:t>module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line="276" w:lineRule="auto" w:before="199"/>
        <w:ind w:left="571" w:right="835"/>
      </w:pPr>
      <w:r>
        <w:rPr/>
        <w:t>In response to the HRC’s request for clarification of ‘unavoidable design constraints’ the</w:t>
      </w:r>
      <w:r>
        <w:rPr>
          <w:spacing w:val="-59"/>
        </w:rPr>
        <w:t> </w:t>
      </w:r>
      <w:r>
        <w:rPr/>
        <w:t>applicants have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nothing</w:t>
      </w:r>
      <w:r>
        <w:rPr>
          <w:spacing w:val="1"/>
        </w:rPr>
        <w:t> </w:t>
      </w:r>
      <w:r>
        <w:rPr/>
        <w:t>but,</w:t>
      </w:r>
      <w:r>
        <w:rPr>
          <w:spacing w:val="-1"/>
        </w:rPr>
        <w:t> </w:t>
      </w:r>
      <w:r>
        <w:rPr/>
        <w:t>‘We</w:t>
      </w:r>
      <w:r>
        <w:rPr>
          <w:spacing w:val="-5"/>
        </w:rPr>
        <w:t> </w:t>
      </w:r>
      <w:r>
        <w:rPr/>
        <w:t>blame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Executive’.</w:t>
      </w:r>
    </w:p>
    <w:p>
      <w:pPr>
        <w:pStyle w:val="BodyText"/>
        <w:spacing w:line="276" w:lineRule="auto" w:before="201"/>
        <w:ind w:left="571" w:right="495"/>
      </w:pPr>
      <w:r>
        <w:rPr/>
        <w:t>The applicants’ have admitted</w:t>
      </w:r>
      <w:r>
        <w:rPr>
          <w:vertAlign w:val="superscript"/>
        </w:rPr>
        <w:t>25</w:t>
      </w:r>
      <w:r>
        <w:rPr>
          <w:vertAlign w:val="baseline"/>
        </w:rPr>
        <w:t> that, ‘The decision to include one toilet module (rather than</w:t>
      </w:r>
      <w:r>
        <w:rPr>
          <w:spacing w:val="-59"/>
          <w:vertAlign w:val="baseline"/>
        </w:rPr>
        <w:t> </w:t>
      </w:r>
      <w:r>
        <w:rPr>
          <w:vertAlign w:val="baseline"/>
        </w:rPr>
        <w:t>two) was made at Cabinet level by the State Government at that time’.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The admission</w:t>
      </w:r>
      <w:r>
        <w:rPr>
          <w:spacing w:val="1"/>
          <w:vertAlign w:val="baseline"/>
        </w:rPr>
        <w:t> </w:t>
      </w:r>
      <w:r>
        <w:rPr>
          <w:vertAlign w:val="baseline"/>
        </w:rPr>
        <w:t>confirms the need for legislative direction and constraints that will guarantee persons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disabilities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will</w:t>
      </w:r>
      <w:r>
        <w:rPr>
          <w:spacing w:val="1"/>
          <w:vertAlign w:val="baseline"/>
        </w:rPr>
        <w:t> </w:t>
      </w:r>
      <w:r>
        <w:rPr>
          <w:vertAlign w:val="baseline"/>
        </w:rPr>
        <w:t>co-design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2"/>
          <w:vertAlign w:val="baseline"/>
        </w:rPr>
        <w:t> </w:t>
      </w:r>
      <w:r>
        <w:rPr>
          <w:vertAlign w:val="baseline"/>
        </w:rPr>
        <w:t>transport.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625" w:val="left" w:leader="none"/>
        </w:tabs>
        <w:spacing w:line="278" w:lineRule="auto" w:before="175" w:after="0"/>
        <w:ind w:left="1291" w:right="281" w:firstLine="0"/>
        <w:jc w:val="left"/>
        <w:rPr>
          <w:i/>
          <w:sz w:val="22"/>
        </w:rPr>
      </w:pPr>
      <w:r>
        <w:rPr>
          <w:i/>
          <w:sz w:val="22"/>
        </w:rPr>
        <w:t>Two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sessions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held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representatives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Queensland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sector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at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physical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mock-up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portion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 August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2014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March 2015.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276" w:lineRule="auto"/>
        <w:ind w:left="571" w:right="321"/>
      </w:pPr>
      <w:r>
        <w:rPr/>
        <w:t>By August 2014, the design horse had bolted and ARG ‘consultation’ regarding key elements</w:t>
      </w:r>
      <w:r>
        <w:rPr>
          <w:spacing w:val="-59"/>
        </w:rPr>
        <w:t> </w:t>
      </w:r>
      <w:r>
        <w:rPr/>
        <w:t>was disingenuous.</w:t>
      </w:r>
      <w:r>
        <w:rPr>
          <w:spacing w:val="1"/>
        </w:rPr>
        <w:t> </w:t>
      </w:r>
      <w:r>
        <w:rPr/>
        <w:t>Our information from ARG members is that their comments censured the</w:t>
      </w:r>
      <w:r>
        <w:rPr>
          <w:spacing w:val="-59"/>
        </w:rPr>
        <w:t> </w:t>
      </w:r>
      <w:r>
        <w:rPr/>
        <w:t>design but were treated by TMR as immaterial because</w:t>
      </w:r>
      <w:r>
        <w:rPr>
          <w:spacing w:val="1"/>
        </w:rPr>
        <w:t> </w:t>
      </w:r>
      <w:r>
        <w:rPr/>
        <w:t>key dimensions like that of the</w:t>
      </w:r>
      <w:r>
        <w:rPr>
          <w:spacing w:val="1"/>
        </w:rPr>
        <w:t> </w:t>
      </w:r>
      <w:r>
        <w:rPr/>
        <w:t>access path between carriages and the toilet were already set and could be altered only at</w:t>
      </w:r>
      <w:r>
        <w:rPr>
          <w:spacing w:val="1"/>
        </w:rPr>
        <w:t> </w:t>
      </w:r>
      <w:r>
        <w:rPr/>
        <w:t>considerable expense.</w:t>
      </w:r>
      <w:r>
        <w:rPr>
          <w:spacing w:val="1"/>
        </w:rPr>
        <w:t> </w:t>
      </w:r>
      <w:r>
        <w:rPr/>
        <w:t>Not until the March 2015 session were ARG members told that the</w:t>
      </w:r>
      <w:r>
        <w:rPr>
          <w:spacing w:val="1"/>
        </w:rPr>
        <w:t> </w:t>
      </w:r>
      <w:r>
        <w:rPr/>
        <w:t>design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fixed and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negotiable.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82.584pt;margin-top:11.585121pt;width:144.020pt;height:.72003pt;mso-position-horizontal-relative:page;mso-position-vertical-relative:paragraph;z-index:-15720448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692" w:firstLine="0"/>
        <w:jc w:val="left"/>
        <w:rPr>
          <w:sz w:val="16"/>
        </w:rPr>
      </w:pP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> New Generation Rollingstock Project Application for temporary exemptions under the Disability Standards for Accessible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Public Transport 2002 (Cth) and Disability Discrimination Act 1992 (Cth) Response to request for further information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documents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October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Version 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November 2017,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page 2.</w:t>
      </w:r>
    </w:p>
    <w:p>
      <w:pPr>
        <w:spacing w:line="182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September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</w:p>
    <w:p>
      <w:pPr>
        <w:spacing w:after="0" w:line="182" w:lineRule="exact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1291" w:right="0" w:firstLine="0"/>
        <w:jc w:val="left"/>
        <w:rPr>
          <w:i/>
          <w:sz w:val="22"/>
        </w:rPr>
      </w:pPr>
      <w:r>
        <w:rPr>
          <w:i/>
          <w:sz w:val="22"/>
        </w:rPr>
        <w:t>3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(e) 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non-compliances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identified 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NGR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train relate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to:</w:t>
      </w:r>
    </w:p>
    <w:p>
      <w:pPr>
        <w:pStyle w:val="ListParagraph"/>
        <w:numPr>
          <w:ilvl w:val="0"/>
          <w:numId w:val="12"/>
        </w:numPr>
        <w:tabs>
          <w:tab w:pos="1551" w:val="left" w:leader="none"/>
        </w:tabs>
        <w:spacing w:line="240" w:lineRule="auto" w:before="99" w:after="0"/>
        <w:ind w:left="1550" w:right="0" w:hanging="260"/>
        <w:jc w:val="left"/>
        <w:rPr>
          <w:i/>
          <w:sz w:val="22"/>
        </w:rPr>
      </w:pPr>
      <w:r>
        <w:rPr>
          <w:i/>
          <w:sz w:val="22"/>
        </w:rPr>
        <w:t>Access paths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width: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00" w:val="left" w:leader="none"/>
        </w:tabs>
        <w:spacing w:line="276" w:lineRule="auto" w:before="0" w:after="0"/>
        <w:ind w:left="1291" w:right="459" w:firstLine="451"/>
        <w:jc w:val="left"/>
        <w:rPr>
          <w:i/>
          <w:sz w:val="22"/>
        </w:rPr>
      </w:pPr>
      <w:r>
        <w:rPr>
          <w:i/>
          <w:sz w:val="22"/>
        </w:rPr>
        <w:t>The access path adjacent to the allocated spaces in the two accessible cars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 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compliant.</w:t>
      </w:r>
    </w:p>
    <w:p>
      <w:pPr>
        <w:pStyle w:val="ListParagraph"/>
        <w:numPr>
          <w:ilvl w:val="1"/>
          <w:numId w:val="12"/>
        </w:numPr>
        <w:tabs>
          <w:tab w:pos="2100" w:val="left" w:leader="none"/>
        </w:tabs>
        <w:spacing w:line="240" w:lineRule="auto" w:before="199" w:after="0"/>
        <w:ind w:left="2099" w:right="0" w:hanging="358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unisex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accessible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compliant.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599" w:val="left" w:leader="none"/>
        </w:tabs>
        <w:spacing w:line="240" w:lineRule="auto" w:before="1" w:after="0"/>
        <w:ind w:left="1598" w:right="0" w:hanging="308"/>
        <w:jc w:val="left"/>
        <w:rPr>
          <w:i/>
          <w:sz w:val="22"/>
        </w:rPr>
      </w:pPr>
      <w:r>
        <w:rPr>
          <w:i/>
          <w:sz w:val="22"/>
        </w:rPr>
        <w:t>Access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paths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extent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path:</w:t>
      </w:r>
    </w:p>
    <w:p>
      <w:pPr>
        <w:pStyle w:val="BodyText"/>
        <w:spacing w:before="6"/>
        <w:rPr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430" w:val="left" w:leader="none"/>
        </w:tabs>
        <w:spacing w:line="278" w:lineRule="auto" w:before="0" w:after="0"/>
        <w:ind w:left="2011" w:right="584" w:firstLine="0"/>
        <w:jc w:val="left"/>
        <w:rPr>
          <w:i/>
          <w:sz w:val="22"/>
        </w:rPr>
      </w:pPr>
      <w:r>
        <w:rPr>
          <w:i/>
          <w:sz w:val="22"/>
        </w:rPr>
        <w:t>The access path does not extend between the single assisted boarding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point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door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allocated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spaces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priority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seats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accessible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cars.</w:t>
      </w:r>
    </w:p>
    <w:p>
      <w:pPr>
        <w:pStyle w:val="ListParagraph"/>
        <w:numPr>
          <w:ilvl w:val="1"/>
          <w:numId w:val="12"/>
        </w:numPr>
        <w:tabs>
          <w:tab w:pos="2372" w:val="left" w:leader="none"/>
        </w:tabs>
        <w:spacing w:line="276" w:lineRule="auto" w:before="196" w:after="0"/>
        <w:ind w:left="2371" w:right="307" w:hanging="360"/>
        <w:jc w:val="left"/>
        <w:rPr>
          <w:i/>
          <w:sz w:val="22"/>
        </w:rPr>
      </w:pPr>
      <w:r>
        <w:rPr>
          <w:i/>
          <w:sz w:val="22"/>
        </w:rPr>
        <w:t>The access path does not extend between all allocated spaces and priority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seats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accessible cars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to/from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unisex accessible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module.</w:t>
      </w:r>
    </w:p>
    <w:p>
      <w:pPr>
        <w:pStyle w:val="ListParagraph"/>
        <w:numPr>
          <w:ilvl w:val="0"/>
          <w:numId w:val="12"/>
        </w:numPr>
        <w:tabs>
          <w:tab w:pos="1646" w:val="left" w:leader="none"/>
        </w:tabs>
        <w:spacing w:line="240" w:lineRule="auto" w:before="201" w:after="0"/>
        <w:ind w:left="1645" w:right="0" w:hanging="355"/>
        <w:jc w:val="left"/>
        <w:rPr>
          <w:i/>
          <w:sz w:val="22"/>
        </w:rPr>
      </w:pPr>
      <w:r>
        <w:rPr>
          <w:i/>
          <w:sz w:val="22"/>
        </w:rPr>
        <w:t>Unisex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accessible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module: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369" w:val="left" w:leader="none"/>
        </w:tabs>
        <w:spacing w:line="276" w:lineRule="auto" w:before="0" w:after="0"/>
        <w:ind w:left="1291" w:right="423" w:firstLine="720"/>
        <w:jc w:val="left"/>
        <w:rPr>
          <w:i/>
          <w:sz w:val="22"/>
        </w:rPr>
      </w:pPr>
      <w:r>
        <w:rPr>
          <w:i/>
          <w:sz w:val="22"/>
        </w:rPr>
        <w:t>Dimensions – one dimension within the toilet module (from the centre-line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of the pan to far side wall) is noncompliant due to the design trade-off between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size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 adjacent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toilet.</w:t>
      </w:r>
    </w:p>
    <w:p>
      <w:pPr>
        <w:pStyle w:val="ListParagraph"/>
        <w:numPr>
          <w:ilvl w:val="1"/>
          <w:numId w:val="12"/>
        </w:numPr>
        <w:tabs>
          <w:tab w:pos="2369" w:val="left" w:leader="none"/>
        </w:tabs>
        <w:spacing w:line="276" w:lineRule="auto" w:before="198" w:after="0"/>
        <w:ind w:left="1291" w:right="336" w:firstLine="720"/>
        <w:jc w:val="left"/>
        <w:rPr>
          <w:i/>
          <w:sz w:val="22"/>
        </w:rPr>
      </w:pPr>
      <w:r>
        <w:rPr>
          <w:i/>
          <w:sz w:val="22"/>
        </w:rPr>
        <w:t>Functionality – some customers using a mobility device may not be able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carry out a fully parallel side transfer to the pan due to the circulation space between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curved door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pan.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40"/>
        <w:ind w:left="571" w:right="249"/>
        <w:jc w:val="both"/>
      </w:pPr>
      <w:r>
        <w:rPr/>
        <w:t>This exemption application would not have been necessary if TMR, when it commissioned the</w:t>
      </w:r>
      <w:r>
        <w:rPr>
          <w:spacing w:val="-59"/>
        </w:rPr>
        <w:t> </w:t>
      </w:r>
      <w:r>
        <w:rPr/>
        <w:t>trains in 2013, had insisted on the inclusion of an essential contractual term that specified that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Consortium</w:t>
      </w:r>
      <w:r>
        <w:rPr>
          <w:spacing w:val="-5"/>
        </w:rPr>
        <w:t> </w:t>
      </w:r>
      <w:r>
        <w:rPr/>
        <w:t>must</w:t>
      </w:r>
      <w:r>
        <w:rPr>
          <w:spacing w:val="-2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DDA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DSAPT</w:t>
      </w:r>
      <w:r>
        <w:rPr>
          <w:spacing w:val="-1"/>
        </w:rPr>
        <w:t> </w:t>
      </w:r>
      <w:r>
        <w:rPr/>
        <w:t>guidelines and</w:t>
      </w:r>
      <w:r>
        <w:rPr>
          <w:spacing w:val="-4"/>
        </w:rPr>
        <w:t> </w:t>
      </w:r>
      <w:r>
        <w:rPr/>
        <w:t>minimum dimensions.</w:t>
      </w:r>
    </w:p>
    <w:p>
      <w:pPr>
        <w:pStyle w:val="BodyText"/>
        <w:spacing w:line="276" w:lineRule="auto" w:before="1"/>
        <w:ind w:left="571" w:right="459"/>
        <w:jc w:val="both"/>
      </w:pPr>
      <w:r>
        <w:rPr/>
        <w:t>The DSAPT has been in force since 2002 and all new designs/procurements should be fully</w:t>
      </w:r>
      <w:r>
        <w:rPr>
          <w:spacing w:val="-59"/>
        </w:rPr>
        <w:t> </w:t>
      </w:r>
      <w:r>
        <w:rPr/>
        <w:t>compliant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  <w:spacing w:line="276" w:lineRule="auto" w:before="199"/>
        <w:ind w:left="571" w:right="298"/>
      </w:pPr>
      <w:r>
        <w:rPr/>
        <w:t>The statement at 3(e)(iii)(A) above is incorrect. It links toilet non-compliance to width</w:t>
      </w:r>
      <w:r>
        <w:rPr>
          <w:spacing w:val="1"/>
        </w:rPr>
        <w:t> </w:t>
      </w:r>
      <w:r>
        <w:rPr/>
        <w:t>constraints associated with narrow gauge, but the corridor width has no impact on the</w:t>
      </w:r>
      <w:r>
        <w:rPr>
          <w:spacing w:val="1"/>
        </w:rPr>
        <w:t> </w:t>
      </w:r>
      <w:r>
        <w:rPr/>
        <w:t>footprint of the toilet.</w:t>
      </w:r>
      <w:r>
        <w:rPr>
          <w:spacing w:val="1"/>
        </w:rPr>
        <w:t> </w:t>
      </w:r>
      <w:r>
        <w:rPr/>
        <w:t>The circulation space is constrained by the curved door rather than the</w:t>
      </w:r>
      <w:r>
        <w:rPr>
          <w:spacing w:val="-59"/>
        </w:rPr>
        <w:t> </w:t>
      </w:r>
      <w:r>
        <w:rPr/>
        <w:t>corridor</w:t>
      </w:r>
      <w:r>
        <w:rPr>
          <w:spacing w:val="-2"/>
        </w:rPr>
        <w:t> </w:t>
      </w:r>
      <w:r>
        <w:rPr/>
        <w:t>width.</w:t>
      </w:r>
      <w:r>
        <w:rPr>
          <w:spacing w:val="4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illustration</w:t>
      </w:r>
      <w:r>
        <w:rPr>
          <w:spacing w:val="-2"/>
        </w:rPr>
        <w:t> </w:t>
      </w:r>
      <w:r>
        <w:rPr/>
        <w:t>below.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71"/>
        <w:rPr>
          <w:sz w:val="20"/>
        </w:rPr>
      </w:pPr>
      <w:r>
        <w:rPr>
          <w:sz w:val="20"/>
        </w:rPr>
        <w:drawing>
          <wp:inline distT="0" distB="0" distL="0" distR="0">
            <wp:extent cx="5009796" cy="321945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796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3"/>
        <w:ind w:left="571" w:right="725"/>
      </w:pPr>
      <w:r>
        <w:rPr/>
        <w:t>The curved door inhibits the movement of persons using wheelchairs as they manoeuvre</w:t>
      </w:r>
      <w:r>
        <w:rPr>
          <w:spacing w:val="-59"/>
        </w:rPr>
        <w:t>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toilet.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allow</w:t>
      </w:r>
      <w:r>
        <w:rPr>
          <w:spacing w:val="-3"/>
        </w:rPr>
        <w:t> </w:t>
      </w:r>
      <w:r>
        <w:rPr/>
        <w:t>a parallel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toilet</w:t>
      </w:r>
      <w:r>
        <w:rPr>
          <w:spacing w:val="1"/>
        </w:rPr>
        <w:t> </w:t>
      </w:r>
      <w:r>
        <w:rPr/>
        <w:t>pedestal.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0" w:after="0"/>
        <w:ind w:left="1538" w:right="0" w:hanging="248"/>
        <w:jc w:val="left"/>
        <w:rPr>
          <w:i/>
          <w:sz w:val="22"/>
        </w:rPr>
      </w:pPr>
      <w:r>
        <w:rPr>
          <w:i/>
          <w:sz w:val="22"/>
        </w:rPr>
        <w:t>TEMPORARY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EXEMPTIONS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SOUGHT</w:t>
      </w:r>
    </w:p>
    <w:p>
      <w:pPr>
        <w:spacing w:line="276" w:lineRule="auto" w:before="101"/>
        <w:ind w:left="1291" w:right="360" w:firstLine="0"/>
        <w:jc w:val="left"/>
        <w:rPr>
          <w:i/>
          <w:sz w:val="22"/>
        </w:rPr>
      </w:pPr>
      <w:r>
        <w:rPr>
          <w:i/>
          <w:sz w:val="22"/>
        </w:rPr>
        <w:t>Together, TMR and QR3 seek the following exemptions to the DDA and DSAPT for 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period of three years, to progressively resolve non-compliances (as far as possible)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improve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overall functionality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NGR train.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35"/>
        </w:rPr>
      </w:pPr>
    </w:p>
    <w:p>
      <w:pPr>
        <w:pStyle w:val="BodyText"/>
        <w:spacing w:line="278" w:lineRule="auto"/>
        <w:ind w:left="571" w:right="946"/>
      </w:pPr>
      <w:r>
        <w:rPr/>
        <w:t>As stated above, QAI asks the AHRC to refuse the applicants’ proposals for temporary</w:t>
      </w:r>
      <w:r>
        <w:rPr>
          <w:spacing w:val="-59"/>
        </w:rPr>
        <w:t> </w:t>
      </w:r>
      <w:r>
        <w:rPr/>
        <w:t>exemptions.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174" w:after="0"/>
        <w:ind w:left="1538" w:right="0" w:hanging="248"/>
        <w:jc w:val="left"/>
        <w:rPr>
          <w:i/>
          <w:sz w:val="22"/>
        </w:rPr>
      </w:pPr>
      <w:r>
        <w:rPr>
          <w:i/>
          <w:sz w:val="22"/>
        </w:rPr>
        <w:t>PRELIMINARY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CONSIDERATIONS</w:t>
      </w: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40" w:lineRule="auto" w:before="100" w:after="0"/>
        <w:ind w:left="1660" w:right="0" w:hanging="370"/>
        <w:jc w:val="left"/>
        <w:rPr>
          <w:i/>
          <w:sz w:val="22"/>
        </w:rPr>
      </w:pPr>
      <w:r>
        <w:rPr>
          <w:i/>
          <w:sz w:val="22"/>
        </w:rPr>
        <w:t>Urgent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processing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requested</w:t>
      </w:r>
    </w:p>
    <w:p>
      <w:pPr>
        <w:pStyle w:val="BodyText"/>
        <w:spacing w:before="6"/>
        <w:rPr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625" w:val="left" w:leader="none"/>
        </w:tabs>
        <w:spacing w:line="276" w:lineRule="auto" w:before="1" w:after="0"/>
        <w:ind w:left="1291" w:right="620" w:firstLine="0"/>
        <w:jc w:val="left"/>
        <w:rPr>
          <w:i/>
          <w:sz w:val="22"/>
        </w:rPr>
      </w:pPr>
      <w:r>
        <w:rPr>
          <w:i/>
          <w:sz w:val="22"/>
        </w:rPr>
        <w:t>The Applicants require the use of the NGR fleet for the 2018 Gold Coast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Commonwealth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Games,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officially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4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April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2018.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spacing w:line="276" w:lineRule="auto" w:before="93"/>
        <w:ind w:left="1291" w:right="406" w:firstLine="0"/>
        <w:jc w:val="left"/>
        <w:rPr>
          <w:i/>
          <w:sz w:val="22"/>
        </w:rPr>
      </w:pPr>
      <w:r>
        <w:rPr>
          <w:i/>
          <w:sz w:val="22"/>
        </w:rPr>
        <w:t>NGR trains is integral to the Commonwealth Games timetable.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order for the NGR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fleet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ready,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period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track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testing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operation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required.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9"/>
        <w:ind w:left="571" w:right="493"/>
      </w:pPr>
      <w:r>
        <w:rPr/>
        <w:t>The applicants claim the Commonwealth Games train demand as grounds for an expedited</w:t>
      </w:r>
      <w:r>
        <w:rPr>
          <w:spacing w:val="-59"/>
        </w:rPr>
        <w:t> </w:t>
      </w:r>
      <w:r>
        <w:rPr/>
        <w:t>processing and grounds for the exemptions themselves.</w:t>
      </w:r>
      <w:r>
        <w:rPr>
          <w:spacing w:val="1"/>
        </w:rPr>
        <w:t> </w:t>
      </w:r>
      <w:r>
        <w:rPr/>
        <w:t>The DDA Exemptions Guidelines</w:t>
      </w:r>
      <w:r>
        <w:rPr>
          <w:spacing w:val="1"/>
        </w:rPr>
        <w:t> </w:t>
      </w:r>
      <w:r>
        <w:rPr/>
        <w:t>state: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76" w:lineRule="auto" w:before="94"/>
        <w:ind w:left="1291" w:right="544" w:firstLine="57"/>
      </w:pPr>
      <w:r>
        <w:rPr/>
        <w:t>Where an exemption is sought for reasons wholly unrelated to the objects of the</w:t>
      </w:r>
      <w:r>
        <w:rPr>
          <w:spacing w:val="1"/>
        </w:rPr>
        <w:t> </w:t>
      </w:r>
      <w:r>
        <w:rPr/>
        <w:t>Disability Discrimination Act (such as to gain commercial advantage), this may be a</w:t>
      </w:r>
      <w:r>
        <w:rPr>
          <w:spacing w:val="-59"/>
        </w:rPr>
        <w:t> </w:t>
      </w:r>
      <w:r>
        <w:rPr/>
        <w:t>factor weighing against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grant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-3"/>
        </w:rPr>
        <w:t> </w:t>
      </w:r>
      <w:r>
        <w:rPr/>
        <w:t>exemption.</w:t>
      </w:r>
      <w:r>
        <w:rPr>
          <w:vertAlign w:val="superscript"/>
        </w:rPr>
        <w:t>27</w:t>
      </w:r>
    </w:p>
    <w:p>
      <w:pPr>
        <w:pStyle w:val="BodyText"/>
        <w:tabs>
          <w:tab w:pos="7690" w:val="left" w:leader="none"/>
        </w:tabs>
        <w:spacing w:line="276" w:lineRule="auto" w:before="201"/>
        <w:ind w:left="571" w:right="300"/>
      </w:pPr>
      <w:r>
        <w:rPr/>
        <w:t>The timing of the Commonwealth Games places an additional and unnecessary burden of</w:t>
      </w:r>
      <w:r>
        <w:rPr>
          <w:spacing w:val="1"/>
        </w:rPr>
        <w:t> </w:t>
      </w:r>
      <w:r>
        <w:rPr/>
        <w:t>decision on the Human Rights Commissioners, even though the Games were foreseeable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NGR access</w:t>
      </w:r>
      <w:r>
        <w:rPr>
          <w:spacing w:val="-3"/>
        </w:rPr>
        <w:t> </w:t>
      </w:r>
      <w:r>
        <w:rPr/>
        <w:t>challenges could have</w:t>
      </w:r>
      <w:r>
        <w:rPr>
          <w:spacing w:val="-1"/>
        </w:rPr>
        <w:t> </w:t>
      </w:r>
      <w:r>
        <w:rPr/>
        <w:t>been</w:t>
      </w:r>
      <w:r>
        <w:rPr>
          <w:spacing w:val="-5"/>
        </w:rPr>
        <w:t> </w:t>
      </w:r>
      <w:r>
        <w:rPr/>
        <w:t>addressed long ago.</w:t>
        <w:tab/>
        <w:t>Linking the timing of</w:t>
      </w:r>
      <w:r>
        <w:rPr>
          <w:spacing w:val="-59"/>
        </w:rPr>
        <w:t> </w:t>
      </w:r>
      <w:r>
        <w:rPr/>
        <w:t>the HRC decision to the Commonwealth games is a misleading, blame-shirking conceit, and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1"/>
        </w:rPr>
        <w:t> </w:t>
      </w:r>
      <w:r>
        <w:rPr/>
        <w:t>view,</w:t>
      </w:r>
      <w:r>
        <w:rPr>
          <w:spacing w:val="2"/>
        </w:rPr>
        <w:t> </w:t>
      </w:r>
      <w:r>
        <w:rPr/>
        <w:t>an affront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HRC.</w:t>
      </w:r>
    </w:p>
    <w:p>
      <w:pPr>
        <w:pStyle w:val="BodyText"/>
        <w:spacing w:line="276" w:lineRule="auto" w:before="199"/>
        <w:ind w:left="571" w:right="333"/>
      </w:pPr>
      <w:r>
        <w:rPr/>
        <w:t>Queensland won the Commonwealth Games bid more than six years ago, in November</w:t>
      </w:r>
      <w:r>
        <w:rPr>
          <w:spacing w:val="1"/>
        </w:rPr>
        <w:t> </w:t>
      </w:r>
      <w:r>
        <w:rPr/>
        <w:t>2011.</w:t>
      </w:r>
      <w:r>
        <w:rPr>
          <w:vertAlign w:val="superscript"/>
        </w:rPr>
        <w:t>28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 commissioned the not-fully-accessible NGR trains more than four years</w:t>
      </w:r>
      <w:r>
        <w:rPr>
          <w:spacing w:val="-59"/>
          <w:vertAlign w:val="baseline"/>
        </w:rPr>
        <w:t> </w:t>
      </w:r>
      <w:r>
        <w:rPr>
          <w:vertAlign w:val="baseline"/>
        </w:rPr>
        <w:t>ago, in 2013.</w:t>
      </w:r>
      <w:r>
        <w:rPr>
          <w:spacing w:val="1"/>
          <w:vertAlign w:val="baseline"/>
        </w:rPr>
        <w:t> </w:t>
      </w:r>
      <w:r>
        <w:rPr>
          <w:vertAlign w:val="baseline"/>
        </w:rPr>
        <w:t>The applicants have had ample time to rectify the accessibility blunders and</w:t>
      </w:r>
      <w:r>
        <w:rPr>
          <w:spacing w:val="1"/>
          <w:vertAlign w:val="baseline"/>
        </w:rPr>
        <w:t> </w:t>
      </w:r>
      <w:r>
        <w:rPr>
          <w:vertAlign w:val="baseline"/>
        </w:rPr>
        <w:t>have resolved to partially address them only at the eleventh hour, yet the applicants want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HRC to consult and process this application ‘urgently’ because they must stage a sacrosanct</w:t>
      </w:r>
      <w:r>
        <w:rPr>
          <w:spacing w:val="-59"/>
          <w:vertAlign w:val="baseline"/>
        </w:rPr>
        <w:t> </w:t>
      </w:r>
      <w:r>
        <w:rPr>
          <w:vertAlign w:val="baseline"/>
        </w:rPr>
        <w:t>sports event.</w:t>
      </w:r>
      <w:r>
        <w:rPr>
          <w:spacing w:val="1"/>
          <w:vertAlign w:val="baseline"/>
        </w:rPr>
        <w:t> </w:t>
      </w:r>
      <w:r>
        <w:rPr>
          <w:vertAlign w:val="baseline"/>
        </w:rPr>
        <w:t>The applicants imply that to deny them their ‘urgent processing’ would be to</w:t>
      </w:r>
      <w:r>
        <w:rPr>
          <w:spacing w:val="1"/>
          <w:vertAlign w:val="baseline"/>
        </w:rPr>
        <w:t> </w:t>
      </w:r>
      <w:r>
        <w:rPr>
          <w:vertAlign w:val="baseline"/>
        </w:rPr>
        <w:t>deny the common good, but the responsibility for time pressure arises through their actions</w:t>
      </w:r>
      <w:r>
        <w:rPr>
          <w:spacing w:val="1"/>
          <w:vertAlign w:val="baseline"/>
        </w:rPr>
        <w:t> </w:t>
      </w:r>
      <w:r>
        <w:rPr>
          <w:vertAlign w:val="baseline"/>
        </w:rPr>
        <w:t>alone.</w:t>
      </w:r>
    </w:p>
    <w:p>
      <w:pPr>
        <w:pStyle w:val="BodyText"/>
        <w:spacing w:line="276" w:lineRule="auto" w:before="202"/>
        <w:ind w:left="571" w:right="298"/>
      </w:pPr>
      <w:r>
        <w:rPr/>
        <w:t>NB: The Minister for the Commonwealth Games Stirling Hinchliffe has announced</w:t>
      </w:r>
      <w:r>
        <w:rPr>
          <w:vertAlign w:val="superscript"/>
        </w:rPr>
        <w:t>29</w:t>
      </w:r>
      <w:r>
        <w:rPr>
          <w:vertAlign w:val="baseline"/>
        </w:rPr>
        <w:t>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Commonwealth Games will include the largest integrated Para-Sport program in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Commonwealth Games history.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common good includes the interests of the athletes and</w:t>
      </w:r>
      <w:r>
        <w:rPr>
          <w:spacing w:val="-59"/>
          <w:vertAlign w:val="baseline"/>
        </w:rPr>
        <w:t> </w:t>
      </w:r>
      <w:r>
        <w:rPr>
          <w:vertAlign w:val="baseline"/>
        </w:rPr>
        <w:t>fans who</w:t>
      </w:r>
      <w:r>
        <w:rPr>
          <w:spacing w:val="-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mobility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impairments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who want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use the</w:t>
      </w:r>
      <w:r>
        <w:rPr>
          <w:spacing w:val="-3"/>
          <w:vertAlign w:val="baseline"/>
        </w:rPr>
        <w:t> </w:t>
      </w:r>
      <w:r>
        <w:rPr>
          <w:vertAlign w:val="baseline"/>
        </w:rPr>
        <w:t>trains</w:t>
      </w:r>
      <w:r>
        <w:rPr>
          <w:spacing w:val="-3"/>
          <w:vertAlign w:val="baseline"/>
        </w:rPr>
        <w:t> </w:t>
      </w:r>
      <w:r>
        <w:rPr>
          <w:vertAlign w:val="baseline"/>
        </w:rPr>
        <w:t>to access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games.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625" w:val="left" w:leader="none"/>
        </w:tabs>
        <w:spacing w:line="276" w:lineRule="auto" w:before="138" w:after="0"/>
        <w:ind w:left="1291" w:right="350" w:firstLine="0"/>
        <w:jc w:val="left"/>
        <w:rPr>
          <w:i/>
          <w:sz w:val="22"/>
        </w:rPr>
      </w:pPr>
      <w:r>
        <w:rPr>
          <w:i/>
          <w:sz w:val="22"/>
        </w:rPr>
        <w:t>The NGR trains are required to replace an ageing portion of the existing QR fleet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(EMU Fleet, Electrical Multiple Unit). Work is being performed to extend the life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these units to allow them to continue in service and on the network. This is increasing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costs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these units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 need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retired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 possible.</w:t>
      </w:r>
    </w:p>
    <w:p>
      <w:pPr>
        <w:pStyle w:val="ListParagraph"/>
        <w:numPr>
          <w:ilvl w:val="0"/>
          <w:numId w:val="13"/>
        </w:numPr>
        <w:tabs>
          <w:tab w:pos="1611" w:val="left" w:leader="none"/>
        </w:tabs>
        <w:spacing w:line="240" w:lineRule="auto" w:before="202" w:after="0"/>
        <w:ind w:left="1610" w:right="0" w:hanging="320"/>
        <w:jc w:val="left"/>
        <w:rPr>
          <w:i/>
          <w:sz w:val="22"/>
        </w:rPr>
      </w:pP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result,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Applicants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request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expedited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consideration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application.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1"/>
        </w:rPr>
      </w:pPr>
      <w:r>
        <w:rPr/>
        <w:pict>
          <v:rect style="position:absolute;margin-left:82.584pt;margin-top:13.409916pt;width:144.020pt;height:.72003pt;mso-position-horizontal-relative:page;mso-position-vertical-relative:paragraph;z-index:-15719936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Rights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Temporary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Exemptions under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Discrimination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16/02/2010,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page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4.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28</w:t>
      </w:r>
      <w:r>
        <w:rPr>
          <w:spacing w:val="13"/>
          <w:sz w:val="16"/>
          <w:vertAlign w:val="baseline"/>
        </w:rPr>
        <w:t> </w:t>
      </w:r>
      <w:hyperlink r:id="rId16">
        <w:r>
          <w:rPr>
            <w:color w:val="0000FF"/>
            <w:spacing w:val="-1"/>
            <w:sz w:val="16"/>
            <w:u w:val="single" w:color="0000FF"/>
            <w:vertAlign w:val="baseline"/>
          </w:rPr>
          <w:t>http://www.abc.net.au/local/stories/2011/11/10/3363282.htm</w:t>
        </w:r>
      </w:hyperlink>
    </w:p>
    <w:p>
      <w:pPr>
        <w:pStyle w:val="BodyText"/>
        <w:spacing w:before="11"/>
        <w:rPr>
          <w:sz w:val="15"/>
        </w:rPr>
      </w:pPr>
    </w:p>
    <w:p>
      <w:pPr>
        <w:spacing w:before="0"/>
        <w:ind w:left="571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29</w:t>
      </w:r>
      <w:r>
        <w:rPr>
          <w:spacing w:val="2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https://</w:t>
      </w:r>
      <w:hyperlink r:id="rId17">
        <w:r>
          <w:rPr>
            <w:spacing w:val="-1"/>
            <w:sz w:val="16"/>
            <w:vertAlign w:val="baseline"/>
          </w:rPr>
          <w:t>www.gc2018.com/article/gc2018-host-largest-para-sport-program-commonwealth-games-history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286"/>
      </w:pPr>
      <w:r>
        <w:rPr/>
        <w:t>The much older EMUs are accessible because Queensland Rail and the ARG partnered to</w:t>
      </w:r>
      <w:r>
        <w:rPr>
          <w:spacing w:val="1"/>
        </w:rPr>
        <w:t> </w:t>
      </w:r>
      <w:r>
        <w:rPr/>
        <w:t>make them that way when the EMUs were revamped for accessibility compliance a few years</w:t>
      </w:r>
      <w:r>
        <w:rPr>
          <w:spacing w:val="-59"/>
        </w:rPr>
        <w:t> </w:t>
      </w:r>
      <w:r>
        <w:rPr/>
        <w:t>ago.</w:t>
      </w:r>
      <w:r>
        <w:rPr>
          <w:spacing w:val="60"/>
        </w:rPr>
        <w:t> </w:t>
      </w:r>
      <w:r>
        <w:rPr/>
        <w:t>The</w:t>
      </w:r>
      <w:r>
        <w:rPr>
          <w:spacing w:val="-3"/>
        </w:rPr>
        <w:t> </w:t>
      </w:r>
      <w:r>
        <w:rPr/>
        <w:t>EMUs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now</w:t>
      </w:r>
      <w:r>
        <w:rPr>
          <w:spacing w:val="-4"/>
        </w:rPr>
        <w:t> </w:t>
      </w:r>
      <w:r>
        <w:rPr/>
        <w:t>moribund because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defects</w:t>
      </w:r>
      <w:r>
        <w:rPr>
          <w:spacing w:val="1"/>
        </w:rPr>
        <w:t> </w:t>
      </w:r>
      <w:r>
        <w:rPr/>
        <w:t>unrelated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access.</w:t>
      </w:r>
    </w:p>
    <w:p>
      <w:pPr>
        <w:pStyle w:val="BodyText"/>
        <w:spacing w:line="276" w:lineRule="auto"/>
        <w:ind w:left="571" w:right="787"/>
      </w:pPr>
      <w:r>
        <w:rPr/>
        <w:t>Extending their service life will make them available as a ‘Plan B’ for the Commonwealth</w:t>
      </w:r>
      <w:r>
        <w:rPr>
          <w:spacing w:val="-59"/>
        </w:rPr>
        <w:t> </w:t>
      </w:r>
      <w:r>
        <w:rPr/>
        <w:t>Games, if sufficient NGR are not available. An ‘ageing fleet’ argument is therefore not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 expedited exemption.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177" w:after="0"/>
        <w:ind w:left="1538" w:right="0" w:hanging="248"/>
        <w:jc w:val="left"/>
        <w:rPr>
          <w:i/>
          <w:sz w:val="22"/>
        </w:rPr>
      </w:pPr>
      <w:r>
        <w:rPr>
          <w:i/>
          <w:sz w:val="22"/>
        </w:rPr>
        <w:t>REASONS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DSAPT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EXEMPTIONS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SOUGHT</w:t>
      </w: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76" w:lineRule="auto" w:before="101" w:after="0"/>
        <w:ind w:left="1291" w:right="1462" w:firstLine="0"/>
        <w:jc w:val="left"/>
        <w:rPr>
          <w:i/>
          <w:sz w:val="22"/>
        </w:rPr>
      </w:pPr>
      <w:r>
        <w:rPr>
          <w:i/>
          <w:sz w:val="22"/>
        </w:rPr>
        <w:t>How the proposed exemptions fit within the objects and scheme of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DDA/DSAPT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8"/>
        <w:ind w:left="571" w:right="358"/>
      </w:pPr>
      <w:r>
        <w:rPr/>
        <w:t>We have detailed the lack of fit at 3.2 of this submission. We add that to ‘fit with’ is ‘to be </w:t>
      </w:r>
      <w:r>
        <w:rPr>
          <w:color w:val="212121"/>
        </w:rPr>
        <w:t>of a</w:t>
      </w:r>
      <w:r>
        <w:rPr>
          <w:color w:val="212121"/>
          <w:spacing w:val="-59"/>
        </w:rPr>
        <w:t> </w:t>
      </w:r>
      <w:r>
        <w:rPr>
          <w:color w:val="212121"/>
        </w:rPr>
        <w:t>suitable quality, standard, or type to meet the required purpose’.</w:t>
      </w:r>
      <w:r>
        <w:rPr>
          <w:color w:val="212121"/>
          <w:vertAlign w:val="superscript"/>
        </w:rPr>
        <w:t>30</w:t>
      </w:r>
      <w:r>
        <w:rPr>
          <w:color w:val="212121"/>
          <w:spacing w:val="61"/>
          <w:vertAlign w:val="baseline"/>
        </w:rPr>
        <w:t> </w:t>
      </w:r>
      <w:r>
        <w:rPr>
          <w:vertAlign w:val="baseline"/>
        </w:rPr>
        <w:t>Fair judging as to the ‘fit’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these proposals necessitates that the Commissioners appraise them in a broad reform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not</w:t>
      </w:r>
      <w:r>
        <w:rPr>
          <w:spacing w:val="-1"/>
          <w:vertAlign w:val="baseline"/>
        </w:rPr>
        <w:t> </w:t>
      </w:r>
      <w:r>
        <w:rPr>
          <w:vertAlign w:val="baseline"/>
        </w:rPr>
        <w:t>in the</w:t>
      </w:r>
      <w:r>
        <w:rPr>
          <w:spacing w:val="-2"/>
          <w:vertAlign w:val="baseline"/>
        </w:rPr>
        <w:t> </w:t>
      </w:r>
      <w:r>
        <w:rPr>
          <w:vertAlign w:val="baseline"/>
        </w:rPr>
        <w:t>narrow</w:t>
      </w:r>
      <w:r>
        <w:rPr>
          <w:spacing w:val="-3"/>
          <w:vertAlign w:val="baseline"/>
        </w:rPr>
        <w:t> </w:t>
      </w:r>
      <w:r>
        <w:rPr>
          <w:vertAlign w:val="baseline"/>
        </w:rPr>
        <w:t>space of the next</w:t>
      </w:r>
      <w:r>
        <w:rPr>
          <w:spacing w:val="-1"/>
          <w:vertAlign w:val="baseline"/>
        </w:rPr>
        <w:t> </w:t>
      </w:r>
      <w:r>
        <w:rPr>
          <w:vertAlign w:val="baseline"/>
        </w:rPr>
        <w:t>three years.</w:t>
      </w:r>
    </w:p>
    <w:p>
      <w:pPr>
        <w:pStyle w:val="BodyText"/>
        <w:spacing w:line="276" w:lineRule="auto" w:before="199"/>
        <w:ind w:left="571" w:right="358"/>
      </w:pPr>
      <w:r>
        <w:rPr/>
        <w:t>The salient contextual matters are the objects and scheme of the DDA/DSAPT; the</w:t>
      </w:r>
      <w:r>
        <w:rPr>
          <w:spacing w:val="1"/>
        </w:rPr>
        <w:t> </w:t>
      </w:r>
      <w:r>
        <w:rPr/>
        <w:t>elimination, since 1992, of disability discrimination; ensuring the same rights to equality; and,</w:t>
      </w:r>
      <w:r>
        <w:rPr>
          <w:spacing w:val="-59"/>
        </w:rPr>
        <w:t> </w:t>
      </w:r>
      <w:r>
        <w:rPr/>
        <w:t>promoting recognition of the same fundamental rights for people with disabilities now </w:t>
      </w:r>
      <w:r>
        <w:rPr>
          <w:i/>
        </w:rPr>
        <w:t>and in</w:t>
      </w:r>
      <w:r>
        <w:rPr>
          <w:i/>
          <w:spacing w:val="1"/>
        </w:rPr>
        <w:t> </w:t>
      </w:r>
      <w:r>
        <w:rPr>
          <w:i/>
        </w:rPr>
        <w:t>the future</w:t>
      </w:r>
      <w:r>
        <w:rPr/>
        <w:t>. The promotion of rights and equality for people with disabilities is a long-term</w:t>
      </w:r>
      <w:r>
        <w:rPr>
          <w:spacing w:val="1"/>
        </w:rPr>
        <w:t> </w:t>
      </w:r>
      <w:r>
        <w:rPr/>
        <w:t>project.</w:t>
      </w:r>
    </w:p>
    <w:p>
      <w:pPr>
        <w:pStyle w:val="BodyText"/>
        <w:spacing w:line="276" w:lineRule="auto" w:before="202"/>
        <w:ind w:left="571" w:right="762"/>
      </w:pPr>
      <w:r>
        <w:rPr/>
        <w:t>We ask the Commissioners to consider that these trains did not emerge </w:t>
      </w:r>
      <w:r>
        <w:rPr>
          <w:i/>
        </w:rPr>
        <w:t>out of nothing </w:t>
      </w:r>
      <w:r>
        <w:rPr/>
        <w:t>in</w:t>
      </w:r>
      <w:r>
        <w:rPr>
          <w:spacing w:val="-59"/>
        </w:rPr>
        <w:t> </w:t>
      </w:r>
      <w:r>
        <w:rPr/>
        <w:t>2017.</w:t>
      </w:r>
      <w:r>
        <w:rPr>
          <w:spacing w:val="1"/>
        </w:rPr>
        <w:t> </w:t>
      </w:r>
      <w:r>
        <w:rPr/>
        <w:t>They have been at least five years in-the-making, yet when these trains were</w:t>
      </w:r>
      <w:r>
        <w:rPr>
          <w:spacing w:val="1"/>
        </w:rPr>
        <w:t> </w:t>
      </w:r>
      <w:r>
        <w:rPr/>
        <w:t>conceived in 2012, the objects of the </w:t>
      </w:r>
      <w:r>
        <w:rPr>
          <w:i/>
        </w:rPr>
        <w:t>Disability Discrimination Act 1992 </w:t>
      </w:r>
      <w:r>
        <w:rPr/>
        <w:t>(Cth) were two</w:t>
      </w:r>
      <w:r>
        <w:rPr>
          <w:spacing w:val="1"/>
        </w:rPr>
        <w:t> </w:t>
      </w:r>
      <w:r>
        <w:rPr/>
        <w:t>decades old.</w:t>
      </w:r>
    </w:p>
    <w:p>
      <w:pPr>
        <w:pStyle w:val="BodyText"/>
        <w:spacing w:line="276" w:lineRule="auto" w:before="200"/>
        <w:ind w:left="571" w:right="542"/>
      </w:pPr>
      <w:r>
        <w:rPr/>
        <w:t>Allowing the exemptions may alleviate some of Queensland Rail’s capacity challenges, but</w:t>
      </w:r>
      <w:r>
        <w:rPr>
          <w:spacing w:val="-59"/>
        </w:rPr>
        <w:t> </w:t>
      </w:r>
      <w:r>
        <w:rPr/>
        <w:t>will: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40" w:lineRule="auto" w:before="200" w:after="0"/>
        <w:ind w:left="1291" w:right="0" w:hanging="361"/>
        <w:jc w:val="left"/>
        <w:rPr>
          <w:sz w:val="22"/>
        </w:rPr>
      </w:pPr>
      <w:r>
        <w:rPr>
          <w:sz w:val="22"/>
        </w:rPr>
        <w:t>underwrite</w:t>
      </w:r>
      <w:r>
        <w:rPr>
          <w:spacing w:val="-5"/>
          <w:sz w:val="22"/>
        </w:rPr>
        <w:t> </w:t>
      </w:r>
      <w:r>
        <w:rPr>
          <w:sz w:val="22"/>
        </w:rPr>
        <w:t>continuing</w:t>
      </w:r>
      <w:r>
        <w:rPr>
          <w:spacing w:val="-3"/>
          <w:sz w:val="22"/>
        </w:rPr>
        <w:t> </w:t>
      </w:r>
      <w:r>
        <w:rPr>
          <w:sz w:val="22"/>
        </w:rPr>
        <w:t>discrimination</w:t>
      </w:r>
      <w:r>
        <w:rPr>
          <w:spacing w:val="-5"/>
          <w:sz w:val="22"/>
        </w:rPr>
        <w:t> </w:t>
      </w:r>
      <w:r>
        <w:rPr>
          <w:sz w:val="22"/>
        </w:rPr>
        <w:t>against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disabilities</w:t>
      </w:r>
    </w:p>
    <w:p>
      <w:pPr>
        <w:pStyle w:val="ListParagraph"/>
        <w:numPr>
          <w:ilvl w:val="0"/>
          <w:numId w:val="11"/>
        </w:numPr>
        <w:tabs>
          <w:tab w:pos="1353" w:val="left" w:leader="none"/>
          <w:tab w:pos="1354" w:val="left" w:leader="none"/>
        </w:tabs>
        <w:spacing w:line="240" w:lineRule="auto" w:before="36" w:after="0"/>
        <w:ind w:left="1354" w:right="0" w:hanging="423"/>
        <w:jc w:val="left"/>
        <w:rPr>
          <w:sz w:val="22"/>
        </w:rPr>
      </w:pPr>
      <w:r>
        <w:rPr>
          <w:sz w:val="22"/>
        </w:rPr>
        <w:t>undermine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concept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equality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law, and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40" w:lineRule="auto" w:before="37" w:after="0"/>
        <w:ind w:left="1291" w:right="0" w:hanging="361"/>
        <w:jc w:val="left"/>
        <w:rPr>
          <w:sz w:val="22"/>
        </w:rPr>
      </w:pPr>
      <w:r>
        <w:rPr>
          <w:sz w:val="22"/>
        </w:rPr>
        <w:t>obstruct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recognition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acceptance of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-5"/>
          <w:sz w:val="22"/>
        </w:rPr>
        <w:t> </w:t>
      </w:r>
      <w:r>
        <w:rPr>
          <w:sz w:val="22"/>
        </w:rPr>
        <w:t>fundamental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future.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571" w:right="526"/>
      </w:pPr>
      <w:r>
        <w:rPr/>
        <w:t>Allowing the exemptions may indicate to transport providers that it is okay to make poor</w:t>
      </w:r>
      <w:r>
        <w:rPr>
          <w:spacing w:val="1"/>
        </w:rPr>
        <w:t> </w:t>
      </w:r>
      <w:r>
        <w:rPr/>
        <w:t>access decisions.</w:t>
      </w:r>
      <w:r>
        <w:rPr>
          <w:spacing w:val="1"/>
        </w:rPr>
        <w:t> </w:t>
      </w:r>
      <w:r>
        <w:rPr/>
        <w:t>The only message given to public transport providers would be that the</w:t>
      </w:r>
      <w:r>
        <w:rPr>
          <w:spacing w:val="-59"/>
        </w:rPr>
        <w:t> </w:t>
      </w:r>
      <w:r>
        <w:rPr/>
        <w:t>only significant downside of (DDA/DSAPT) non-compliance is the possible electoral</w:t>
      </w:r>
      <w:r>
        <w:rPr>
          <w:spacing w:val="1"/>
        </w:rPr>
        <w:t> </w:t>
      </w:r>
      <w:r>
        <w:rPr/>
        <w:t>repercussions</w:t>
      </w:r>
      <w:r>
        <w:rPr>
          <w:spacing w:val="-5"/>
        </w:rPr>
        <w:t> </w:t>
      </w:r>
      <w:r>
        <w:rPr/>
        <w:t>from</w:t>
      </w:r>
      <w:r>
        <w:rPr>
          <w:spacing w:val="1"/>
        </w:rPr>
        <w:t> </w:t>
      </w:r>
      <w:r>
        <w:rPr/>
        <w:t>using public</w:t>
      </w:r>
      <w:r>
        <w:rPr>
          <w:spacing w:val="1"/>
        </w:rPr>
        <w:t> </w:t>
      </w:r>
      <w:r>
        <w:rPr/>
        <w:t>money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remedy</w:t>
      </w:r>
      <w:r>
        <w:rPr>
          <w:spacing w:val="-2"/>
        </w:rPr>
        <w:t> </w:t>
      </w:r>
      <w:r>
        <w:rPr/>
        <w:t>the mistakes.</w:t>
      </w:r>
    </w:p>
    <w:p>
      <w:pPr>
        <w:pStyle w:val="BodyText"/>
        <w:spacing w:line="276" w:lineRule="auto" w:before="202"/>
        <w:ind w:left="571" w:right="407"/>
      </w:pPr>
      <w:r>
        <w:rPr/>
        <w:t>This exemption application is a mitigating strategy in response to advocacy work by persons</w:t>
      </w:r>
      <w:r>
        <w:rPr>
          <w:spacing w:val="-59"/>
        </w:rPr>
        <w:t> </w:t>
      </w:r>
      <w:r>
        <w:rPr/>
        <w:t>with disabilities.</w:t>
      </w:r>
      <w:r>
        <w:rPr>
          <w:spacing w:val="1"/>
        </w:rPr>
        <w:t> </w:t>
      </w:r>
      <w:r>
        <w:rPr/>
        <w:t>The ARG voiced these access concerns from 2014, but the Transport</w:t>
      </w:r>
      <w:r>
        <w:rPr>
          <w:spacing w:val="1"/>
        </w:rPr>
        <w:t> </w:t>
      </w:r>
      <w:r>
        <w:rPr/>
        <w:t>Minister announced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plan 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in late</w:t>
      </w:r>
      <w:r>
        <w:rPr>
          <w:spacing w:val="-1"/>
        </w:rPr>
        <w:t> </w:t>
      </w:r>
      <w:r>
        <w:rPr/>
        <w:t>2017.</w:t>
      </w:r>
      <w:r>
        <w:rPr>
          <w:spacing w:val="58"/>
        </w:rPr>
        <w:t> </w:t>
      </w:r>
      <w:r>
        <w:rPr/>
        <w:t>Coincidentally,</w:t>
      </w:r>
      <w:r>
        <w:rPr>
          <w:spacing w:val="2"/>
        </w:rPr>
        <w:t> </w:t>
      </w:r>
      <w:r>
        <w:rPr/>
        <w:t>or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82.584pt;margin-top:9.70712pt;width:144.020pt;height:.71997pt;mso-position-horizontal-relative:page;mso-position-vertical-relative:paragraph;z-index:-15719424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30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https://en.oxforddictionaries.com/definition/fit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542"/>
      </w:pPr>
      <w:r>
        <w:rPr/>
        <w:t>not, the Minister announced the access plan not long after some ARG members intensified</w:t>
      </w:r>
      <w:r>
        <w:rPr>
          <w:spacing w:val="-59"/>
        </w:rPr>
        <w:t> </w:t>
      </w:r>
      <w:r>
        <w:rPr/>
        <w:t>their advocacy</w:t>
      </w:r>
      <w:r>
        <w:rPr>
          <w:spacing w:val="-2"/>
        </w:rPr>
        <w:t> </w:t>
      </w:r>
      <w:r>
        <w:rPr/>
        <w:t>by: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40" w:lineRule="auto" w:before="201" w:after="0"/>
        <w:ind w:left="1291" w:right="0" w:hanging="320"/>
        <w:jc w:val="left"/>
        <w:rPr>
          <w:sz w:val="22"/>
        </w:rPr>
      </w:pPr>
      <w:r>
        <w:rPr>
          <w:sz w:val="22"/>
        </w:rPr>
        <w:t>appearing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this issue.</w:t>
      </w:r>
      <w:r>
        <w:rPr>
          <w:sz w:val="22"/>
          <w:vertAlign w:val="superscript"/>
        </w:rPr>
        <w:t>31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40" w:lineRule="auto" w:before="35" w:after="0"/>
        <w:ind w:left="1291" w:right="0" w:hanging="320"/>
        <w:jc w:val="left"/>
        <w:rPr>
          <w:sz w:val="22"/>
        </w:rPr>
      </w:pPr>
      <w:r>
        <w:rPr>
          <w:sz w:val="22"/>
        </w:rPr>
        <w:t>approaching</w:t>
      </w:r>
      <w:r>
        <w:rPr>
          <w:spacing w:val="-2"/>
          <w:sz w:val="22"/>
        </w:rPr>
        <w:t> </w:t>
      </w:r>
      <w:r>
        <w:rPr>
          <w:sz w:val="22"/>
        </w:rPr>
        <w:t>QAI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0"/>
          <w:numId w:val="11"/>
        </w:numPr>
        <w:tabs>
          <w:tab w:pos="1291" w:val="left" w:leader="none"/>
          <w:tab w:pos="1292" w:val="left" w:leader="none"/>
        </w:tabs>
        <w:spacing w:line="273" w:lineRule="auto" w:before="35" w:after="0"/>
        <w:ind w:left="1332" w:right="2013" w:hanging="360"/>
        <w:jc w:val="left"/>
        <w:rPr>
          <w:sz w:val="22"/>
        </w:rPr>
      </w:pPr>
      <w:r>
        <w:rPr>
          <w:sz w:val="22"/>
        </w:rPr>
        <w:t>engaging counsel to advise about a discrimination complaint against</w:t>
      </w:r>
      <w:r>
        <w:rPr>
          <w:spacing w:val="-59"/>
          <w:sz w:val="22"/>
        </w:rPr>
        <w:t> </w:t>
      </w:r>
      <w:r>
        <w:rPr>
          <w:sz w:val="22"/>
        </w:rPr>
        <w:t>TMR/Queensland</w:t>
      </w:r>
      <w:r>
        <w:rPr>
          <w:spacing w:val="-1"/>
          <w:sz w:val="22"/>
        </w:rPr>
        <w:t> </w:t>
      </w:r>
      <w:r>
        <w:rPr>
          <w:sz w:val="22"/>
        </w:rPr>
        <w:t>Rail</w:t>
      </w:r>
    </w:p>
    <w:p>
      <w:pPr>
        <w:pStyle w:val="BodyText"/>
        <w:spacing w:line="276" w:lineRule="auto" w:before="202"/>
        <w:ind w:left="571" w:right="236"/>
      </w:pPr>
      <w:r>
        <w:rPr/>
        <w:t>In May/June 2017 QAI lodged Right to Information requests to TMR, Queensland Rail and the</w:t>
      </w:r>
      <w:r>
        <w:rPr>
          <w:spacing w:val="-59"/>
        </w:rPr>
        <w:t> </w:t>
      </w:r>
      <w:r>
        <w:rPr/>
        <w:t>Office of State Development.</w:t>
      </w:r>
      <w:r>
        <w:rPr>
          <w:spacing w:val="1"/>
        </w:rPr>
        <w:t> </w:t>
      </w:r>
      <w:r>
        <w:rPr/>
        <w:t>The Transport Minster’s proposal to address these access</w:t>
      </w:r>
      <w:r>
        <w:rPr>
          <w:spacing w:val="1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appeared on</w:t>
      </w:r>
      <w:r>
        <w:rPr>
          <w:spacing w:val="-5"/>
        </w:rPr>
        <w:t> </w:t>
      </w:r>
      <w:r>
        <w:rPr/>
        <w:t>Friday</w:t>
      </w:r>
      <w:r>
        <w:rPr>
          <w:spacing w:val="-2"/>
        </w:rPr>
        <w:t> </w:t>
      </w:r>
      <w:r>
        <w:rPr/>
        <w:t>22 September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2019" w:val="left" w:leader="none"/>
        </w:tabs>
        <w:spacing w:line="278" w:lineRule="auto" w:before="179" w:after="0"/>
        <w:ind w:left="1651" w:right="305" w:firstLine="0"/>
        <w:jc w:val="left"/>
        <w:rPr>
          <w:i/>
          <w:sz w:val="22"/>
        </w:rPr>
      </w:pPr>
      <w:r>
        <w:rPr>
          <w:i/>
          <w:sz w:val="22"/>
        </w:rPr>
        <w:t>Why immediate compliance with the DDA/DSAPT is not possible or should not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be required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76" w:lineRule="auto"/>
        <w:ind w:left="571" w:right="295"/>
      </w:pPr>
      <w:r>
        <w:rPr/>
        <w:t>A new train should not require a temporary exemption from the DSAPT. Queensland has</w:t>
      </w:r>
      <w:r>
        <w:rPr>
          <w:spacing w:val="1"/>
        </w:rPr>
        <w:t> </w:t>
      </w:r>
      <w:r>
        <w:rPr/>
        <w:t>done without NGR trains until now.</w:t>
      </w:r>
      <w:r>
        <w:rPr>
          <w:spacing w:val="1"/>
        </w:rPr>
        <w:t> </w:t>
      </w:r>
      <w:r>
        <w:rPr/>
        <w:t>Queensland should follow the modification schedule and</w:t>
      </w:r>
      <w:r>
        <w:rPr>
          <w:spacing w:val="-59"/>
        </w:rPr>
        <w:t> </w:t>
      </w:r>
      <w:r>
        <w:rPr/>
        <w:t>only</w:t>
      </w:r>
      <w:r>
        <w:rPr>
          <w:spacing w:val="-3"/>
        </w:rPr>
        <w:t> </w:t>
      </w:r>
      <w:r>
        <w:rPr/>
        <w:t>put</w:t>
      </w:r>
      <w:r>
        <w:rPr>
          <w:spacing w:val="2"/>
        </w:rPr>
        <w:t> </w:t>
      </w:r>
      <w:r>
        <w:rPr/>
        <w:t>NGR on</w:t>
      </w:r>
      <w:r>
        <w:rPr>
          <w:spacing w:val="-2"/>
        </w:rPr>
        <w:t> </w:t>
      </w:r>
      <w:r>
        <w:rPr/>
        <w:t>track as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completed.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686" w:val="left" w:leader="none"/>
        </w:tabs>
        <w:spacing w:line="276" w:lineRule="auto" w:before="141" w:after="0"/>
        <w:ind w:left="1291" w:right="519" w:firstLine="62"/>
        <w:jc w:val="left"/>
        <w:rPr>
          <w:i/>
          <w:sz w:val="22"/>
        </w:rPr>
      </w:pPr>
      <w:r>
        <w:rPr>
          <w:i/>
          <w:sz w:val="22"/>
        </w:rPr>
        <w:t>The NGR trains will be required to run on a narrow gauge rail track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Queensland. This necessitates that the NGR train cars have a narrow width to fit 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existing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infrastructure,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railway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tracks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tunnels.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40"/>
        <w:ind w:left="571" w:right="406"/>
      </w:pPr>
      <w:r>
        <w:rPr/>
        <w:t>Narrow gauge is not a reason to build inaccessible trains.</w:t>
      </w:r>
      <w:r>
        <w:rPr>
          <w:spacing w:val="1"/>
        </w:rPr>
        <w:t> </w:t>
      </w:r>
      <w:r>
        <w:rPr/>
        <w:t>Queensland’s IMU trains run on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gauge.</w:t>
      </w:r>
      <w:r>
        <w:rPr>
          <w:spacing w:val="58"/>
        </w:rPr>
        <w:t> </w:t>
      </w:r>
      <w:r>
        <w:rPr/>
        <w:t>They have</w:t>
      </w:r>
      <w:r>
        <w:rPr>
          <w:spacing w:val="-1"/>
        </w:rPr>
        <w:t> </w:t>
      </w:r>
      <w:r>
        <w:rPr/>
        <w:t>two toilets 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access paths are</w:t>
      </w:r>
      <w:r>
        <w:rPr>
          <w:spacing w:val="-2"/>
        </w:rPr>
        <w:t> </w:t>
      </w:r>
      <w:r>
        <w:rPr/>
        <w:t>compliant.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685" w:val="left" w:leader="none"/>
        </w:tabs>
        <w:spacing w:line="276" w:lineRule="auto" w:before="139" w:after="0"/>
        <w:ind w:left="1291" w:right="318" w:firstLine="62"/>
        <w:jc w:val="left"/>
        <w:rPr>
          <w:i/>
          <w:sz w:val="22"/>
        </w:rPr>
      </w:pPr>
      <w:r>
        <w:rPr>
          <w:i/>
          <w:sz w:val="22"/>
        </w:rPr>
        <w:t>The narrow body width of the train also requires that a balance be struck between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 proportion of the car width allocated to the toilet module's circulation space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proportion allocated to the adjacent aisle width. Increasing the aisle width beside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toilet module will necessarily reduce the circulation space inside the toilet module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lead to further reduction in toilet compliance and functionality. This means that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 instances,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than 600mm is achieved.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8"/>
        <w:ind w:left="571" w:right="519"/>
      </w:pPr>
      <w:r>
        <w:rPr/>
        <w:t>If the NGR had two toilets per six car train, like the current IMUs and consistent with TMR’s</w:t>
      </w:r>
      <w:r>
        <w:rPr>
          <w:spacing w:val="-59"/>
        </w:rPr>
        <w:t> </w:t>
      </w:r>
      <w:r>
        <w:rPr/>
        <w:t>intention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retrofitting</w:t>
      </w:r>
      <w:r>
        <w:rPr>
          <w:spacing w:val="2"/>
        </w:rPr>
        <w:t> </w:t>
      </w:r>
      <w:r>
        <w:rPr/>
        <w:t>35</w:t>
      </w:r>
      <w:r>
        <w:rPr>
          <w:spacing w:val="-1"/>
        </w:rPr>
        <w:t> </w:t>
      </w:r>
      <w:r>
        <w:rPr/>
        <w:t>NGRs,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aisle width would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arise.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82.584pt;margin-top:14.163783pt;width:144.020pt;height:.72003pt;mso-position-horizontal-relative:page;mso-position-vertical-relative:paragraph;z-index:-15718912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0" w:firstLine="0"/>
        <w:jc w:val="left"/>
        <w:rPr>
          <w:b/>
          <w:sz w:val="16"/>
        </w:rPr>
      </w:pPr>
      <w:r>
        <w:rPr>
          <w:sz w:val="16"/>
          <w:vertAlign w:val="superscript"/>
        </w:rPr>
        <w:t>31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example,</w:t>
      </w:r>
      <w:r>
        <w:rPr>
          <w:spacing w:val="-4"/>
          <w:sz w:val="16"/>
          <w:vertAlign w:val="baseline"/>
        </w:rPr>
        <w:t> </w:t>
      </w:r>
      <w:hyperlink r:id="rId18">
        <w:r>
          <w:rPr>
            <w:b/>
            <w:color w:val="0000FF"/>
            <w:sz w:val="16"/>
            <w:u w:val="single" w:color="0000FF"/>
            <w:vertAlign w:val="baseline"/>
          </w:rPr>
          <w:t>https://tinyurl.com/ycwoag9x</w:t>
        </w:r>
        <w:r>
          <w:rPr>
            <w:b/>
            <w:sz w:val="16"/>
            <w:vertAlign w:val="baseline"/>
          </w:rPr>
          <w:t>;</w:t>
        </w:r>
      </w:hyperlink>
      <w:r>
        <w:rPr>
          <w:b/>
          <w:spacing w:val="38"/>
          <w:sz w:val="16"/>
          <w:vertAlign w:val="baseline"/>
        </w:rPr>
        <w:t> </w:t>
      </w:r>
      <w:hyperlink r:id="rId19">
        <w:r>
          <w:rPr>
            <w:b/>
            <w:color w:val="0000FF"/>
            <w:sz w:val="16"/>
            <w:u w:val="single" w:color="0000FF"/>
            <w:vertAlign w:val="baseline"/>
          </w:rPr>
          <w:t>https://tinyurl.com/ycs2fg6o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292" w:val="left" w:leader="none"/>
        </w:tabs>
        <w:spacing w:line="276" w:lineRule="auto" w:before="0" w:after="0"/>
        <w:ind w:left="1291" w:right="419" w:hanging="360"/>
        <w:jc w:val="left"/>
        <w:rPr>
          <w:i/>
          <w:sz w:val="22"/>
        </w:rPr>
      </w:pPr>
      <w:r>
        <w:rPr>
          <w:i/>
          <w:sz w:val="22"/>
        </w:rPr>
        <w:t>For example, the minimum distance between the centre line of the toilet pan and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far side wall of the toilet module must be at least 1150mm</w:t>
      </w:r>
      <w:r>
        <w:rPr>
          <w:sz w:val="22"/>
        </w:rPr>
        <w:t>. </w:t>
      </w:r>
      <w:r>
        <w:rPr>
          <w:i/>
          <w:sz w:val="22"/>
        </w:rPr>
        <w:t>On an NGR train,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would only leave around 600mm for the adjacent corridor leading to the MA car. This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corridor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allow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crew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staff,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guards.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40"/>
        <w:ind w:left="571" w:right="774"/>
      </w:pPr>
      <w:r>
        <w:rPr/>
        <w:t>On all models of the IMU, guards and other staff currently enter and leave the guard and</w:t>
      </w:r>
      <w:r>
        <w:rPr>
          <w:spacing w:val="-59"/>
        </w:rPr>
        <w:t> </w:t>
      </w:r>
      <w:r>
        <w:rPr/>
        <w:t>driver’s cabs via the aisle adjacent to the toilet. This practice of many years has been</w:t>
      </w:r>
      <w:r>
        <w:rPr>
          <w:spacing w:val="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and has not</w:t>
      </w:r>
      <w:r>
        <w:rPr>
          <w:spacing w:val="-1"/>
        </w:rPr>
        <w:t> </w:t>
      </w:r>
      <w:r>
        <w:rPr/>
        <w:t>caused any</w:t>
      </w:r>
      <w:r>
        <w:rPr>
          <w:spacing w:val="-3"/>
        </w:rPr>
        <w:t> </w:t>
      </w:r>
      <w:r>
        <w:rPr/>
        <w:t>operational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623" w:val="left" w:leader="none"/>
        </w:tabs>
        <w:spacing w:line="276" w:lineRule="auto" w:before="140" w:after="0"/>
        <w:ind w:left="1291" w:right="361" w:firstLine="0"/>
        <w:jc w:val="left"/>
        <w:rPr>
          <w:i/>
          <w:sz w:val="22"/>
        </w:rPr>
      </w:pPr>
      <w:r>
        <w:rPr>
          <w:i/>
          <w:sz w:val="22"/>
        </w:rPr>
        <w:t>It is not possible to use the inter-car gangway between the MA and MB cars as an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the:</w:t>
      </w:r>
    </w:p>
    <w:p>
      <w:pPr>
        <w:pStyle w:val="ListParagraph"/>
        <w:numPr>
          <w:ilvl w:val="0"/>
          <w:numId w:val="15"/>
        </w:numPr>
        <w:tabs>
          <w:tab w:pos="1551" w:val="left" w:leader="none"/>
        </w:tabs>
        <w:spacing w:line="240" w:lineRule="auto" w:before="198" w:after="0"/>
        <w:ind w:left="1550" w:right="0" w:hanging="260"/>
        <w:jc w:val="left"/>
        <w:rPr>
          <w:i/>
          <w:sz w:val="22"/>
        </w:rPr>
      </w:pPr>
      <w:r>
        <w:rPr>
          <w:i/>
          <w:sz w:val="22"/>
        </w:rPr>
        <w:t>significant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pitching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train 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motion;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599" w:val="left" w:leader="none"/>
        </w:tabs>
        <w:spacing w:line="240" w:lineRule="auto" w:before="1" w:after="0"/>
        <w:ind w:left="1598" w:right="0" w:hanging="308"/>
        <w:jc w:val="left"/>
        <w:rPr>
          <w:i/>
          <w:sz w:val="22"/>
        </w:rPr>
      </w:pPr>
      <w:r>
        <w:rPr>
          <w:i/>
          <w:sz w:val="22"/>
        </w:rPr>
        <w:t>floor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gradient,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compliance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requirement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 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walkway.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77"/>
        <w:ind w:left="571"/>
      </w:pPr>
      <w:r>
        <w:rPr/>
        <w:t>Agree.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623" w:val="left" w:leader="none"/>
        </w:tabs>
        <w:spacing w:line="276" w:lineRule="auto" w:before="176" w:after="0"/>
        <w:ind w:left="1291" w:right="368" w:firstLine="0"/>
        <w:jc w:val="left"/>
        <w:rPr>
          <w:i/>
          <w:sz w:val="22"/>
        </w:rPr>
      </w:pPr>
      <w:r>
        <w:rPr>
          <w:i/>
          <w:sz w:val="22"/>
        </w:rPr>
        <w:t>While the gangway width is compliant for an access path, the motion and gradient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issues may present a risk to some passengers with disabilities and the elderly who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may attempt to reach the unisex accessible toilet module in the MB car from the 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car.</w:t>
      </w:r>
    </w:p>
    <w:p>
      <w:pPr>
        <w:pStyle w:val="BodyText"/>
        <w:spacing w:before="200"/>
        <w:ind w:left="571"/>
      </w:pPr>
      <w:r>
        <w:rPr/>
        <w:t>Agree.</w:t>
      </w:r>
      <w:r>
        <w:rPr>
          <w:spacing w:val="-3"/>
        </w:rPr>
        <w:t> </w:t>
      </w:r>
      <w:r>
        <w:rPr/>
        <w:t>TMR</w:t>
      </w:r>
      <w:r>
        <w:rPr>
          <w:spacing w:val="-1"/>
        </w:rPr>
        <w:t> </w:t>
      </w:r>
      <w:r>
        <w:rPr/>
        <w:t>appears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ignored</w:t>
      </w:r>
      <w:r>
        <w:rPr>
          <w:spacing w:val="-3"/>
        </w:rPr>
        <w:t> </w:t>
      </w:r>
      <w:r>
        <w:rPr/>
        <w:t>this existing</w:t>
      </w:r>
      <w:r>
        <w:rPr>
          <w:spacing w:val="-2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its designing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NGR.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563" w:val="left" w:leader="none"/>
        </w:tabs>
        <w:spacing w:line="240" w:lineRule="auto" w:before="215" w:after="0"/>
        <w:ind w:left="1562" w:right="0" w:hanging="272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only DSAPT-compliant solutions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given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technical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constraints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either:</w:t>
      </w:r>
    </w:p>
    <w:p>
      <w:pPr>
        <w:pStyle w:val="ListParagraph"/>
        <w:numPr>
          <w:ilvl w:val="1"/>
          <w:numId w:val="14"/>
        </w:numPr>
        <w:tabs>
          <w:tab w:pos="2271" w:val="left" w:leader="none"/>
        </w:tabs>
        <w:spacing w:line="278" w:lineRule="auto" w:before="100" w:after="0"/>
        <w:ind w:left="2011" w:right="340" w:firstLine="0"/>
        <w:jc w:val="left"/>
        <w:rPr>
          <w:i/>
          <w:sz w:val="22"/>
        </w:rPr>
      </w:pPr>
      <w:r>
        <w:rPr>
          <w:i/>
          <w:sz w:val="22"/>
        </w:rPr>
        <w:t>provide a second toilet in the MA car, so that an access path is not required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from allocated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spaces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 car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MB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car;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1"/>
          <w:numId w:val="14"/>
        </w:numPr>
        <w:tabs>
          <w:tab w:pos="2319" w:val="left" w:leader="none"/>
        </w:tabs>
        <w:spacing w:line="276" w:lineRule="auto" w:before="196" w:after="0"/>
        <w:ind w:left="2011" w:right="327" w:firstLine="0"/>
        <w:jc w:val="left"/>
        <w:rPr>
          <w:i/>
          <w:sz w:val="22"/>
        </w:rPr>
      </w:pPr>
      <w:r>
        <w:rPr>
          <w:i/>
          <w:sz w:val="22"/>
        </w:rPr>
        <w:t>remove the toilet from the MB car altogether, which in turn no longer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requires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between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 car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MB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38"/>
        <w:ind w:left="571"/>
      </w:pPr>
      <w:r>
        <w:rPr/>
        <w:t>Agree.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toilets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toilets per</w:t>
      </w:r>
      <w:r>
        <w:rPr>
          <w:spacing w:val="-2"/>
        </w:rPr>
        <w:t> </w:t>
      </w:r>
      <w:r>
        <w:rPr/>
        <w:t>six</w:t>
      </w:r>
      <w:r>
        <w:rPr>
          <w:spacing w:val="-3"/>
        </w:rPr>
        <w:t> </w:t>
      </w:r>
      <w:r>
        <w:rPr/>
        <w:t>car</w:t>
      </w:r>
      <w:r>
        <w:rPr>
          <w:spacing w:val="-2"/>
        </w:rPr>
        <w:t> </w:t>
      </w:r>
      <w:r>
        <w:rPr/>
        <w:t>train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obvious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design</w:t>
      </w:r>
      <w:r>
        <w:rPr>
          <w:spacing w:val="-3"/>
        </w:rPr>
        <w:t> </w:t>
      </w:r>
      <w:r>
        <w:rPr/>
        <w:t>phase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NGR.</w:t>
      </w:r>
    </w:p>
    <w:p>
      <w:pPr>
        <w:spacing w:after="0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4"/>
        </w:numPr>
        <w:tabs>
          <w:tab w:pos="1625" w:val="left" w:leader="none"/>
        </w:tabs>
        <w:spacing w:line="240" w:lineRule="auto" w:before="94" w:after="0"/>
        <w:ind w:left="1624" w:right="0" w:hanging="334"/>
        <w:jc w:val="left"/>
        <w:rPr>
          <w:i/>
          <w:sz w:val="22"/>
        </w:rPr>
      </w:pPr>
      <w:r>
        <w:rPr>
          <w:i/>
          <w:sz w:val="22"/>
        </w:rPr>
        <w:t>Either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take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length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implement.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76" w:lineRule="auto"/>
        <w:ind w:left="571" w:right="541"/>
      </w:pPr>
      <w:r>
        <w:rPr/>
        <w:t>The ARG pointed out the design flaws two years ago. The ARG could have pointed out the</w:t>
      </w:r>
      <w:r>
        <w:rPr>
          <w:spacing w:val="-59"/>
        </w:rPr>
        <w:t> </w:t>
      </w:r>
      <w:r>
        <w:rPr/>
        <w:t>gangway</w:t>
      </w:r>
      <w:r>
        <w:rPr>
          <w:spacing w:val="-3"/>
        </w:rPr>
        <w:t> </w:t>
      </w:r>
      <w:r>
        <w:rPr/>
        <w:t>instability</w:t>
      </w:r>
      <w:r>
        <w:rPr>
          <w:spacing w:val="-2"/>
        </w:rPr>
        <w:t> </w:t>
      </w:r>
      <w:r>
        <w:rPr/>
        <w:t>if</w:t>
      </w:r>
      <w:r>
        <w:rPr>
          <w:spacing w:val="4"/>
        </w:rPr>
        <w:t> </w:t>
      </w:r>
      <w:r>
        <w:rPr/>
        <w:t>they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consulted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beginning.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625" w:val="left" w:leader="none"/>
        </w:tabs>
        <w:spacing w:line="276" w:lineRule="auto" w:before="138" w:after="0"/>
        <w:ind w:left="1291" w:right="461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planning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undertake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rectification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compliance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with the DSAPT. This process is expected to take between 18 and 36 months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complete.</w:t>
      </w:r>
    </w:p>
    <w:p>
      <w:pPr>
        <w:pStyle w:val="BodyText"/>
        <w:spacing w:before="201"/>
        <w:ind w:left="571"/>
      </w:pPr>
      <w:r>
        <w:rPr/>
        <w:t>As stated</w:t>
      </w:r>
      <w:r>
        <w:rPr>
          <w:spacing w:val="-1"/>
        </w:rPr>
        <w:t> </w:t>
      </w:r>
      <w:r>
        <w:rPr/>
        <w:t>above,</w:t>
      </w:r>
      <w:r>
        <w:rPr>
          <w:spacing w:val="-2"/>
        </w:rPr>
        <w:t> </w:t>
      </w:r>
      <w:r>
        <w:rPr/>
        <w:t>rectification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undertaken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NGR</w:t>
      </w:r>
      <w:r>
        <w:rPr>
          <w:spacing w:val="-4"/>
        </w:rPr>
        <w:t> </w:t>
      </w:r>
      <w:r>
        <w:rPr/>
        <w:t>entering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548" w:val="left" w:leader="none"/>
        </w:tabs>
        <w:spacing w:line="276" w:lineRule="auto" w:before="176" w:after="0"/>
        <w:ind w:left="1291" w:right="537" w:firstLine="0"/>
        <w:jc w:val="left"/>
        <w:rPr>
          <w:i/>
          <w:sz w:val="22"/>
        </w:rPr>
      </w:pPr>
      <w:r>
        <w:rPr>
          <w:i/>
          <w:sz w:val="22"/>
        </w:rPr>
        <w:t>In order to allow the rectification process to be undertaken without further delays,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the Applicants seek that these temporary exemptions be granted as an interim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measure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allow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enough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retrofit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reconfigure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NGR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trains.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38"/>
        <w:ind w:left="571"/>
      </w:pPr>
      <w:r>
        <w:rPr/>
        <w:t>QAI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exemptions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NGR.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551" w:val="left" w:leader="none"/>
        </w:tabs>
        <w:spacing w:line="276" w:lineRule="auto" w:before="180" w:after="0"/>
        <w:ind w:left="1291" w:right="361" w:firstLine="0"/>
        <w:jc w:val="left"/>
        <w:rPr>
          <w:i/>
          <w:sz w:val="22"/>
        </w:rPr>
      </w:pPr>
      <w:r>
        <w:rPr>
          <w:i/>
          <w:sz w:val="22"/>
        </w:rPr>
        <w:t>Although removing the toilet modules on all MB cars would allow the Applicants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achieve substantial technical compliance with the DSAPT, this would deliver 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inferior overall outcome for passengers on longer journeys due to reduced passenger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amenity.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spacing w:line="276" w:lineRule="auto"/>
        <w:ind w:left="571" w:right="285"/>
      </w:pPr>
      <w:r>
        <w:rPr/>
        <w:t>The initial procurement should have specified two toilets per train. This would have prevented</w:t>
      </w:r>
      <w:r>
        <w:rPr>
          <w:spacing w:val="-59"/>
        </w:rPr>
        <w:t> </w:t>
      </w:r>
      <w:r>
        <w:rPr/>
        <w:t>a waste of public money, greater flexibility in the deployment of individual trains and a best</w:t>
      </w:r>
      <w:r>
        <w:rPr>
          <w:spacing w:val="1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on-board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all customers.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6" w:lineRule="auto" w:before="141"/>
        <w:ind w:left="1291" w:right="275" w:firstLine="0"/>
        <w:jc w:val="left"/>
        <w:rPr>
          <w:i/>
          <w:sz w:val="22"/>
        </w:rPr>
      </w:pPr>
      <w:r>
        <w:rPr>
          <w:i/>
          <w:sz w:val="22"/>
        </w:rPr>
        <w:t>(i) Reconfiguration of the accessible toilet module to meet dimensions and improve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functionality in line with DSAPT (A) Interurban fleet of 35 trains (two toilet modules per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six car train) – adding a second unisex accessible toilet module to the MA car, so 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allocated spaces and priority seats in both the MB and MA have an access path to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module</w:t>
      </w:r>
    </w:p>
    <w:p>
      <w:pPr>
        <w:spacing w:line="278" w:lineRule="auto" w:before="199"/>
        <w:ind w:left="1291" w:right="959" w:firstLine="0"/>
        <w:jc w:val="left"/>
        <w:rPr>
          <w:i/>
          <w:sz w:val="22"/>
        </w:rPr>
      </w:pPr>
      <w:r>
        <w:rPr>
          <w:i/>
          <w:sz w:val="22"/>
        </w:rPr>
        <w:t>(B) Suburban fleet of 40 trains (no toilets) – remove the unisex accessible toilet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module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MB car.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611" w:val="left" w:leader="none"/>
        </w:tabs>
        <w:spacing w:line="276" w:lineRule="auto" w:before="93" w:after="0"/>
        <w:ind w:left="1291" w:right="287" w:firstLine="0"/>
        <w:jc w:val="left"/>
        <w:rPr>
          <w:i/>
          <w:sz w:val="22"/>
        </w:rPr>
      </w:pPr>
      <w:r>
        <w:rPr>
          <w:i/>
          <w:sz w:val="22"/>
        </w:rPr>
        <w:t>This would also require that the NGR trains be returned to the manufacturer for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removal of their toilet modules, which could further delay the introduction of NGR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trains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passenger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rail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network.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removal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modules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unlikely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 achieve a materially faster introduction of NGR trains onto the rail network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compared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undertaking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rectification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work.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571"/>
      </w:pPr>
      <w:r>
        <w:rPr/>
        <w:t>Agree.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51" w:val="left" w:leader="none"/>
        </w:tabs>
        <w:spacing w:line="276" w:lineRule="auto" w:before="0" w:after="0"/>
        <w:ind w:left="1291" w:right="417" w:firstLine="0"/>
        <w:jc w:val="left"/>
        <w:rPr>
          <w:i/>
          <w:sz w:val="22"/>
        </w:rPr>
      </w:pPr>
      <w:r>
        <w:rPr>
          <w:i/>
          <w:sz w:val="22"/>
        </w:rPr>
        <w:t>The lack of temporary exemptions would also disadvantage the travelling public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Queensland due to the unavailability of urgently required new rollingstock, which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required to replace the ageing fleet currently in use for passenger rail services. It will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public transport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2018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Coast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Commonwealth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Games.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40"/>
        <w:ind w:left="571" w:right="322"/>
      </w:pPr>
      <w:r>
        <w:rPr/>
        <w:t>The EMU trains are aged but remain quite serviceable. Prolonging their life will be to the</w:t>
      </w:r>
      <w:r>
        <w:rPr>
          <w:spacing w:val="1"/>
        </w:rPr>
        <w:t> </w:t>
      </w:r>
      <w:r>
        <w:rPr/>
        <w:t>travelling public’s advantage. Note that members of the ARG heard the DG of TMR state that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NGR 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crucial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Commonwealth Games.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76" w:lineRule="auto" w:before="0" w:after="0"/>
        <w:ind w:left="1291" w:right="397" w:firstLine="0"/>
        <w:jc w:val="left"/>
        <w:rPr>
          <w:i/>
          <w:sz w:val="22"/>
        </w:rPr>
      </w:pPr>
      <w:r>
        <w:rPr>
          <w:i/>
          <w:sz w:val="22"/>
        </w:rPr>
        <w:t>Any things done or planned by the Applicant which seek to achieve the objects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DDA/DSAPT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(etc)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8"/>
        <w:ind w:left="571" w:right="284"/>
      </w:pPr>
      <w:r>
        <w:rPr/>
        <w:t>The question remains unanswered as to why the applicant did not consider the Objects of the</w:t>
      </w:r>
      <w:r>
        <w:rPr>
          <w:spacing w:val="-59"/>
        </w:rPr>
        <w:t> </w:t>
      </w:r>
      <w:r>
        <w:rPr/>
        <w:t>DDA</w:t>
      </w:r>
      <w:r>
        <w:rPr>
          <w:spacing w:val="-1"/>
        </w:rPr>
        <w:t> </w:t>
      </w:r>
      <w:r>
        <w:rPr/>
        <w:t>/</w:t>
      </w:r>
      <w:r>
        <w:rPr>
          <w:spacing w:val="2"/>
        </w:rPr>
        <w:t> </w:t>
      </w:r>
      <w:r>
        <w:rPr/>
        <w:t>DSAPT during design and</w:t>
      </w:r>
      <w:r>
        <w:rPr>
          <w:spacing w:val="-2"/>
        </w:rPr>
        <w:t> </w:t>
      </w:r>
      <w:r>
        <w:rPr/>
        <w:t>procurement.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6" w:lineRule="auto" w:before="139"/>
        <w:ind w:left="1291" w:right="362" w:firstLine="0"/>
        <w:jc w:val="left"/>
        <w:rPr>
          <w:i/>
          <w:sz w:val="22"/>
        </w:rPr>
      </w:pPr>
      <w:r>
        <w:rPr>
          <w:i/>
          <w:sz w:val="22"/>
        </w:rPr>
        <w:t>(b) As noted, this approach will mean that passengers will not need to move through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inter-car gangway between the MA and MB cars. On the interurban fleet, both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MA and MB cars will have their own unisex accessible toilet modules, for which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DSAPT-compliant access path will be provided from the accessible spaces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priority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seats.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39"/>
        <w:ind w:left="571"/>
      </w:pPr>
      <w:r>
        <w:rPr/>
        <w:t>Again,</w:t>
      </w:r>
      <w:r>
        <w:rPr>
          <w:spacing w:val="-3"/>
        </w:rPr>
        <w:t> </w:t>
      </w:r>
      <w:r>
        <w:rPr/>
        <w:t>this was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obvious design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NGR</w:t>
      </w:r>
      <w:r>
        <w:rPr>
          <w:spacing w:val="-4"/>
        </w:rPr>
        <w:t> </w:t>
      </w:r>
      <w:r>
        <w:rPr/>
        <w:t>trains.</w:t>
      </w:r>
    </w:p>
    <w:p>
      <w:pPr>
        <w:spacing w:after="0"/>
        <w:sectPr>
          <w:pgSz w:w="11910" w:h="16840"/>
          <w:pgMar w:top="158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78" w:lineRule="auto" w:before="0" w:after="0"/>
        <w:ind w:left="1291" w:right="980" w:firstLine="0"/>
        <w:jc w:val="left"/>
        <w:rPr>
          <w:i/>
          <w:sz w:val="22"/>
        </w:rPr>
      </w:pPr>
      <w:r>
        <w:rPr>
          <w:i/>
          <w:sz w:val="22"/>
        </w:rPr>
        <w:t>Any terms or conditions which further the objects of the DDA and which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Applicants 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prepared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 condition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being granted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exemption</w:t>
      </w:r>
    </w:p>
    <w:p>
      <w:pPr>
        <w:pStyle w:val="ListParagraph"/>
        <w:numPr>
          <w:ilvl w:val="0"/>
          <w:numId w:val="16"/>
        </w:numPr>
        <w:tabs>
          <w:tab w:pos="1625" w:val="left" w:leader="none"/>
        </w:tabs>
        <w:spacing w:line="276" w:lineRule="auto" w:before="196" w:after="0"/>
        <w:ind w:left="1291" w:right="691" w:firstLine="0"/>
        <w:jc w:val="left"/>
        <w:rPr>
          <w:i/>
          <w:sz w:val="22"/>
        </w:rPr>
      </w:pPr>
      <w:r>
        <w:rPr>
          <w:i/>
          <w:sz w:val="22"/>
        </w:rPr>
        <w:t>TMR and QR are intent on keeping stakeholders informed of progress towards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rectification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retrofitting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NGR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trains.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achieve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this, TMR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will:</w:t>
      </w:r>
    </w:p>
    <w:p>
      <w:pPr>
        <w:pStyle w:val="ListParagraph"/>
        <w:numPr>
          <w:ilvl w:val="0"/>
          <w:numId w:val="17"/>
        </w:numPr>
        <w:tabs>
          <w:tab w:pos="1551" w:val="left" w:leader="none"/>
        </w:tabs>
        <w:spacing w:line="240" w:lineRule="auto" w:before="200" w:after="0"/>
        <w:ind w:left="1550" w:right="0" w:hanging="260"/>
        <w:jc w:val="left"/>
        <w:rPr>
          <w:i/>
          <w:sz w:val="22"/>
        </w:rPr>
      </w:pPr>
      <w:r>
        <w:rPr>
          <w:i/>
          <w:sz w:val="22"/>
        </w:rPr>
        <w:t>progressively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carry 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rectification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referred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above;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599" w:val="left" w:leader="none"/>
        </w:tabs>
        <w:spacing w:line="278" w:lineRule="auto" w:before="0" w:after="0"/>
        <w:ind w:left="1291" w:right="1232" w:firstLine="0"/>
        <w:jc w:val="left"/>
        <w:rPr>
          <w:i/>
          <w:sz w:val="22"/>
        </w:rPr>
      </w:pPr>
      <w:r>
        <w:rPr>
          <w:i/>
          <w:sz w:val="22"/>
        </w:rPr>
        <w:t>facilitate physical access for the ARG to provide design input and test the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reconfigured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returned 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passenger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service;</w:t>
      </w:r>
    </w:p>
    <w:p>
      <w:pPr>
        <w:pStyle w:val="ListParagraph"/>
        <w:numPr>
          <w:ilvl w:val="0"/>
          <w:numId w:val="17"/>
        </w:numPr>
        <w:tabs>
          <w:tab w:pos="1646" w:val="left" w:leader="none"/>
        </w:tabs>
        <w:spacing w:line="240" w:lineRule="auto" w:before="196" w:after="0"/>
        <w:ind w:left="1645" w:right="0" w:hanging="355"/>
        <w:jc w:val="left"/>
        <w:rPr>
          <w:i/>
          <w:sz w:val="22"/>
        </w:rPr>
      </w:pPr>
      <w:r>
        <w:rPr>
          <w:i/>
          <w:sz w:val="22"/>
        </w:rPr>
        <w:t>continue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consult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above;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659" w:val="left" w:leader="none"/>
        </w:tabs>
        <w:spacing w:line="240" w:lineRule="auto" w:before="0" w:after="0"/>
        <w:ind w:left="1658" w:right="0" w:hanging="368"/>
        <w:jc w:val="left"/>
        <w:rPr>
          <w:i/>
          <w:sz w:val="22"/>
        </w:rPr>
      </w:pPr>
      <w:r>
        <w:rPr>
          <w:i/>
          <w:sz w:val="22"/>
        </w:rPr>
        <w:t>report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Commission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 above.</w:t>
      </w:r>
    </w:p>
    <w:p>
      <w:pPr>
        <w:pStyle w:val="BodyText"/>
        <w:spacing w:before="6"/>
        <w:rPr>
          <w:i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623" w:val="left" w:leader="none"/>
        </w:tabs>
        <w:spacing w:line="276" w:lineRule="auto" w:before="1" w:after="0"/>
        <w:ind w:left="1291" w:right="706" w:firstLine="0"/>
        <w:jc w:val="left"/>
        <w:rPr>
          <w:i/>
          <w:sz w:val="22"/>
        </w:rPr>
      </w:pPr>
      <w:r>
        <w:rPr>
          <w:i/>
          <w:sz w:val="22"/>
        </w:rPr>
        <w:t>In order for the Commission to obtain a better understanding of the constraints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currently faced by the NGR trains, TMR are also prepared to facilitate a visual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inspection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Commission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NGR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already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delivered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Queensland.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40"/>
        <w:ind w:left="571"/>
      </w:pPr>
      <w:r>
        <w:rPr/>
        <w:t>Supported.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78" w:lineRule="auto" w:before="215" w:after="0"/>
        <w:ind w:left="1291" w:right="471" w:firstLine="0"/>
        <w:jc w:val="left"/>
        <w:rPr>
          <w:i/>
          <w:sz w:val="22"/>
        </w:rPr>
      </w:pPr>
      <w:r>
        <w:rPr>
          <w:i/>
          <w:sz w:val="22"/>
        </w:rPr>
        <w:t>The results of any consultations undertaken with people who may be affected by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proposed activity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representative organisations</w:t>
      </w:r>
    </w:p>
    <w:p>
      <w:pPr>
        <w:pStyle w:val="ListParagraph"/>
        <w:numPr>
          <w:ilvl w:val="0"/>
          <w:numId w:val="18"/>
        </w:numPr>
        <w:tabs>
          <w:tab w:pos="1623" w:val="left" w:leader="none"/>
        </w:tabs>
        <w:spacing w:line="276" w:lineRule="auto" w:before="56" w:after="0"/>
        <w:ind w:left="1291" w:right="387" w:firstLine="0"/>
        <w:jc w:val="left"/>
        <w:rPr>
          <w:i/>
          <w:sz w:val="22"/>
        </w:rPr>
      </w:pPr>
      <w:r>
        <w:rPr>
          <w:i/>
          <w:sz w:val="22"/>
        </w:rPr>
        <w:t>In the 2017 ARG Feedback, the ARG indicated that adding a second toilet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interurban NGR trains would be an acceptable solution when considering toilet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location, while indicating its preference for a solution that included a train guard's cab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middle of 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train.</w:t>
      </w:r>
    </w:p>
    <w:p>
      <w:pPr>
        <w:pStyle w:val="BodyText"/>
        <w:spacing w:line="276" w:lineRule="auto" w:before="200"/>
        <w:ind w:left="571" w:right="468"/>
      </w:pPr>
      <w:r>
        <w:rPr/>
        <w:t>The ARG proposed the second toilet in the MA car as the only way that DSAPT compliance</w:t>
      </w:r>
      <w:r>
        <w:rPr>
          <w:spacing w:val="-59"/>
        </w:rPr>
        <w:t> </w:t>
      </w:r>
      <w:r>
        <w:rPr/>
        <w:t>was</w:t>
      </w:r>
      <w:r>
        <w:rPr>
          <w:spacing w:val="-1"/>
        </w:rPr>
        <w:t> </w:t>
      </w:r>
      <w:r>
        <w:rPr/>
        <w:t>possible for customers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 MA</w:t>
      </w:r>
      <w:r>
        <w:rPr>
          <w:spacing w:val="-1"/>
        </w:rPr>
        <w:t> </w:t>
      </w:r>
      <w:r>
        <w:rPr/>
        <w:t>car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able to</w:t>
      </w:r>
      <w:r>
        <w:rPr>
          <w:spacing w:val="-3"/>
        </w:rPr>
        <w:t> </w:t>
      </w:r>
      <w:r>
        <w:rPr/>
        <w:t>reach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toilet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MB car.</w:t>
      </w:r>
    </w:p>
    <w:p>
      <w:pPr>
        <w:pStyle w:val="BodyText"/>
        <w:spacing w:line="276" w:lineRule="auto" w:before="201"/>
        <w:ind w:left="571" w:right="295"/>
      </w:pPr>
      <w:r>
        <w:rPr/>
        <w:t>The mid train guard cab is not a DSAPT issue, but as the inevitable service failures accrue</w:t>
      </w:r>
      <w:r>
        <w:rPr>
          <w:spacing w:val="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guard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car 6</w:t>
      </w:r>
      <w:r>
        <w:rPr>
          <w:spacing w:val="-4"/>
        </w:rPr>
        <w:t> </w:t>
      </w:r>
      <w:r>
        <w:rPr/>
        <w:t>being</w:t>
      </w:r>
      <w:r>
        <w:rPr>
          <w:spacing w:val="1"/>
        </w:rPr>
        <w:t> </w:t>
      </w:r>
      <w:r>
        <w:rPr/>
        <w:t>stationed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m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platform</w:t>
      </w:r>
      <w:r>
        <w:rPr>
          <w:spacing w:val="-2"/>
        </w:rPr>
        <w:t> </w:t>
      </w:r>
      <w:r>
        <w:rPr/>
        <w:t>assisted</w:t>
      </w:r>
      <w:r>
        <w:rPr>
          <w:spacing w:val="-5"/>
        </w:rPr>
        <w:t> </w:t>
      </w:r>
      <w:r>
        <w:rPr/>
        <w:t>boarding</w:t>
      </w:r>
      <w:r>
        <w:rPr>
          <w:spacing w:val="-1"/>
        </w:rPr>
        <w:t> </w:t>
      </w:r>
      <w:r>
        <w:rPr/>
        <w:t>point it</w:t>
      </w:r>
      <w:r>
        <w:rPr>
          <w:spacing w:val="1"/>
        </w:rPr>
        <w:t> </w:t>
      </w:r>
      <w:r>
        <w:rPr/>
        <w:t>will</w:t>
      </w:r>
      <w:r>
        <w:rPr>
          <w:spacing w:val="-58"/>
        </w:rPr>
        <w:t> </w:t>
      </w:r>
      <w:r>
        <w:rPr/>
        <w:t>become a DDA issue. Currently the guard cab is not more than 5-10 m from the assisted</w:t>
      </w:r>
      <w:r>
        <w:rPr>
          <w:spacing w:val="1"/>
        </w:rPr>
        <w:t> </w:t>
      </w:r>
      <w:r>
        <w:rPr/>
        <w:t>boarding point allowing easy interaction between guard and any customer waiting to board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who requires assistance.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625" w:val="left" w:leader="none"/>
        </w:tabs>
        <w:spacing w:line="276" w:lineRule="auto" w:before="139" w:after="0"/>
        <w:ind w:left="1291" w:right="547" w:firstLine="0"/>
        <w:jc w:val="left"/>
        <w:rPr>
          <w:i/>
          <w:sz w:val="22"/>
        </w:rPr>
      </w:pPr>
      <w:r>
        <w:rPr>
          <w:i/>
          <w:sz w:val="22"/>
        </w:rPr>
        <w:t>The Applicants have taken this feedback into consideration, but for a variety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reasons have concluded that adding a guard cab to the middle of NGR trains would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not be appropriate. A middle guard cab with doors would impede customer access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NGR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cars,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reducing 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benefits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new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design.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Direct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assistance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spacing w:line="276" w:lineRule="auto" w:before="93"/>
        <w:ind w:left="1291" w:right="482" w:firstLine="0"/>
        <w:jc w:val="left"/>
        <w:rPr>
          <w:i/>
          <w:sz w:val="22"/>
        </w:rPr>
      </w:pPr>
      <w:r>
        <w:rPr>
          <w:i/>
          <w:sz w:val="22"/>
        </w:rPr>
        <w:t>would still be provided to all passengers requiring it, with the QR business operating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model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providing 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timely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reliable assistance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platform staff.</w:t>
      </w:r>
    </w:p>
    <w:p>
      <w:pPr>
        <w:pStyle w:val="BodyText"/>
        <w:spacing w:line="276" w:lineRule="auto" w:before="201"/>
        <w:ind w:left="571" w:right="268"/>
      </w:pPr>
      <w:r>
        <w:rPr/>
        <w:t>The NGR service life is ~30 years.</w:t>
      </w:r>
      <w:r>
        <w:rPr>
          <w:spacing w:val="1"/>
        </w:rPr>
        <w:t> </w:t>
      </w:r>
      <w:r>
        <w:rPr/>
        <w:t>The Queensland Government cannot guarantee now what</w:t>
      </w:r>
      <w:r>
        <w:rPr>
          <w:spacing w:val="-60"/>
        </w:rPr>
        <w:t> </w:t>
      </w:r>
      <w:r>
        <w:rPr/>
        <w:t>staffing arrangements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five</w:t>
      </w:r>
      <w:r>
        <w:rPr>
          <w:spacing w:val="1"/>
        </w:rPr>
        <w:t> </w:t>
      </w:r>
      <w:r>
        <w:rPr/>
        <w:t>years’</w:t>
      </w:r>
      <w:r>
        <w:rPr>
          <w:spacing w:val="1"/>
        </w:rPr>
        <w:t> </w:t>
      </w:r>
      <w:r>
        <w:rPr/>
        <w:t>time, let</w:t>
      </w:r>
      <w:r>
        <w:rPr>
          <w:spacing w:val="1"/>
        </w:rPr>
        <w:t> </w:t>
      </w:r>
      <w:r>
        <w:rPr/>
        <w:t>alone</w:t>
      </w:r>
      <w:r>
        <w:rPr>
          <w:spacing w:val="7"/>
        </w:rPr>
        <w:t> </w:t>
      </w:r>
      <w:r>
        <w:rPr/>
        <w:t>what they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2040s.  In</w:t>
      </w:r>
      <w:r>
        <w:rPr>
          <w:spacing w:val="1"/>
        </w:rPr>
        <w:t> </w:t>
      </w:r>
      <w:r>
        <w:rPr/>
        <w:t>the meantime, 'timely and reliable assistance from platform staff' will only be possible at</w:t>
      </w:r>
      <w:r>
        <w:rPr>
          <w:spacing w:val="1"/>
        </w:rPr>
        <w:t> </w:t>
      </w:r>
      <w:r>
        <w:rPr/>
        <w:t>stations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platform staff,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platforms</w:t>
      </w:r>
      <w:r>
        <w:rPr>
          <w:spacing w:val="3"/>
        </w:rPr>
        <w:t> </w:t>
      </w:r>
      <w:r>
        <w:rPr/>
        <w:t>are</w:t>
      </w:r>
      <w:r>
        <w:rPr>
          <w:spacing w:val="-1"/>
        </w:rPr>
        <w:t> </w:t>
      </w:r>
      <w:r>
        <w:rPr/>
        <w:t>unstaffed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line="276" w:lineRule="auto" w:before="200"/>
        <w:ind w:left="571" w:right="248"/>
      </w:pPr>
      <w:r>
        <w:rPr/>
        <w:t>The time for meaningful consultation was during design phase and prior to procurement. TMR</w:t>
      </w:r>
      <w:r>
        <w:rPr>
          <w:spacing w:val="-59"/>
        </w:rPr>
        <w:t> </w:t>
      </w:r>
      <w:r>
        <w:rPr/>
        <w:t>and QR squandered the opportunity to consult during this time, preferring to present the ARG</w:t>
      </w:r>
      <w:r>
        <w:rPr>
          <w:spacing w:val="-59"/>
        </w:rPr>
        <w:t> </w:t>
      </w:r>
      <w:r>
        <w:rPr/>
        <w:t>with a design to be acquiescently approved. Post procurement consultation was only able to</w:t>
      </w:r>
      <w:r>
        <w:rPr>
          <w:spacing w:val="1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peripheral</w:t>
      </w:r>
      <w:r>
        <w:rPr>
          <w:spacing w:val="-3"/>
        </w:rPr>
        <w:t> </w:t>
      </w:r>
      <w:r>
        <w:rPr/>
        <w:t>matters as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major</w:t>
      </w:r>
      <w:r>
        <w:rPr>
          <w:spacing w:val="1"/>
        </w:rPr>
        <w:t> </w:t>
      </w:r>
      <w:r>
        <w:rPr/>
        <w:t>design</w:t>
      </w:r>
      <w:r>
        <w:rPr>
          <w:spacing w:val="-5"/>
        </w:rPr>
        <w:t> </w:t>
      </w:r>
      <w:r>
        <w:rPr/>
        <w:t>flaws were</w:t>
      </w:r>
      <w:r>
        <w:rPr>
          <w:spacing w:val="4"/>
        </w:rPr>
        <w:t> </w:t>
      </w:r>
      <w:r>
        <w:rPr/>
        <w:t>already</w:t>
      </w:r>
      <w:r>
        <w:rPr>
          <w:spacing w:val="-3"/>
        </w:rPr>
        <w:t> </w:t>
      </w:r>
      <w:r>
        <w:rPr/>
        <w:t>contractually</w:t>
      </w:r>
      <w:r>
        <w:rPr>
          <w:spacing w:val="-3"/>
        </w:rPr>
        <w:t> </w:t>
      </w:r>
      <w:r>
        <w:rPr/>
        <w:t>locked</w:t>
      </w:r>
      <w:r>
        <w:rPr>
          <w:spacing w:val="-1"/>
        </w:rPr>
        <w:t> </w:t>
      </w:r>
      <w:r>
        <w:rPr/>
        <w:t>in.</w:t>
      </w:r>
    </w:p>
    <w:p>
      <w:pPr>
        <w:pStyle w:val="BodyText"/>
        <w:ind w:left="571"/>
      </w:pPr>
      <w:r>
        <w:rPr/>
        <w:t>Later</w:t>
      </w:r>
      <w:r>
        <w:rPr>
          <w:spacing w:val="-3"/>
        </w:rPr>
        <w:t> </w:t>
      </w:r>
      <w:r>
        <w:rPr/>
        <w:t>consultations were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TMR</w:t>
      </w:r>
      <w:r>
        <w:rPr>
          <w:spacing w:val="-2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risk</w:t>
      </w:r>
      <w:r>
        <w:rPr>
          <w:spacing w:val="-1"/>
        </w:rPr>
        <w:t> </w:t>
      </w:r>
      <w:r>
        <w:rPr/>
        <w:t>management.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76" w:lineRule="auto" w:before="177" w:after="0"/>
        <w:ind w:left="1291" w:right="625" w:firstLine="0"/>
        <w:jc w:val="left"/>
        <w:rPr>
          <w:i/>
          <w:sz w:val="22"/>
        </w:rPr>
      </w:pPr>
      <w:r>
        <w:rPr>
          <w:i/>
          <w:sz w:val="22"/>
        </w:rPr>
        <w:t>Information about any Action Plan developed and lodged by the Applicants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accordance with Part 3 of the DDA, including a report on the implementation of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Plan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date.</w:t>
      </w:r>
    </w:p>
    <w:p>
      <w:pPr>
        <w:pStyle w:val="ListParagraph"/>
        <w:numPr>
          <w:ilvl w:val="0"/>
          <w:numId w:val="19"/>
        </w:numPr>
        <w:tabs>
          <w:tab w:pos="1685" w:val="left" w:leader="none"/>
        </w:tabs>
        <w:spacing w:line="276" w:lineRule="auto" w:before="200" w:after="0"/>
        <w:ind w:left="1291" w:right="889" w:firstLine="62"/>
        <w:jc w:val="left"/>
        <w:rPr>
          <w:i/>
          <w:sz w:val="22"/>
        </w:rPr>
      </w:pPr>
      <w:r>
        <w:rPr>
          <w:i/>
          <w:sz w:val="22"/>
        </w:rPr>
        <w:t>TMR released its Disability Service Plan 2017-2020 on 27 July 2017.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followed on from its Disability Action Plan made pursuant to the DDA, Improving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2017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(which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was reviewed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2016).</w:t>
      </w:r>
    </w:p>
    <w:p>
      <w:pPr>
        <w:pStyle w:val="ListParagraph"/>
        <w:numPr>
          <w:ilvl w:val="0"/>
          <w:numId w:val="19"/>
        </w:numPr>
        <w:tabs>
          <w:tab w:pos="1625" w:val="left" w:leader="none"/>
        </w:tabs>
        <w:spacing w:line="276" w:lineRule="auto" w:before="201" w:after="0"/>
        <w:ind w:left="1291" w:right="279" w:firstLine="0"/>
        <w:jc w:val="left"/>
        <w:rPr>
          <w:i/>
          <w:sz w:val="22"/>
        </w:rPr>
      </w:pPr>
      <w:r>
        <w:rPr>
          <w:i/>
          <w:sz w:val="22"/>
        </w:rPr>
        <w:t>The Queensland Government has developed the State Disability Plan 2017-2020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 Abilities Queensland: Opportunities for All to support Queenslanders with disability.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TMR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whole of government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commitment.</w:t>
      </w:r>
    </w:p>
    <w:p>
      <w:pPr>
        <w:pStyle w:val="ListParagraph"/>
        <w:numPr>
          <w:ilvl w:val="0"/>
          <w:numId w:val="19"/>
        </w:numPr>
        <w:tabs>
          <w:tab w:pos="1671" w:val="left" w:leader="none"/>
        </w:tabs>
        <w:spacing w:line="276" w:lineRule="auto" w:before="200" w:after="0"/>
        <w:ind w:left="1291" w:right="527" w:firstLine="62"/>
        <w:jc w:val="left"/>
        <w:rPr>
          <w:i/>
          <w:sz w:val="22"/>
        </w:rPr>
      </w:pPr>
      <w:r>
        <w:rPr>
          <w:i/>
          <w:sz w:val="22"/>
        </w:rPr>
        <w:t>QR has an Accessibility Action Plan 2014. The document outlines the extensive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consultations undertaken by QR with disability sector contacts on a range of issues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relating to the NGR project, as well as outlining QR's commitments to upgrade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infrastructure, engaging with people with disabilities and working to enhance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accessibility.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9"/>
        <w:ind w:left="571" w:right="261"/>
      </w:pPr>
      <w:r>
        <w:rPr/>
        <w:t>The Action Plans are long on generalizations (and pictures) and short on firm commitments to</w:t>
      </w:r>
      <w:r>
        <w:rPr>
          <w:spacing w:val="-59"/>
        </w:rPr>
        <w:t> </w:t>
      </w:r>
      <w:r>
        <w:rPr/>
        <w:t>provide accessible conveyances by particular dates.</w:t>
      </w:r>
      <w:r>
        <w:rPr>
          <w:spacing w:val="62"/>
        </w:rPr>
        <w:t> </w:t>
      </w:r>
      <w:r>
        <w:rPr/>
        <w:t>Queensland Rail put 2 NGR on track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 service on 11 December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when they</w:t>
      </w:r>
      <w:r>
        <w:rPr>
          <w:spacing w:val="-4"/>
        </w:rPr>
        <w:t> </w:t>
      </w:r>
      <w:r>
        <w:rPr/>
        <w:t>knew</w:t>
      </w:r>
      <w:r>
        <w:rPr>
          <w:spacing w:val="-3"/>
        </w:rPr>
        <w:t> </w:t>
      </w:r>
      <w:r>
        <w:rPr/>
        <w:t>they were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fully</w:t>
      </w:r>
      <w:r>
        <w:rPr>
          <w:spacing w:val="-2"/>
        </w:rPr>
        <w:t> </w:t>
      </w:r>
      <w:r>
        <w:rPr/>
        <w:t>accessible.</w:t>
      </w:r>
    </w:p>
    <w:p>
      <w:pPr>
        <w:pStyle w:val="BodyText"/>
        <w:spacing w:line="276" w:lineRule="auto"/>
        <w:ind w:left="571" w:right="602"/>
      </w:pPr>
      <w:r>
        <w:rPr/>
        <w:t>Queensland Rail constructed a new step overpass at Banyo Station to protect pedestrians</w:t>
      </w:r>
      <w:r>
        <w:rPr>
          <w:spacing w:val="-59"/>
        </w:rPr>
        <w:t> </w:t>
      </w:r>
      <w:r>
        <w:rPr/>
        <w:t>who had to cross at street level.</w:t>
      </w:r>
      <w:r>
        <w:rPr>
          <w:spacing w:val="1"/>
        </w:rPr>
        <w:t> </w:t>
      </w:r>
      <w:r>
        <w:rPr/>
        <w:t>No such protection was offered people with mobility</w:t>
      </w:r>
      <w:r>
        <w:rPr>
          <w:spacing w:val="1"/>
        </w:rPr>
        <w:t> </w:t>
      </w:r>
      <w:r>
        <w:rPr/>
        <w:t>impairments.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78" w:lineRule="auto" w:before="177" w:after="0"/>
        <w:ind w:left="1291" w:right="693" w:firstLine="0"/>
        <w:jc w:val="left"/>
        <w:rPr>
          <w:i/>
          <w:sz w:val="22"/>
        </w:rPr>
      </w:pPr>
      <w:r>
        <w:rPr>
          <w:i/>
          <w:sz w:val="22"/>
        </w:rPr>
        <w:t>The financial or other hardship which will be incurred if the exemptions are not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granted</w:t>
      </w:r>
    </w:p>
    <w:p>
      <w:pPr>
        <w:pStyle w:val="ListParagraph"/>
        <w:numPr>
          <w:ilvl w:val="0"/>
          <w:numId w:val="20"/>
        </w:numPr>
        <w:tabs>
          <w:tab w:pos="1625" w:val="left" w:leader="none"/>
        </w:tabs>
        <w:spacing w:line="276" w:lineRule="auto" w:before="57" w:after="0"/>
        <w:ind w:left="1291" w:right="471" w:firstLine="0"/>
        <w:jc w:val="left"/>
        <w:rPr>
          <w:i/>
          <w:sz w:val="22"/>
        </w:rPr>
      </w:pPr>
      <w:r>
        <w:rPr>
          <w:i/>
          <w:sz w:val="22"/>
        </w:rPr>
        <w:t>There are compelling and sound economic and social reasons for the temporary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exemption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 granted.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 noted above,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NGR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trains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replace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spacing w:line="276" w:lineRule="auto" w:before="93"/>
        <w:ind w:left="1291" w:right="666" w:firstLine="0"/>
        <w:jc w:val="left"/>
        <w:rPr>
          <w:i/>
          <w:sz w:val="22"/>
        </w:rPr>
      </w:pPr>
      <w:r>
        <w:rPr>
          <w:i/>
          <w:sz w:val="22"/>
        </w:rPr>
        <w:t>ageing train fleet which has reached its end of life. Further, the NGR trains 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required for operation in the upcoming Gold Coast Commonwealth Games in April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2018.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8"/>
        <w:ind w:left="571" w:right="249"/>
      </w:pPr>
      <w:r>
        <w:rPr/>
        <w:t>The EMU trains can have their service life extended. The limiting factor on services during the</w:t>
      </w:r>
      <w:r>
        <w:rPr>
          <w:spacing w:val="-59"/>
        </w:rPr>
        <w:t> </w:t>
      </w:r>
      <w:r>
        <w:rPr/>
        <w:t>Commonwealth Games may yet prove to be the availability of crew (drivers and guards) to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trains</w:t>
      </w:r>
      <w:r>
        <w:rPr>
          <w:spacing w:val="-2"/>
        </w:rPr>
        <w:t> </w:t>
      </w:r>
      <w:r>
        <w:rPr/>
        <w:t>as are available.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623" w:val="left" w:leader="none"/>
        </w:tabs>
        <w:spacing w:line="276" w:lineRule="auto" w:before="141" w:after="0"/>
        <w:ind w:left="1291" w:right="294" w:firstLine="0"/>
        <w:jc w:val="left"/>
        <w:rPr>
          <w:i/>
          <w:sz w:val="22"/>
        </w:rPr>
      </w:pPr>
      <w:r>
        <w:rPr>
          <w:i/>
          <w:sz w:val="22"/>
        </w:rPr>
        <w:t>Without this exemption being granted, the only manner in which the Applicants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could comply with section 2.6 of the DSAPT would be to remove all toilet modules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(which would further delay roll-out and prevent the preparation, testing and use of any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NGR trains in time for the Commonwealth Games), or to withhold the NGR trains from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service altogether. Either outcome would impose significant financial burdens on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 and deprive passengers and patrons of new trains at a time when they 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critically needed.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38"/>
        <w:ind w:left="571" w:right="627"/>
      </w:pPr>
      <w:r>
        <w:rPr/>
        <w:t>Queensland should refit the fleet prior to entering service, including constructing a guard’s</w:t>
      </w:r>
      <w:r>
        <w:rPr>
          <w:spacing w:val="-59"/>
        </w:rPr>
        <w:t> </w:t>
      </w:r>
      <w:r>
        <w:rPr/>
        <w:t>cab</w:t>
      </w:r>
      <w:r>
        <w:rPr>
          <w:spacing w:val="-1"/>
        </w:rPr>
        <w:t> </w:t>
      </w:r>
      <w:r>
        <w:rPr/>
        <w:t>mid-train.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1611" w:val="left" w:leader="none"/>
        </w:tabs>
        <w:spacing w:line="276" w:lineRule="auto" w:before="141" w:after="0"/>
        <w:ind w:left="1291" w:right="372" w:firstLine="0"/>
        <w:jc w:val="left"/>
        <w:rPr>
          <w:i/>
          <w:sz w:val="22"/>
        </w:rPr>
      </w:pPr>
      <w:r>
        <w:rPr>
          <w:i/>
          <w:sz w:val="22"/>
        </w:rPr>
        <w:t>If the temporary exemptions were granted, passengers with disabilities would also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attain long term benefits from the rectification work being undertaken. This would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include further accessibility improvements that exceed the requirements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DSAPT. These benefits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would include: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35"/>
        </w:rPr>
      </w:pPr>
    </w:p>
    <w:p>
      <w:pPr>
        <w:pStyle w:val="BodyText"/>
        <w:spacing w:line="276" w:lineRule="auto"/>
        <w:ind w:left="571" w:right="310"/>
      </w:pPr>
      <w:r>
        <w:rPr/>
        <w:t>Temporary exemptions will not provide a long-term benefit for people with a disability. If the</w:t>
      </w:r>
      <w:r>
        <w:rPr>
          <w:spacing w:val="1"/>
        </w:rPr>
        <w:t> </w:t>
      </w:r>
      <w:r>
        <w:rPr/>
        <w:t>exemptions are not granted the NGR trains will not be excused from DSAPT or the DDA, and</w:t>
      </w:r>
      <w:r>
        <w:rPr>
          <w:spacing w:val="-59"/>
        </w:rPr>
        <w:t> </w:t>
      </w:r>
      <w:r>
        <w:rPr/>
        <w:t>be liable to complaints of discrimination. The only beneficiary of any temporary exemptions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the State of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551" w:val="left" w:leader="none"/>
        </w:tabs>
        <w:spacing w:line="276" w:lineRule="auto" w:before="1" w:after="0"/>
        <w:ind w:left="1291" w:right="357" w:firstLine="0"/>
        <w:jc w:val="left"/>
        <w:rPr>
          <w:i/>
          <w:sz w:val="22"/>
        </w:rPr>
      </w:pPr>
      <w:r>
        <w:rPr>
          <w:i/>
          <w:sz w:val="22"/>
        </w:rPr>
        <w:t>doubling the toilet facilities currently offered on interurban trains, given that both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train cars with allocated spaces would have DSAPT-compliant access paths provided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accessible 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facilities instead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just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 car</w:t>
      </w:r>
    </w:p>
    <w:p>
      <w:pPr>
        <w:pStyle w:val="BodyText"/>
        <w:spacing w:before="200"/>
        <w:ind w:left="571"/>
      </w:pPr>
      <w:r>
        <w:rPr/>
        <w:t>27</w:t>
      </w:r>
    </w:p>
    <w:p>
      <w:pPr>
        <w:spacing w:after="0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83"/>
      </w:pPr>
      <w:r>
        <w:rPr/>
        <w:t>Doubling the number of toilets is not a benefit. Providing access paths to accessible facilities</w:t>
      </w:r>
      <w:r>
        <w:rPr>
          <w:spacing w:val="-59"/>
        </w:rPr>
        <w:t> </w:t>
      </w:r>
      <w:r>
        <w:rPr/>
        <w:t>is a DSAPT minimum</w:t>
      </w:r>
      <w:r>
        <w:rPr>
          <w:spacing w:val="-1"/>
        </w:rPr>
        <w:t> </w:t>
      </w:r>
      <w:r>
        <w:rPr/>
        <w:t>requirement.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1599" w:val="left" w:leader="none"/>
        </w:tabs>
        <w:spacing w:line="276" w:lineRule="auto" w:before="139" w:after="0"/>
        <w:ind w:left="1291" w:right="552" w:firstLine="0"/>
        <w:jc w:val="left"/>
        <w:rPr>
          <w:i/>
          <w:sz w:val="22"/>
        </w:rPr>
      </w:pPr>
      <w:r>
        <w:rPr>
          <w:i/>
          <w:sz w:val="22"/>
        </w:rPr>
        <w:t>the single boarding point offering superior service reliability, allowing operational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consistency and making it easier for passengers with hidden disabilities to seek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assistance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.</w:t>
      </w:r>
    </w:p>
    <w:p>
      <w:pPr>
        <w:pStyle w:val="BodyText"/>
        <w:spacing w:line="276" w:lineRule="auto" w:before="200"/>
        <w:ind w:left="571" w:right="309"/>
      </w:pPr>
      <w:r>
        <w:rPr/>
        <w:t>Customers requiring boarding assistance already board from the accessible boarding point</w:t>
      </w:r>
      <w:r>
        <w:rPr>
          <w:spacing w:val="1"/>
        </w:rPr>
        <w:t> </w:t>
      </w:r>
      <w:r>
        <w:rPr/>
        <w:t>designated on each platform throughout the City Train network. This single assisted boarding</w:t>
      </w:r>
      <w:r>
        <w:rPr>
          <w:spacing w:val="-59"/>
        </w:rPr>
        <w:t> </w:t>
      </w:r>
      <w:r>
        <w:rPr/>
        <w:t>point is located mid platform.</w:t>
      </w:r>
      <w:r>
        <w:rPr>
          <w:spacing w:val="1"/>
        </w:rPr>
        <w:t> </w:t>
      </w:r>
      <w:r>
        <w:rPr/>
        <w:t>NGR will not change or influence this. 6.7(c)(ii) offers nothing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already</w:t>
      </w:r>
      <w:r>
        <w:rPr>
          <w:spacing w:val="-2"/>
        </w:rPr>
        <w:t> </w:t>
      </w:r>
      <w:r>
        <w:rPr/>
        <w:t>have.</w:t>
      </w:r>
    </w:p>
    <w:p>
      <w:pPr>
        <w:pStyle w:val="BodyText"/>
        <w:spacing w:line="278" w:lineRule="auto" w:before="200"/>
        <w:ind w:left="571" w:right="358"/>
      </w:pPr>
      <w:r>
        <w:rPr/>
        <w:t>Customers with hidden disabilities waiting at this accessible boarding point will be located 70</w:t>
      </w:r>
      <w:r>
        <w:rPr>
          <w:spacing w:val="-59"/>
        </w:rPr>
        <w:t> </w:t>
      </w:r>
      <w:r>
        <w:rPr/>
        <w:t>m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guard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car</w:t>
      </w:r>
      <w:r>
        <w:rPr>
          <w:spacing w:val="-4"/>
        </w:rPr>
        <w:t> </w:t>
      </w:r>
      <w:r>
        <w:rPr/>
        <w:t>6,</w:t>
      </w:r>
      <w:r>
        <w:rPr>
          <w:spacing w:val="-2"/>
        </w:rPr>
        <w:t> </w:t>
      </w:r>
      <w:r>
        <w:rPr/>
        <w:t>making</w:t>
      </w:r>
      <w:r>
        <w:rPr>
          <w:spacing w:val="1"/>
        </w:rPr>
        <w:t> </w:t>
      </w:r>
      <w:r>
        <w:rPr/>
        <w:t>communication</w:t>
      </w:r>
      <w:r>
        <w:rPr>
          <w:spacing w:val="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guard difficult</w:t>
      </w:r>
      <w:r>
        <w:rPr>
          <w:spacing w:val="-2"/>
        </w:rPr>
        <w:t> </w:t>
      </w:r>
      <w:r>
        <w:rPr/>
        <w:t>or impossible.</w:t>
      </w:r>
    </w:p>
    <w:p>
      <w:pPr>
        <w:pStyle w:val="BodyText"/>
        <w:spacing w:line="276" w:lineRule="auto"/>
        <w:ind w:left="571" w:right="406"/>
      </w:pPr>
      <w:r>
        <w:rPr/>
        <w:t>Guards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challenged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visually</w:t>
      </w:r>
      <w:r>
        <w:rPr>
          <w:spacing w:val="-4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distance.</w:t>
      </w:r>
      <w:r>
        <w:rPr>
          <w:spacing w:val="-1"/>
        </w:rPr>
        <w:t> </w:t>
      </w:r>
      <w:r>
        <w:rPr/>
        <w:t>Currently,</w:t>
      </w:r>
      <w:r>
        <w:rPr>
          <w:spacing w:val="-58"/>
        </w:rPr>
        <w:t> </w:t>
      </w:r>
      <w:r>
        <w:rPr/>
        <w:t>customers with hidden disabilities can easily converse or interact with the guard who is</w:t>
      </w:r>
      <w:r>
        <w:rPr>
          <w:spacing w:val="1"/>
        </w:rPr>
        <w:t> </w:t>
      </w:r>
      <w:r>
        <w:rPr/>
        <w:t>located</w:t>
      </w:r>
      <w:r>
        <w:rPr>
          <w:spacing w:val="-3"/>
        </w:rPr>
        <w:t> </w:t>
      </w:r>
      <w:r>
        <w:rPr/>
        <w:t>mid-train in EMU,</w:t>
      </w:r>
      <w:r>
        <w:rPr>
          <w:spacing w:val="-1"/>
        </w:rPr>
        <w:t> </w:t>
      </w:r>
      <w:r>
        <w:rPr/>
        <w:t>IMU and SMU trains.</w:t>
      </w:r>
    </w:p>
    <w:p>
      <w:pPr>
        <w:pStyle w:val="BodyText"/>
        <w:spacing w:line="276" w:lineRule="auto" w:before="196"/>
        <w:ind w:left="571" w:right="266"/>
      </w:pPr>
      <w:r>
        <w:rPr/>
        <w:t>Guards currently forget to assist customers who require assistance to alight at an annoying</w:t>
      </w:r>
      <w:r>
        <w:rPr>
          <w:spacing w:val="1"/>
        </w:rPr>
        <w:t> </w:t>
      </w:r>
      <w:r>
        <w:rPr/>
        <w:t>frequency despite being within metres of the customer. The wide separation of guard and</w:t>
      </w:r>
      <w:r>
        <w:rPr>
          <w:spacing w:val="1"/>
        </w:rPr>
        <w:t> </w:t>
      </w:r>
      <w:r>
        <w:rPr/>
        <w:t>customer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NGR will</w:t>
      </w:r>
      <w:r>
        <w:rPr>
          <w:spacing w:val="5"/>
        </w:rPr>
        <w:t> </w:t>
      </w:r>
      <w:r>
        <w:rPr/>
        <w:t>see</w:t>
      </w:r>
      <w:r>
        <w:rPr>
          <w:spacing w:val="3"/>
        </w:rPr>
        <w:t> </w:t>
      </w:r>
      <w:r>
        <w:rPr/>
        <w:t>boarding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alighting</w:t>
      </w:r>
      <w:r>
        <w:rPr>
          <w:spacing w:val="3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failures</w:t>
      </w:r>
      <w:r>
        <w:rPr>
          <w:spacing w:val="4"/>
        </w:rPr>
        <w:t> </w:t>
      </w:r>
      <w:r>
        <w:rPr/>
        <w:t>reach</w:t>
      </w:r>
      <w:r>
        <w:rPr>
          <w:spacing w:val="3"/>
        </w:rPr>
        <w:t> </w:t>
      </w:r>
      <w:r>
        <w:rPr/>
        <w:t>systemic</w:t>
      </w:r>
      <w:r>
        <w:rPr>
          <w:spacing w:val="1"/>
        </w:rPr>
        <w:t> </w:t>
      </w:r>
      <w:r>
        <w:rPr/>
        <w:t>levels. As noted, people with hidden disabilities waiting to board will fare the worst as the</w:t>
      </w:r>
      <w:r>
        <w:rPr>
          <w:spacing w:val="1"/>
        </w:rPr>
        <w:t> </w:t>
      </w:r>
      <w:r>
        <w:rPr/>
        <w:t>distant guard will only have the capacity to visually assess if a customer requires assistance</w:t>
      </w:r>
      <w:r>
        <w:rPr>
          <w:spacing w:val="1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converse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customer as</w:t>
      </w:r>
      <w:r>
        <w:rPr>
          <w:spacing w:val="-4"/>
        </w:rPr>
        <w:t> </w:t>
      </w:r>
      <w:r>
        <w:rPr/>
        <w:t>is currently</w:t>
      </w:r>
      <w:r>
        <w:rPr>
          <w:spacing w:val="-4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EMU,</w:t>
      </w:r>
      <w:r>
        <w:rPr>
          <w:spacing w:val="1"/>
        </w:rPr>
        <w:t> </w:t>
      </w:r>
      <w:r>
        <w:rPr/>
        <w:t>IMU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SMU</w:t>
      </w:r>
      <w:r>
        <w:rPr>
          <w:spacing w:val="-2"/>
        </w:rPr>
        <w:t> </w:t>
      </w:r>
      <w:r>
        <w:rPr/>
        <w:t>trains.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646" w:val="left" w:leader="none"/>
        </w:tabs>
        <w:spacing w:line="240" w:lineRule="auto" w:before="0" w:after="0"/>
        <w:ind w:left="1645" w:right="0" w:hanging="355"/>
        <w:jc w:val="left"/>
        <w:rPr>
          <w:i/>
          <w:sz w:val="22"/>
        </w:rPr>
      </w:pPr>
      <w:r>
        <w:rPr>
          <w:i/>
          <w:sz w:val="22"/>
        </w:rPr>
        <w:t>additional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priority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seating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locations</w:t>
      </w:r>
    </w:p>
    <w:p>
      <w:pPr>
        <w:pStyle w:val="ListParagraph"/>
        <w:numPr>
          <w:ilvl w:val="0"/>
          <w:numId w:val="21"/>
        </w:numPr>
        <w:tabs>
          <w:tab w:pos="1661" w:val="left" w:leader="none"/>
        </w:tabs>
        <w:spacing w:line="240" w:lineRule="auto" w:before="100" w:after="0"/>
        <w:ind w:left="1660" w:right="0" w:hanging="370"/>
        <w:jc w:val="left"/>
        <w:rPr>
          <w:i/>
          <w:sz w:val="22"/>
        </w:rPr>
      </w:pPr>
      <w:r>
        <w:rPr>
          <w:i/>
          <w:sz w:val="22"/>
        </w:rPr>
        <w:t>improved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functionality 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wall-mounted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allocated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spaces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611" w:val="left" w:leader="none"/>
        </w:tabs>
        <w:spacing w:line="240" w:lineRule="auto" w:before="0" w:after="0"/>
        <w:ind w:left="1610" w:right="0" w:hanging="320"/>
        <w:jc w:val="left"/>
        <w:rPr>
          <w:i/>
          <w:sz w:val="22"/>
        </w:rPr>
      </w:pPr>
      <w:r>
        <w:rPr>
          <w:i/>
          <w:sz w:val="22"/>
        </w:rPr>
        <w:t>adding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braille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'Emergency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Release'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button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661" w:val="left" w:leader="none"/>
        </w:tabs>
        <w:spacing w:line="240" w:lineRule="auto" w:before="0" w:after="0"/>
        <w:ind w:left="1660" w:right="0" w:hanging="370"/>
        <w:jc w:val="left"/>
        <w:rPr>
          <w:i/>
          <w:sz w:val="22"/>
        </w:rPr>
      </w:pPr>
      <w:r>
        <w:rPr>
          <w:i/>
          <w:sz w:val="22"/>
        </w:rPr>
        <w:t>new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'Priority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seating'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signage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40" w:lineRule="auto" w:before="0" w:after="0"/>
        <w:ind w:left="1706" w:right="0" w:hanging="416"/>
        <w:jc w:val="left"/>
        <w:rPr>
          <w:i/>
          <w:sz w:val="22"/>
        </w:rPr>
      </w:pPr>
      <w:r>
        <w:rPr>
          <w:i/>
          <w:sz w:val="22"/>
        </w:rPr>
        <w:t>maximising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functionality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grab/handrails,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accessible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buttons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controls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78" w:lineRule="auto" w:before="0" w:after="0"/>
        <w:ind w:left="1291" w:right="618" w:firstLine="0"/>
        <w:jc w:val="left"/>
        <w:rPr>
          <w:i/>
          <w:sz w:val="22"/>
        </w:rPr>
      </w:pPr>
      <w:r>
        <w:rPr>
          <w:i/>
          <w:sz w:val="22"/>
        </w:rPr>
        <w:t>Measures proposed to minimise or reduce any hardship which maybe faced by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disability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affected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proposed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exemption</w:t>
      </w:r>
    </w:p>
    <w:p>
      <w:pPr>
        <w:pStyle w:val="ListParagraph"/>
        <w:numPr>
          <w:ilvl w:val="3"/>
          <w:numId w:val="3"/>
        </w:numPr>
        <w:tabs>
          <w:tab w:pos="2345" w:val="left" w:leader="none"/>
        </w:tabs>
        <w:spacing w:line="276" w:lineRule="auto" w:before="196" w:after="0"/>
        <w:ind w:left="1291" w:right="350" w:firstLine="720"/>
        <w:jc w:val="left"/>
        <w:rPr>
          <w:i/>
          <w:sz w:val="22"/>
        </w:rPr>
      </w:pPr>
      <w:r>
        <w:rPr>
          <w:i/>
          <w:sz w:val="22"/>
        </w:rPr>
        <w:t>There are 105 stations on QR's Citytrain network that provide unisex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accessible toilets for customers (a substantial majority of the total 154 stations across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network).</w:t>
      </w:r>
    </w:p>
    <w:p>
      <w:pPr>
        <w:pStyle w:val="BodyText"/>
        <w:spacing w:line="276" w:lineRule="auto" w:before="200"/>
        <w:ind w:left="571" w:right="383"/>
      </w:pPr>
      <w:r>
        <w:rPr/>
        <w:t>A number of these toilets fall well short of the DSAPT footprint and toilets are customarily</w:t>
      </w:r>
      <w:r>
        <w:rPr>
          <w:spacing w:val="1"/>
        </w:rPr>
        <w:t> </w:t>
      </w:r>
      <w:r>
        <w:rPr/>
        <w:t>locked when stations are unstaffed. This measure will not be effective for the full duration of</w:t>
      </w:r>
      <w:r>
        <w:rPr>
          <w:spacing w:val="1"/>
        </w:rPr>
        <w:t> </w:t>
      </w:r>
      <w:r>
        <w:rPr/>
        <w:t>operational hours at most stations. People with larger mobility aids may not fit in some of the</w:t>
      </w:r>
      <w:r>
        <w:rPr>
          <w:spacing w:val="-59"/>
        </w:rPr>
        <w:t> </w:t>
      </w:r>
      <w:r>
        <w:rPr/>
        <w:t>unisex</w:t>
      </w:r>
      <w:r>
        <w:rPr>
          <w:spacing w:val="-3"/>
        </w:rPr>
        <w:t> </w:t>
      </w:r>
      <w:r>
        <w:rPr/>
        <w:t>toilets</w:t>
      </w:r>
      <w:r>
        <w:rPr>
          <w:spacing w:val="1"/>
        </w:rPr>
        <w:t> </w:t>
      </w:r>
      <w:r>
        <w:rPr/>
        <w:t>even if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open.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3"/>
          <w:numId w:val="3"/>
        </w:numPr>
        <w:tabs>
          <w:tab w:pos="1625" w:val="left" w:leader="none"/>
        </w:tabs>
        <w:spacing w:line="276" w:lineRule="auto" w:before="93" w:after="0"/>
        <w:ind w:left="1291" w:right="335" w:firstLine="0"/>
        <w:jc w:val="left"/>
        <w:rPr>
          <w:i/>
          <w:sz w:val="22"/>
        </w:rPr>
      </w:pPr>
      <w:r>
        <w:rPr>
          <w:i/>
          <w:sz w:val="22"/>
        </w:rPr>
        <w:t>A Customer Communication/Education Campaign will also be delivered to support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customer awareness of assisted boarding and how to obtain assistance for the NGR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trains.</w:t>
      </w:r>
    </w:p>
    <w:p>
      <w:pPr>
        <w:pStyle w:val="BodyText"/>
        <w:spacing w:before="200"/>
        <w:ind w:left="571"/>
      </w:pPr>
      <w:r>
        <w:rPr/>
        <w:t>This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standard</w:t>
      </w:r>
      <w:r>
        <w:rPr>
          <w:spacing w:val="-3"/>
        </w:rPr>
        <w:t> </w:t>
      </w:r>
      <w:r>
        <w:rPr/>
        <w:t>practice;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reduce</w:t>
      </w:r>
      <w:r>
        <w:rPr>
          <w:spacing w:val="-3"/>
        </w:rPr>
        <w:t> </w:t>
      </w:r>
      <w:r>
        <w:rPr/>
        <w:t>hardship.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3"/>
        </w:numPr>
        <w:tabs>
          <w:tab w:pos="1611" w:val="left" w:leader="none"/>
        </w:tabs>
        <w:spacing w:line="278" w:lineRule="auto" w:before="216" w:after="0"/>
        <w:ind w:left="1291" w:right="398" w:firstLine="0"/>
        <w:jc w:val="left"/>
        <w:rPr>
          <w:i/>
          <w:sz w:val="22"/>
        </w:rPr>
      </w:pPr>
      <w:r>
        <w:rPr>
          <w:i/>
          <w:sz w:val="22"/>
        </w:rPr>
        <w:t>QR will provide an opportunity for passengers with disabilities to view and trial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accessible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toilet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module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travel.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ind w:left="571"/>
      </w:pPr>
      <w:r>
        <w:rPr/>
        <w:t>Welcome,</w:t>
      </w:r>
      <w:r>
        <w:rPr>
          <w:spacing w:val="-3"/>
        </w:rPr>
        <w:t> </w:t>
      </w:r>
      <w:r>
        <w:rPr/>
        <w:t>but</w:t>
      </w:r>
      <w:r>
        <w:rPr>
          <w:spacing w:val="-1"/>
        </w:rPr>
        <w:t> </w:t>
      </w:r>
      <w:r>
        <w:rPr/>
        <w:t>this will</w:t>
      </w:r>
      <w:r>
        <w:rPr>
          <w:spacing w:val="-1"/>
        </w:rPr>
        <w:t> </w:t>
      </w:r>
      <w:r>
        <w:rPr/>
        <w:t>involve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thousands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users.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625" w:val="left" w:leader="none"/>
        </w:tabs>
        <w:spacing w:line="276" w:lineRule="auto" w:before="1" w:after="0"/>
        <w:ind w:left="1291" w:right="361" w:firstLine="0"/>
        <w:jc w:val="both"/>
        <w:rPr>
          <w:i/>
          <w:sz w:val="22"/>
        </w:rPr>
      </w:pPr>
      <w:r>
        <w:rPr>
          <w:i/>
          <w:sz w:val="22"/>
        </w:rPr>
        <w:t>Finally, QR will communicate boarding locations (MA car – no toilet access or MB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car - with toilet) for each station platform on the QR website so passengers who need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toilet access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travel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origin and destination.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76" w:lineRule="auto" w:before="140"/>
        <w:ind w:left="571" w:right="280"/>
      </w:pPr>
      <w:r>
        <w:rPr/>
        <w:t>The proposal is impracticable. Not all people gain their information online. And, apparently,</w:t>
      </w:r>
      <w:r>
        <w:rPr>
          <w:spacing w:val="1"/>
        </w:rPr>
        <w:t> </w:t>
      </w:r>
      <w:r>
        <w:rPr/>
        <w:t>QR is proposing two assisted boarding points per platform. QR has in the past stated that this</w:t>
      </w:r>
      <w:r>
        <w:rPr>
          <w:spacing w:val="-59"/>
        </w:rPr>
        <w:t> </w:t>
      </w:r>
      <w:r>
        <w:rPr/>
        <w:t>double boarding point option, one for MA another for MB, is not achievable – but suddenly it</w:t>
      </w:r>
      <w:r>
        <w:rPr>
          <w:spacing w:val="1"/>
        </w:rPr>
        <w:t> </w:t>
      </w:r>
      <w:r>
        <w:rPr/>
        <w:t>has emerged as a solution? Platform staff or guards should be trained to board customers</w:t>
      </w:r>
      <w:r>
        <w:rPr>
          <w:spacing w:val="1"/>
        </w:rPr>
        <w:t> </w:t>
      </w:r>
      <w:r>
        <w:rPr/>
        <w:t>into the MB car on request rather than expect customers on the platform to differentiate an</w:t>
      </w:r>
      <w:r>
        <w:rPr>
          <w:spacing w:val="1"/>
        </w:rPr>
        <w:t> </w:t>
      </w:r>
      <w:r>
        <w:rPr/>
        <w:t>MA</w:t>
      </w:r>
      <w:r>
        <w:rPr>
          <w:spacing w:val="-1"/>
        </w:rPr>
        <w:t> </w:t>
      </w:r>
      <w:r>
        <w:rPr/>
        <w:t>car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MB car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know</w:t>
      </w:r>
      <w:r>
        <w:rPr>
          <w:spacing w:val="-4"/>
        </w:rPr>
        <w:t> </w:t>
      </w:r>
      <w:r>
        <w:rPr/>
        <w:t>which of</w:t>
      </w:r>
      <w:r>
        <w:rPr>
          <w:spacing w:val="2"/>
        </w:rPr>
        <w:t> </w:t>
      </w:r>
      <w:r>
        <w:rPr/>
        <w:t>two</w:t>
      </w:r>
      <w:r>
        <w:rPr>
          <w:spacing w:val="-1"/>
        </w:rPr>
        <w:t> </w:t>
      </w:r>
      <w:r>
        <w:rPr/>
        <w:t>locations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should wait</w:t>
      </w:r>
      <w:r>
        <w:rPr>
          <w:spacing w:val="1"/>
        </w:rPr>
        <w:t> </w:t>
      </w:r>
      <w:r>
        <w:rPr/>
        <w:t>at.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177" w:after="0"/>
        <w:ind w:left="1538" w:right="0" w:hanging="248"/>
        <w:jc w:val="both"/>
        <w:rPr>
          <w:i/>
          <w:sz w:val="22"/>
        </w:rPr>
      </w:pPr>
      <w:r>
        <w:rPr>
          <w:i/>
          <w:sz w:val="22"/>
        </w:rPr>
        <w:t>REASONS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EXEMPTIONS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SOUGHT</w:t>
      </w:r>
    </w:p>
    <w:p>
      <w:pPr>
        <w:pStyle w:val="ListParagraph"/>
        <w:numPr>
          <w:ilvl w:val="0"/>
          <w:numId w:val="22"/>
        </w:numPr>
        <w:tabs>
          <w:tab w:pos="1625" w:val="left" w:leader="none"/>
        </w:tabs>
        <w:spacing w:line="240" w:lineRule="auto" w:before="100" w:after="0"/>
        <w:ind w:left="1624" w:right="0" w:hanging="334"/>
        <w:jc w:val="both"/>
        <w:rPr>
          <w:i/>
          <w:sz w:val="22"/>
        </w:rPr>
      </w:pPr>
      <w:r>
        <w:rPr>
          <w:i/>
          <w:sz w:val="22"/>
        </w:rPr>
        <w:t>Sections 23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24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general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provisions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DDA.</w:t>
      </w:r>
    </w:p>
    <w:p>
      <w:pPr>
        <w:pStyle w:val="BodyText"/>
        <w:spacing w:before="6"/>
        <w:rPr>
          <w:i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625" w:val="left" w:leader="none"/>
        </w:tabs>
        <w:spacing w:line="276" w:lineRule="auto" w:before="0" w:after="0"/>
        <w:ind w:left="1291" w:right="397" w:firstLine="0"/>
        <w:jc w:val="left"/>
        <w:rPr>
          <w:i/>
          <w:sz w:val="22"/>
        </w:rPr>
      </w:pPr>
      <w:r>
        <w:rPr>
          <w:i/>
          <w:sz w:val="22"/>
        </w:rPr>
        <w:t>The Applicants seek exemptions from these sections to the extent that they relate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to issues covered by the temporary exemptions sought above. This is to prevent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temporary exemptions from the DSAPT being rendered otiose in collateral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proceedings under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DDA.</w:t>
      </w:r>
    </w:p>
    <w:p>
      <w:pPr>
        <w:pStyle w:val="ListParagraph"/>
        <w:numPr>
          <w:ilvl w:val="0"/>
          <w:numId w:val="22"/>
        </w:numPr>
        <w:tabs>
          <w:tab w:pos="1611" w:val="left" w:leader="none"/>
        </w:tabs>
        <w:spacing w:line="278" w:lineRule="auto" w:before="201" w:after="0"/>
        <w:ind w:left="1291" w:right="716" w:firstLine="0"/>
        <w:jc w:val="left"/>
        <w:rPr>
          <w:i/>
          <w:sz w:val="22"/>
        </w:rPr>
      </w:pPr>
      <w:r>
        <w:rPr>
          <w:i/>
          <w:sz w:val="22"/>
        </w:rPr>
        <w:t>The rationale for seeking the above exemptions from the DDA is otherwise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same 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reasons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outlined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 section 6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 exemptions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DSAPT.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35"/>
        </w:rPr>
      </w:pPr>
    </w:p>
    <w:p>
      <w:pPr>
        <w:pStyle w:val="BodyText"/>
        <w:spacing w:before="1"/>
        <w:ind w:left="571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reasons</w:t>
      </w:r>
      <w:r>
        <w:rPr>
          <w:spacing w:val="-3"/>
        </w:rPr>
        <w:t> </w:t>
      </w:r>
      <w:r>
        <w:rPr/>
        <w:t>stated,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exemption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DSAPT is not</w:t>
      </w:r>
      <w:r>
        <w:rPr>
          <w:spacing w:val="-2"/>
        </w:rPr>
        <w:t> </w:t>
      </w:r>
      <w:r>
        <w:rPr/>
        <w:t>warranted.</w:t>
      </w:r>
    </w:p>
    <w:p>
      <w:pPr>
        <w:spacing w:after="0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2"/>
        <w:spacing w:before="94"/>
      </w:pPr>
      <w:bookmarkStart w:name="_bookmark7" w:id="15"/>
      <w:bookmarkEnd w:id="15"/>
      <w:r>
        <w:rPr>
          <w:b w:val="0"/>
        </w:rPr>
      </w:r>
      <w:r>
        <w:rPr>
          <w:color w:val="365F91"/>
        </w:rPr>
        <w:t>4</w:t>
      </w:r>
      <w:r>
        <w:rPr>
          <w:color w:val="365F91"/>
          <w:spacing w:val="-1"/>
        </w:rPr>
        <w:t> </w:t>
      </w:r>
      <w:r>
        <w:rPr>
          <w:color w:val="365F91"/>
        </w:rPr>
        <w:t>Responses to</w:t>
      </w:r>
      <w:r>
        <w:rPr>
          <w:color w:val="365F91"/>
          <w:spacing w:val="-3"/>
        </w:rPr>
        <w:t> </w:t>
      </w:r>
      <w:r>
        <w:rPr>
          <w:color w:val="365F91"/>
        </w:rPr>
        <w:t>HRC</w:t>
      </w:r>
      <w:r>
        <w:rPr>
          <w:color w:val="365F91"/>
          <w:spacing w:val="-3"/>
        </w:rPr>
        <w:t> </w:t>
      </w:r>
      <w:r>
        <w:rPr>
          <w:color w:val="365F91"/>
        </w:rPr>
        <w:t>Questions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spacing w:before="194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reasons</w:t>
      </w:r>
      <w:r>
        <w:rPr>
          <w:spacing w:val="-2"/>
        </w:rPr>
        <w:t> </w:t>
      </w:r>
      <w:r>
        <w:rPr/>
        <w:t>in favour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granting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exemption?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571"/>
      </w:pPr>
      <w:r>
        <w:rPr/>
        <w:t>The</w:t>
      </w:r>
      <w:r>
        <w:rPr>
          <w:spacing w:val="-3"/>
        </w:rPr>
        <w:t> </w:t>
      </w:r>
      <w:r>
        <w:rPr/>
        <w:t>applicants have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76" w:lineRule="auto" w:before="175"/>
        <w:ind w:right="338"/>
      </w:pPr>
      <w:r>
        <w:rPr/>
        <w:t>What will be the impact on individuals and others on the particular exemptions sought</w:t>
      </w:r>
      <w:r>
        <w:rPr>
          <w:spacing w:val="-59"/>
        </w:rPr>
        <w:t> </w:t>
      </w:r>
      <w:r>
        <w:rPr/>
        <w:t>under sections</w:t>
      </w:r>
      <w:r>
        <w:rPr>
          <w:spacing w:val="-1"/>
        </w:rPr>
        <w:t> </w:t>
      </w:r>
      <w:r>
        <w:rPr/>
        <w:t>2.6,</w:t>
      </w:r>
      <w:r>
        <w:rPr>
          <w:spacing w:val="1"/>
        </w:rPr>
        <w:t> </w:t>
      </w:r>
      <w:r>
        <w:rPr/>
        <w:t>2.8(1),</w:t>
      </w:r>
      <w:r>
        <w:rPr>
          <w:spacing w:val="-1"/>
        </w:rPr>
        <w:t> </w:t>
      </w:r>
      <w:r>
        <w:rPr/>
        <w:t>8.2,</w:t>
      </w:r>
      <w:r>
        <w:rPr>
          <w:spacing w:val="2"/>
        </w:rPr>
        <w:t> </w:t>
      </w:r>
      <w:r>
        <w:rPr/>
        <w:t>15.3,</w:t>
      </w:r>
      <w:r>
        <w:rPr>
          <w:spacing w:val="-2"/>
        </w:rPr>
        <w:t> </w:t>
      </w:r>
      <w:r>
        <w:rPr/>
        <w:t>15.4(1)(a)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15.4(1)(b)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DSAPT?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38"/>
        <w:ind w:left="571" w:right="0" w:firstLine="0"/>
        <w:jc w:val="left"/>
        <w:rPr>
          <w:b/>
          <w:sz w:val="22"/>
        </w:rPr>
      </w:pPr>
      <w:r>
        <w:rPr>
          <w:b/>
          <w:sz w:val="22"/>
        </w:rPr>
        <w:t>Impact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‘Julie’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571" w:right="406"/>
      </w:pPr>
      <w:r>
        <w:rPr/>
        <w:t>The access path by the bathroom is too narrow for wheelchairs.</w:t>
      </w:r>
      <w:r>
        <w:rPr>
          <w:spacing w:val="1"/>
        </w:rPr>
        <w:t> </w:t>
      </w:r>
      <w:r>
        <w:rPr/>
        <w:t>Consider the hypothetical</w:t>
      </w:r>
      <w:r>
        <w:rPr>
          <w:spacing w:val="-59"/>
        </w:rPr>
        <w:t> </w:t>
      </w:r>
      <w:r>
        <w:rPr/>
        <w:t>but</w:t>
      </w:r>
      <w:r>
        <w:rPr>
          <w:spacing w:val="1"/>
        </w:rPr>
        <w:t> </w:t>
      </w:r>
      <w:r>
        <w:rPr/>
        <w:t>probable experience</w:t>
      </w:r>
      <w:r>
        <w:rPr>
          <w:spacing w:val="-2"/>
        </w:rPr>
        <w:t> </w:t>
      </w:r>
      <w:r>
        <w:rPr/>
        <w:t>of</w:t>
      </w:r>
      <w:r>
        <w:rPr>
          <w:spacing w:val="5"/>
        </w:rPr>
        <w:t> </w:t>
      </w:r>
      <w:r>
        <w:rPr/>
        <w:t>passenger</w:t>
      </w:r>
      <w:r>
        <w:rPr>
          <w:spacing w:val="2"/>
        </w:rPr>
        <w:t> </w:t>
      </w:r>
      <w:r>
        <w:rPr/>
        <w:t>‘Julie’,</w:t>
      </w:r>
      <w:r>
        <w:rPr>
          <w:spacing w:val="1"/>
        </w:rPr>
        <w:t> </w:t>
      </w:r>
      <w:r>
        <w:rPr/>
        <w:t>who:</w:t>
      </w:r>
    </w:p>
    <w:p>
      <w:pPr>
        <w:pStyle w:val="ListParagraph"/>
        <w:numPr>
          <w:ilvl w:val="0"/>
          <w:numId w:val="23"/>
        </w:numPr>
        <w:tabs>
          <w:tab w:pos="3092" w:val="left" w:leader="none"/>
          <w:tab w:pos="3093" w:val="left" w:leader="none"/>
        </w:tabs>
        <w:spacing w:line="240" w:lineRule="auto" w:before="198" w:after="0"/>
        <w:ind w:left="3092" w:right="0" w:hanging="361"/>
        <w:jc w:val="left"/>
        <w:rPr>
          <w:sz w:val="22"/>
        </w:rPr>
      </w:pPr>
      <w:r>
        <w:rPr>
          <w:sz w:val="22"/>
        </w:rPr>
        <w:t>uses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wheelchair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employs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‘parallel</w:t>
      </w:r>
      <w:r>
        <w:rPr>
          <w:spacing w:val="-4"/>
          <w:sz w:val="22"/>
        </w:rPr>
        <w:t> </w:t>
      </w:r>
      <w:r>
        <w:rPr>
          <w:sz w:val="22"/>
        </w:rPr>
        <w:t>transfer’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going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toilet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boards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non-compliant</w:t>
      </w:r>
      <w:r>
        <w:rPr>
          <w:spacing w:val="-2"/>
          <w:sz w:val="22"/>
        </w:rPr>
        <w:t> </w:t>
      </w:r>
      <w:r>
        <w:rPr>
          <w:sz w:val="22"/>
        </w:rPr>
        <w:t>NGR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3092" w:val="left" w:leader="none"/>
          <w:tab w:pos="3093" w:val="left" w:leader="none"/>
        </w:tabs>
        <w:spacing w:line="271" w:lineRule="auto" w:before="0" w:after="0"/>
        <w:ind w:left="3092" w:right="684" w:hanging="360"/>
        <w:jc w:val="left"/>
        <w:rPr>
          <w:sz w:val="22"/>
        </w:rPr>
      </w:pPr>
      <w:r>
        <w:rPr>
          <w:sz w:val="22"/>
        </w:rPr>
        <w:t>enters the ‘MA’ car that has allocated wheelchair spaces but no</w:t>
      </w:r>
      <w:r>
        <w:rPr>
          <w:spacing w:val="-59"/>
          <w:sz w:val="22"/>
        </w:rPr>
        <w:t> </w:t>
      </w:r>
      <w:r>
        <w:rPr>
          <w:sz w:val="22"/>
        </w:rPr>
        <w:t>toilet ,</w:t>
      </w:r>
      <w:r>
        <w:rPr>
          <w:spacing w:val="-3"/>
          <w:sz w:val="22"/>
        </w:rPr>
        <w:t> </w:t>
      </w:r>
      <w:r>
        <w:rPr>
          <w:sz w:val="22"/>
          <w:vertAlign w:val="superscript"/>
        </w:rPr>
        <w:t>32</w:t>
      </w:r>
      <w:r>
        <w:rPr>
          <w:sz w:val="22"/>
          <w:vertAlign w:val="baseline"/>
        </w:rPr>
        <w:t>and</w:t>
      </w:r>
    </w:p>
    <w:p>
      <w:pPr>
        <w:pStyle w:val="ListParagraph"/>
        <w:numPr>
          <w:ilvl w:val="0"/>
          <w:numId w:val="23"/>
        </w:numPr>
        <w:tabs>
          <w:tab w:pos="3092" w:val="left" w:leader="none"/>
          <w:tab w:pos="3093" w:val="left" w:leader="none"/>
        </w:tabs>
        <w:spacing w:line="240" w:lineRule="auto" w:before="206" w:after="0"/>
        <w:ind w:left="3092" w:right="0" w:hanging="361"/>
        <w:jc w:val="left"/>
        <w:rPr>
          <w:sz w:val="22"/>
        </w:rPr>
      </w:pPr>
      <w:r>
        <w:rPr>
          <w:sz w:val="22"/>
        </w:rPr>
        <w:t>urgently</w:t>
      </w:r>
      <w:r>
        <w:rPr>
          <w:spacing w:val="-2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to 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toilet.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71"/>
      </w:pPr>
      <w:r>
        <w:rPr/>
        <w:t>Julie</w:t>
      </w:r>
      <w:r>
        <w:rPr>
          <w:spacing w:val="113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681" w:val="left" w:leader="none"/>
          <w:tab w:pos="682" w:val="left" w:leader="none"/>
        </w:tabs>
        <w:spacing w:line="240" w:lineRule="auto" w:before="159" w:after="0"/>
        <w:ind w:left="681" w:right="0" w:hanging="361"/>
        <w:jc w:val="left"/>
        <w:rPr>
          <w:sz w:val="22"/>
        </w:rPr>
      </w:pPr>
      <w:r>
        <w:rPr>
          <w:sz w:val="22"/>
        </w:rPr>
        <w:t>press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button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0" w:hanging="361"/>
        <w:jc w:val="left"/>
        <w:rPr>
          <w:sz w:val="22"/>
        </w:rPr>
      </w:pPr>
      <w:r>
        <w:rPr>
          <w:sz w:val="22"/>
        </w:rPr>
        <w:t>disembark</w:t>
      </w:r>
      <w:r>
        <w:rPr>
          <w:spacing w:val="-2"/>
          <w:sz w:val="22"/>
        </w:rPr>
        <w:t> </w:t>
      </w:r>
      <w:r>
        <w:rPr>
          <w:sz w:val="22"/>
        </w:rPr>
        <w:t>(with</w:t>
      </w:r>
      <w:r>
        <w:rPr>
          <w:spacing w:val="-3"/>
          <w:sz w:val="22"/>
        </w:rPr>
        <w:t> </w:t>
      </w:r>
      <w:r>
        <w:rPr>
          <w:sz w:val="22"/>
        </w:rPr>
        <w:t>assistance)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0" w:hanging="361"/>
        <w:jc w:val="left"/>
        <w:rPr>
          <w:sz w:val="22"/>
        </w:rPr>
      </w:pPr>
      <w:r>
        <w:rPr>
          <w:sz w:val="22"/>
        </w:rPr>
        <w:t>quickly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the ‘MB’</w:t>
      </w:r>
      <w:r>
        <w:rPr>
          <w:spacing w:val="58"/>
          <w:sz w:val="22"/>
        </w:rPr>
        <w:t> </w:t>
      </w:r>
      <w:r>
        <w:rPr>
          <w:sz w:val="22"/>
        </w:rPr>
        <w:t>(toilet)</w:t>
      </w:r>
      <w:r>
        <w:rPr>
          <w:spacing w:val="1"/>
          <w:sz w:val="22"/>
        </w:rPr>
        <w:t> </w:t>
      </w:r>
      <w:r>
        <w:rPr>
          <w:sz w:val="22"/>
        </w:rPr>
        <w:t>car,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assistance, and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0" w:hanging="361"/>
        <w:jc w:val="left"/>
        <w:rPr>
          <w:sz w:val="22"/>
        </w:rPr>
      </w:pP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bathroom</w:t>
      </w:r>
      <w:r>
        <w:rPr>
          <w:spacing w:val="-2"/>
          <w:sz w:val="22"/>
        </w:rPr>
        <w:t> </w:t>
      </w:r>
      <w:r>
        <w:rPr>
          <w:sz w:val="22"/>
        </w:rPr>
        <w:t>space.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220" w:bottom="0" w:left="1080" w:right="880"/>
          <w:cols w:num="2" w:equalWidth="0">
            <w:col w:w="2371" w:space="40"/>
            <w:col w:w="75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571" w:right="822"/>
      </w:pPr>
      <w:r>
        <w:rPr/>
        <w:t>At this point, Julie discovers that she is unable to use the toilet because the curved door</w:t>
      </w:r>
      <w:r>
        <w:rPr>
          <w:spacing w:val="-59"/>
        </w:rPr>
        <w:t> </w:t>
      </w:r>
      <w:r>
        <w:rPr/>
        <w:t>prevents her</w:t>
      </w:r>
      <w:r>
        <w:rPr>
          <w:spacing w:val="-4"/>
        </w:rPr>
        <w:t> </w:t>
      </w:r>
      <w:r>
        <w:rPr/>
        <w:t>from positioning</w:t>
      </w:r>
      <w:r>
        <w:rPr>
          <w:spacing w:val="2"/>
        </w:rPr>
        <w:t> </w:t>
      </w:r>
      <w:r>
        <w:rPr/>
        <w:t>her</w:t>
      </w:r>
      <w:r>
        <w:rPr>
          <w:spacing w:val="3"/>
        </w:rPr>
        <w:t> </w:t>
      </w:r>
      <w:r>
        <w:rPr/>
        <w:t>wheelchair</w:t>
      </w:r>
      <w:r>
        <w:rPr>
          <w:spacing w:val="1"/>
        </w:rPr>
        <w:t> </w:t>
      </w:r>
      <w:r>
        <w:rPr/>
        <w:t>ready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parallel</w:t>
      </w:r>
      <w:r>
        <w:rPr>
          <w:spacing w:val="-2"/>
        </w:rPr>
        <w:t> </w:t>
      </w:r>
      <w:r>
        <w:rPr/>
        <w:t>transfer.</w:t>
      </w:r>
    </w:p>
    <w:p>
      <w:pPr>
        <w:pStyle w:val="BodyText"/>
        <w:spacing w:before="201"/>
        <w:ind w:left="571"/>
      </w:pPr>
      <w:r>
        <w:rPr/>
        <w:t>Julie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82.584pt;margin-top:10.772031pt;width:144.020pt;height:.72003pt;mso-position-horizontal-relative:page;mso-position-vertical-relative:paragraph;z-index:-15718400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406" w:firstLine="0"/>
        <w:jc w:val="left"/>
        <w:rPr>
          <w:sz w:val="16"/>
        </w:rPr>
      </w:pP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> … because, for example, the other accessible carriage’s wheelchair spaces are occupied, or both Julie and the customer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service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assistant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confuse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which is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24"/>
        </w:numPr>
        <w:tabs>
          <w:tab w:pos="3092" w:val="left" w:leader="none"/>
          <w:tab w:pos="3093" w:val="left" w:leader="none"/>
        </w:tabs>
        <w:spacing w:line="240" w:lineRule="auto" w:before="101" w:after="0"/>
        <w:ind w:left="3092" w:right="0" w:hanging="361"/>
        <w:jc w:val="left"/>
        <w:rPr>
          <w:sz w:val="22"/>
        </w:rPr>
      </w:pPr>
      <w:r>
        <w:rPr>
          <w:sz w:val="22"/>
        </w:rPr>
        <w:t>exit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toilet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Point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activate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‘press</w:t>
      </w:r>
      <w:r>
        <w:rPr>
          <w:spacing w:val="-6"/>
          <w:sz w:val="22"/>
        </w:rPr>
        <w:t> </w:t>
      </w:r>
      <w:r>
        <w:rPr>
          <w:sz w:val="22"/>
        </w:rPr>
        <w:t>for assistance’</w:t>
      </w:r>
      <w:r>
        <w:rPr>
          <w:spacing w:val="-4"/>
          <w:sz w:val="22"/>
        </w:rPr>
        <w:t> </w:t>
      </w:r>
      <w:r>
        <w:rPr>
          <w:sz w:val="22"/>
        </w:rPr>
        <w:t>button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assistance,</w:t>
      </w:r>
      <w:r>
        <w:rPr>
          <w:spacing w:val="-2"/>
          <w:sz w:val="22"/>
        </w:rPr>
        <w:t> </w:t>
      </w:r>
      <w:r>
        <w:rPr>
          <w:sz w:val="22"/>
        </w:rPr>
        <w:t>disembark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available,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platform</w:t>
      </w:r>
      <w:r>
        <w:rPr>
          <w:spacing w:val="-2"/>
          <w:sz w:val="22"/>
        </w:rPr>
        <w:t> </w:t>
      </w:r>
      <w:r>
        <w:rPr>
          <w:sz w:val="22"/>
        </w:rPr>
        <w:t>toilet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3092" w:val="left" w:leader="none"/>
          <w:tab w:pos="3093" w:val="left" w:leader="none"/>
        </w:tabs>
        <w:spacing w:line="240" w:lineRule="auto" w:before="0" w:after="0"/>
        <w:ind w:left="3092" w:right="0" w:hanging="361"/>
        <w:jc w:val="left"/>
        <w:rPr>
          <w:sz w:val="22"/>
        </w:rPr>
      </w:pPr>
      <w:r>
        <w:rPr>
          <w:sz w:val="22"/>
        </w:rPr>
        <w:t>wait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train.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spacing w:before="1"/>
        <w:ind w:left="571"/>
        <w:jc w:val="both"/>
      </w:pPr>
      <w:r>
        <w:rPr/>
        <w:t>Julie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treated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favourably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discriminatory</w:t>
      </w:r>
      <w:r>
        <w:rPr>
          <w:spacing w:val="-3"/>
        </w:rPr>
        <w:t> </w:t>
      </w:r>
      <w:r>
        <w:rPr/>
        <w:t>way.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2"/>
        <w:spacing w:line="276" w:lineRule="auto"/>
        <w:ind w:right="580"/>
        <w:jc w:val="both"/>
      </w:pPr>
      <w:r>
        <w:rPr/>
        <w:t>What is your view regarding the applicants’ submission that the post-rectified trains</w:t>
      </w:r>
      <w:r>
        <w:rPr>
          <w:spacing w:val="-59"/>
        </w:rPr>
        <w:t> </w:t>
      </w:r>
      <w:r>
        <w:rPr/>
        <w:t>will ultimately have accessibility improvements that will exceed the requirements of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DSAPT?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76" w:lineRule="auto" w:before="143"/>
        <w:ind w:left="571" w:right="468"/>
      </w:pPr>
      <w:r>
        <w:rPr/>
        <w:t>NGR boarding and alighting arrangements likely will be inferior: more inefficient and ‘buggy’</w:t>
      </w:r>
      <w:r>
        <w:rPr>
          <w:spacing w:val="-59"/>
        </w:rPr>
        <w:t> </w:t>
      </w:r>
      <w:r>
        <w:rPr/>
        <w:t>than current</w:t>
      </w:r>
      <w:r>
        <w:rPr>
          <w:spacing w:val="1"/>
        </w:rPr>
        <w:t> </w:t>
      </w:r>
      <w:r>
        <w:rPr/>
        <w:t>EMU boarding and alighting arrangements.</w:t>
      </w:r>
      <w:r>
        <w:rPr>
          <w:spacing w:val="1"/>
        </w:rPr>
        <w:t> </w:t>
      </w:r>
      <w:r>
        <w:rPr/>
        <w:t>DSAPT 8.8 states, ‘It must be</w:t>
      </w:r>
      <w:r>
        <w:rPr>
          <w:spacing w:val="1"/>
        </w:rPr>
        <w:t> </w:t>
      </w:r>
      <w:r>
        <w:rPr/>
        <w:t>possible for a passenger to notify the operator of a conveyance that he or she needs a</w:t>
      </w:r>
      <w:r>
        <w:rPr>
          <w:spacing w:val="1"/>
        </w:rPr>
        <w:t> </w:t>
      </w:r>
      <w:r>
        <w:rPr/>
        <w:t>boarding</w:t>
      </w:r>
      <w:r>
        <w:rPr>
          <w:spacing w:val="-1"/>
        </w:rPr>
        <w:t> </w:t>
      </w:r>
      <w:r>
        <w:rPr/>
        <w:t>device to board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alight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conveyance.’</w:t>
      </w:r>
    </w:p>
    <w:p>
      <w:pPr>
        <w:pStyle w:val="BodyText"/>
        <w:spacing w:line="276" w:lineRule="auto" w:before="199"/>
        <w:ind w:left="571" w:right="317"/>
      </w:pPr>
      <w:r>
        <w:rPr/>
        <w:t>First, as yet, new NGR boarding arrangements are untested.</w:t>
      </w:r>
      <w:r>
        <w:rPr>
          <w:spacing w:val="1"/>
        </w:rPr>
        <w:t> </w:t>
      </w:r>
      <w:r>
        <w:rPr/>
        <w:t>In-service EMU’s have a guard</w:t>
      </w:r>
      <w:r>
        <w:rPr>
          <w:spacing w:val="-59"/>
        </w:rPr>
        <w:t> </w:t>
      </w:r>
      <w:r>
        <w:rPr/>
        <w:t>stationed in the middle of the train.</w:t>
      </w:r>
      <w:r>
        <w:rPr>
          <w:spacing w:val="1"/>
        </w:rPr>
        <w:t> </w:t>
      </w:r>
      <w:r>
        <w:rPr/>
        <w:t>Because the NGR guard-station lies at the rear of the</w:t>
      </w:r>
      <w:r>
        <w:rPr>
          <w:spacing w:val="1"/>
        </w:rPr>
        <w:t> </w:t>
      </w:r>
      <w:r>
        <w:rPr/>
        <w:t>train, the guard will be ~70 meters from the accessible boarding point.</w:t>
      </w:r>
      <w:r>
        <w:rPr>
          <w:spacing w:val="1"/>
        </w:rPr>
        <w:t> </w:t>
      </w:r>
      <w:r>
        <w:rPr/>
        <w:t>Queensland Rail’s</w:t>
      </w:r>
      <w:r>
        <w:rPr>
          <w:spacing w:val="1"/>
        </w:rPr>
        <w:t> </w:t>
      </w:r>
      <w:r>
        <w:rPr/>
        <w:t>boarding solution is to employ customer service staff for boarding and alighting assistance at</w:t>
      </w:r>
      <w:r>
        <w:rPr>
          <w:spacing w:val="-59"/>
        </w:rPr>
        <w:t> </w:t>
      </w:r>
      <w:r>
        <w:rPr/>
        <w:t>every</w:t>
      </w:r>
      <w:r>
        <w:rPr>
          <w:spacing w:val="-2"/>
        </w:rPr>
        <w:t> </w:t>
      </w:r>
      <w:r>
        <w:rPr/>
        <w:t>NGR station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first</w:t>
      </w:r>
      <w:r>
        <w:rPr>
          <w:spacing w:val="1"/>
        </w:rPr>
        <w:t> </w:t>
      </w:r>
      <w:r>
        <w:rPr/>
        <w:t>to last</w:t>
      </w:r>
      <w:r>
        <w:rPr>
          <w:spacing w:val="2"/>
        </w:rPr>
        <w:t> </w:t>
      </w:r>
      <w:r>
        <w:rPr/>
        <w:t>service.</w:t>
      </w:r>
      <w:r>
        <w:rPr>
          <w:spacing w:val="2"/>
        </w:rPr>
        <w:t> </w:t>
      </w:r>
      <w:r>
        <w:rPr/>
        <w:t>Flaws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emerge: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76" w:lineRule="auto" w:before="202" w:after="0"/>
        <w:ind w:left="931" w:right="403" w:hanging="360"/>
        <w:jc w:val="left"/>
        <w:rPr>
          <w:sz w:val="22"/>
        </w:rPr>
      </w:pPr>
      <w:r>
        <w:rPr>
          <w:sz w:val="22"/>
        </w:rPr>
        <w:t>The isolation of the guard from the assisted boarding point will diminish service levels for</w:t>
      </w:r>
      <w:r>
        <w:rPr>
          <w:spacing w:val="-59"/>
          <w:sz w:val="22"/>
        </w:rPr>
        <w:t> </w:t>
      </w:r>
      <w:r>
        <w:rPr>
          <w:sz w:val="22"/>
        </w:rPr>
        <w:t>people who require assistance, especially on unstaffed platforms. Customers will be</w:t>
      </w:r>
      <w:r>
        <w:rPr>
          <w:spacing w:val="1"/>
          <w:sz w:val="22"/>
        </w:rPr>
        <w:t> </w:t>
      </w:r>
      <w:r>
        <w:rPr>
          <w:sz w:val="22"/>
        </w:rPr>
        <w:t>overlooked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forgotten,</w:t>
      </w:r>
      <w:r>
        <w:rPr>
          <w:spacing w:val="1"/>
          <w:sz w:val="22"/>
        </w:rPr>
        <w:t> </w:t>
      </w:r>
      <w:r>
        <w:rPr>
          <w:sz w:val="22"/>
        </w:rPr>
        <w:t>left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train or left</w:t>
      </w:r>
      <w:r>
        <w:rPr>
          <w:spacing w:val="-1"/>
          <w:sz w:val="22"/>
        </w:rPr>
        <w:t> </w:t>
      </w:r>
      <w:r>
        <w:rPr>
          <w:sz w:val="22"/>
        </w:rPr>
        <w:t>behind 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platform.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76" w:lineRule="auto" w:before="200" w:after="0"/>
        <w:ind w:left="931" w:right="283" w:hanging="360"/>
        <w:jc w:val="left"/>
        <w:rPr>
          <w:sz w:val="22"/>
        </w:rPr>
      </w:pPr>
      <w:r>
        <w:rPr>
          <w:sz w:val="22"/>
        </w:rPr>
        <w:t>EMU passengers who use wheelchairs have been overlooked.</w:t>
      </w:r>
      <w:r>
        <w:rPr>
          <w:spacing w:val="1"/>
          <w:sz w:val="22"/>
        </w:rPr>
        <w:t> </w:t>
      </w:r>
      <w:r>
        <w:rPr>
          <w:sz w:val="22"/>
        </w:rPr>
        <w:t>Recently, and notoriously,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woman</w:t>
      </w:r>
      <w:r>
        <w:rPr>
          <w:sz w:val="22"/>
          <w:vertAlign w:val="superscript"/>
        </w:rPr>
        <w:t>33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ended up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shunting yard when staff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allocated 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help her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disembark.</w:t>
      </w:r>
    </w:p>
    <w:p>
      <w:pPr>
        <w:pStyle w:val="BodyText"/>
        <w:spacing w:before="199"/>
        <w:ind w:left="931"/>
      </w:pPr>
      <w:r>
        <w:rPr/>
        <w:t>Reasons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291" w:val="left" w:leader="none"/>
          <w:tab w:pos="1292" w:val="left" w:leader="none"/>
        </w:tabs>
        <w:spacing w:line="240" w:lineRule="auto" w:before="0" w:after="0"/>
        <w:ind w:left="1291" w:right="0" w:hanging="361"/>
        <w:jc w:val="left"/>
        <w:rPr>
          <w:sz w:val="22"/>
        </w:rPr>
      </w:pP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error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1291" w:val="left" w:leader="none"/>
          <w:tab w:pos="1292" w:val="left" w:leader="none"/>
        </w:tabs>
        <w:spacing w:line="240" w:lineRule="auto" w:before="1" w:after="0"/>
        <w:ind w:left="1291" w:right="0" w:hanging="361"/>
        <w:jc w:val="left"/>
        <w:rPr>
          <w:sz w:val="22"/>
        </w:rPr>
      </w:pPr>
      <w:r>
        <w:rPr>
          <w:sz w:val="22"/>
        </w:rPr>
        <w:t>under-staffing</w:t>
      </w: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2.584pt;margin-top:7.774897pt;width:144.020pt;height:.72003pt;mso-position-horizontal-relative:page;mso-position-vertical-relative:paragraph;z-index:-15717888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line="183" w:lineRule="exact" w:before="99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33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Karin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Swift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was</w:t>
      </w:r>
      <w:r>
        <w:rPr>
          <w:spacing w:val="-1"/>
          <w:sz w:val="16"/>
          <w:vertAlign w:val="baseline"/>
        </w:rPr>
        <w:t> </w:t>
      </w:r>
      <w:hyperlink r:id="rId20">
        <w:r>
          <w:rPr>
            <w:sz w:val="16"/>
            <w:vertAlign w:val="baseline"/>
          </w:rPr>
          <w:t>‘</w:t>
        </w:r>
        <w:r>
          <w:rPr>
            <w:color w:val="0000FF"/>
            <w:sz w:val="16"/>
            <w:u w:val="single" w:color="0000FF"/>
            <w:vertAlign w:val="baseline"/>
          </w:rPr>
          <w:t>left</w:t>
        </w:r>
        <w:r>
          <w:rPr>
            <w:color w:val="0000FF"/>
            <w:spacing w:val="-3"/>
            <w:sz w:val="16"/>
            <w:u w:val="single" w:color="0000FF"/>
            <w:vertAlign w:val="baseline"/>
          </w:rPr>
          <w:t> </w:t>
        </w:r>
        <w:r>
          <w:rPr>
            <w:color w:val="0000FF"/>
            <w:sz w:val="16"/>
            <w:u w:val="single" w:color="0000FF"/>
            <w:vertAlign w:val="baseline"/>
          </w:rPr>
          <w:t>for</w:t>
        </w:r>
        <w:r>
          <w:rPr>
            <w:color w:val="0000FF"/>
            <w:spacing w:val="-4"/>
            <w:sz w:val="16"/>
            <w:u w:val="single" w:color="0000FF"/>
            <w:vertAlign w:val="baseline"/>
          </w:rPr>
          <w:t> </w:t>
        </w:r>
        <w:r>
          <w:rPr>
            <w:color w:val="0000FF"/>
            <w:sz w:val="16"/>
            <w:u w:val="single" w:color="0000FF"/>
            <w:vertAlign w:val="baseline"/>
          </w:rPr>
          <w:t>dead</w:t>
        </w:r>
        <w:r>
          <w:rPr>
            <w:color w:val="0000FF"/>
            <w:sz w:val="16"/>
            <w:vertAlign w:val="baseline"/>
          </w:rPr>
          <w:t>’</w:t>
        </w:r>
        <w:r>
          <w:rPr>
            <w:sz w:val="16"/>
            <w:vertAlign w:val="baseline"/>
          </w:rPr>
          <w:t>.</w:t>
        </w:r>
      </w:hyperlink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It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was not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isolated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incident,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according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another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passenger.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hyperlink r:id="rId20">
        <w:r>
          <w:rPr>
            <w:sz w:val="16"/>
          </w:rPr>
          <w:t>&lt;h</w:t>
        </w:r>
      </w:hyperlink>
      <w:r>
        <w:rPr>
          <w:sz w:val="16"/>
        </w:rPr>
        <w:t>t</w:t>
      </w:r>
      <w:hyperlink r:id="rId20">
        <w:r>
          <w:rPr>
            <w:sz w:val="16"/>
          </w:rPr>
          <w:t>tp://www.abc.net.au/news/2017-05-28/woman-karin-swift-wheelchair-stranded-brisbane-train-apology/8566628</w:t>
        </w:r>
      </w:hyperlink>
      <w:r>
        <w:rPr>
          <w:sz w:val="16"/>
        </w:rPr>
        <w:t>&gt;</w:t>
      </w:r>
    </w:p>
    <w:p>
      <w:pPr>
        <w:spacing w:after="0" w:line="183" w:lineRule="exact"/>
        <w:jc w:val="left"/>
        <w:rPr>
          <w:sz w:val="16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932" w:val="left" w:leader="none"/>
          <w:tab w:pos="7631" w:val="left" w:leader="none"/>
          <w:tab w:pos="8481" w:val="left" w:leader="none"/>
        </w:tabs>
        <w:spacing w:line="276" w:lineRule="auto" w:before="93" w:after="0"/>
        <w:ind w:left="931" w:right="29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expense</w:t>
      </w:r>
      <w:r>
        <w:rPr>
          <w:spacing w:val="-1"/>
          <w:sz w:val="22"/>
        </w:rPr>
        <w:t> </w:t>
      </w:r>
      <w:r>
        <w:rPr>
          <w:sz w:val="22"/>
        </w:rPr>
        <w:t>over 30+</w:t>
      </w:r>
      <w:r>
        <w:rPr>
          <w:spacing w:val="-3"/>
          <w:sz w:val="22"/>
        </w:rPr>
        <w:t> </w:t>
      </w:r>
      <w:r>
        <w:rPr>
          <w:sz w:val="22"/>
        </w:rPr>
        <w:t>years of</w:t>
      </w:r>
      <w:r>
        <w:rPr>
          <w:spacing w:val="1"/>
          <w:sz w:val="22"/>
        </w:rPr>
        <w:t> </w:t>
      </w:r>
      <w:r>
        <w:rPr>
          <w:sz w:val="22"/>
        </w:rPr>
        <w:t>NGR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astronomical.</w:t>
        <w:tab/>
        <w:t>No incumbent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extra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will 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reassigned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cut.</w:t>
        <w:tab/>
        <w:t>At the trial, I</w:t>
      </w:r>
      <w:r>
        <w:rPr>
          <w:spacing w:val="-58"/>
          <w:sz w:val="22"/>
        </w:rPr>
        <w:t> </w:t>
      </w:r>
      <w:r>
        <w:rPr>
          <w:sz w:val="22"/>
        </w:rPr>
        <w:t>spoke to a customer assistant at Helensvale station who said she had been employed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a few</w:t>
      </w:r>
      <w:r>
        <w:rPr>
          <w:spacing w:val="-3"/>
          <w:sz w:val="22"/>
        </w:rPr>
        <w:t> </w:t>
      </w:r>
      <w:r>
        <w:rPr>
          <w:sz w:val="22"/>
        </w:rPr>
        <w:t>weeks</w:t>
      </w:r>
      <w:r>
        <w:rPr>
          <w:spacing w:val="2"/>
          <w:sz w:val="22"/>
        </w:rPr>
        <w:t> </w:t>
      </w:r>
      <w:r>
        <w:rPr>
          <w:sz w:val="22"/>
        </w:rPr>
        <w:t>before,</w:t>
      </w:r>
      <w:r>
        <w:rPr>
          <w:spacing w:val="-1"/>
          <w:sz w:val="22"/>
        </w:rPr>
        <w:t> </w:t>
      </w:r>
      <w:r>
        <w:rPr>
          <w:sz w:val="22"/>
        </w:rPr>
        <w:t>and on</w:t>
      </w:r>
      <w:r>
        <w:rPr>
          <w:spacing w:val="-2"/>
          <w:sz w:val="22"/>
        </w:rPr>
        <w:t> </w:t>
      </w:r>
      <w:r>
        <w:rPr>
          <w:sz w:val="22"/>
        </w:rPr>
        <w:t>a casual basis.</w:t>
      </w:r>
    </w:p>
    <w:p>
      <w:pPr>
        <w:pStyle w:val="ListParagraph"/>
        <w:numPr>
          <w:ilvl w:val="0"/>
          <w:numId w:val="25"/>
        </w:numPr>
        <w:tabs>
          <w:tab w:pos="932" w:val="left" w:leader="none"/>
        </w:tabs>
        <w:spacing w:line="276" w:lineRule="auto" w:before="200" w:after="0"/>
        <w:ind w:left="931" w:right="394" w:hanging="360"/>
        <w:jc w:val="left"/>
        <w:rPr>
          <w:sz w:val="22"/>
        </w:rPr>
      </w:pPr>
      <w:r>
        <w:rPr>
          <w:sz w:val="22"/>
        </w:rPr>
        <w:t>The NGR ‘press for assistance’ buttons do not always work correctly.</w:t>
      </w:r>
      <w:r>
        <w:rPr>
          <w:spacing w:val="1"/>
          <w:sz w:val="22"/>
        </w:rPr>
        <w:t> </w:t>
      </w:r>
      <w:r>
        <w:rPr>
          <w:sz w:val="22"/>
        </w:rPr>
        <w:t>Here is a personal</w:t>
      </w:r>
      <w:r>
        <w:rPr>
          <w:spacing w:val="-59"/>
          <w:sz w:val="22"/>
        </w:rPr>
        <w:t> </w:t>
      </w:r>
      <w:r>
        <w:rPr>
          <w:sz w:val="22"/>
        </w:rPr>
        <w:t>account of an NGR malfunction on the day of the accessibility trial one week before the</w:t>
      </w:r>
      <w:r>
        <w:rPr>
          <w:spacing w:val="1"/>
          <w:sz w:val="22"/>
        </w:rPr>
        <w:t> </w:t>
      </w:r>
      <w:r>
        <w:rPr>
          <w:sz w:val="22"/>
        </w:rPr>
        <w:t>NGR</w:t>
      </w:r>
      <w:r>
        <w:rPr>
          <w:spacing w:val="-1"/>
          <w:sz w:val="22"/>
        </w:rPr>
        <w:t> </w:t>
      </w:r>
      <w:r>
        <w:rPr>
          <w:sz w:val="22"/>
        </w:rPr>
        <w:t>launch in December</w:t>
      </w:r>
      <w:r>
        <w:rPr>
          <w:spacing w:val="1"/>
          <w:sz w:val="22"/>
        </w:rPr>
        <w:t> </w:t>
      </w:r>
      <w:r>
        <w:rPr>
          <w:sz w:val="22"/>
        </w:rPr>
        <w:t>2017:</w:t>
      </w:r>
    </w:p>
    <w:p>
      <w:pPr>
        <w:pStyle w:val="BodyText"/>
        <w:spacing w:line="276" w:lineRule="auto" w:before="200"/>
        <w:ind w:left="1291" w:right="294"/>
      </w:pPr>
      <w:r>
        <w:rPr/>
        <w:t>When I was in the guard cabin with the guard on the trial, someone pushed the</w:t>
      </w:r>
      <w:r>
        <w:rPr>
          <w:spacing w:val="1"/>
        </w:rPr>
        <w:t> </w:t>
      </w:r>
      <w:r>
        <w:rPr/>
        <w:t>assistance button in the MB carriage. The guard picked up the handset and couldn’t</w:t>
      </w:r>
      <w:r>
        <w:rPr>
          <w:spacing w:val="1"/>
        </w:rPr>
        <w:t> </w:t>
      </w:r>
      <w:r>
        <w:rPr/>
        <w:t>hear what the person was saying (she was right next to the speaker but not talking</w:t>
      </w:r>
      <w:r>
        <w:rPr>
          <w:spacing w:val="1"/>
        </w:rPr>
        <w:t> </w:t>
      </w:r>
      <w:r>
        <w:rPr/>
        <w:t>into it), and then handed it to the second guard, who also couldn’t hear what was</w:t>
      </w:r>
      <w:r>
        <w:rPr>
          <w:spacing w:val="1"/>
        </w:rPr>
        <w:t> </w:t>
      </w:r>
      <w:r>
        <w:rPr/>
        <w:t>being said. He then turned to me and said that he would go down and speak to the</w:t>
      </w:r>
      <w:r>
        <w:rPr>
          <w:spacing w:val="1"/>
        </w:rPr>
        <w:t> </w:t>
      </w:r>
      <w:r>
        <w:rPr/>
        <w:t>passenger as he couldn’t hear what she was saying, and then walked down to the MB</w:t>
      </w:r>
      <w:r>
        <w:rPr>
          <w:spacing w:val="-60"/>
        </w:rPr>
        <w:t> </w:t>
      </w:r>
      <w:r>
        <w:rPr/>
        <w:t>carriage to talk to her (this method would obviously be a problem if the carriages are</w:t>
      </w:r>
      <w:r>
        <w:rPr>
          <w:spacing w:val="1"/>
        </w:rPr>
        <w:t> </w:t>
      </w:r>
      <w:r>
        <w:rPr/>
        <w:t>packed).</w:t>
      </w:r>
    </w:p>
    <w:p>
      <w:pPr>
        <w:pStyle w:val="BodyText"/>
        <w:spacing w:line="276" w:lineRule="auto" w:before="200"/>
        <w:ind w:left="1291" w:right="249"/>
      </w:pPr>
      <w:r>
        <w:rPr/>
        <w:t>Later I asked him how close a person has to get to the speaker to enable them to hear</w:t>
      </w:r>
      <w:r>
        <w:rPr>
          <w:spacing w:val="-59"/>
        </w:rPr>
        <w:t> </w:t>
      </w:r>
      <w:r>
        <w:rPr/>
        <w:t>what someone is saying. His response was that a passenger has to get their mouth</w:t>
      </w:r>
      <w:r>
        <w:rPr>
          <w:spacing w:val="1"/>
        </w:rPr>
        <w:t> </w:t>
      </w:r>
      <w:r>
        <w:rPr/>
        <w:t>pretty close, especially in a busy carriage, or else the guards can’t hear. They can see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 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CCTV,</w:t>
      </w:r>
      <w:r>
        <w:rPr>
          <w:spacing w:val="-1"/>
        </w:rPr>
        <w:t> </w:t>
      </w:r>
      <w:r>
        <w:rPr/>
        <w:t>just</w:t>
      </w:r>
      <w:r>
        <w:rPr>
          <w:spacing w:val="2"/>
        </w:rPr>
        <w:t> </w:t>
      </w:r>
      <w:r>
        <w:rPr/>
        <w:t>not</w:t>
      </w:r>
      <w:r>
        <w:rPr>
          <w:spacing w:val="-1"/>
        </w:rPr>
        <w:t> </w:t>
      </w:r>
      <w:r>
        <w:rPr/>
        <w:t>hear</w:t>
      </w:r>
      <w:r>
        <w:rPr>
          <w:spacing w:val="-2"/>
        </w:rPr>
        <w:t> </w:t>
      </w:r>
      <w:r>
        <w:rPr/>
        <w:t>them</w:t>
      </w:r>
      <w:r>
        <w:rPr>
          <w:spacing w:val="1"/>
        </w:rPr>
        <w:t> </w:t>
      </w:r>
      <w:r>
        <w:rPr/>
        <w:t>properly.</w:t>
      </w:r>
    </w:p>
    <w:p>
      <w:pPr>
        <w:pStyle w:val="BodyText"/>
        <w:spacing w:before="1"/>
        <w:rPr>
          <w:sz w:val="9"/>
        </w:rPr>
      </w:pPr>
    </w:p>
    <w:p>
      <w:pPr>
        <w:pStyle w:val="Heading2"/>
        <w:spacing w:before="93"/>
        <w:ind w:left="0" w:right="1360"/>
        <w:jc w:val="right"/>
      </w:pPr>
      <w:r>
        <w:rPr/>
        <w:t>Paula</w:t>
      </w:r>
      <w:r>
        <w:rPr>
          <w:spacing w:val="-1"/>
        </w:rPr>
        <w:t> </w:t>
      </w:r>
      <w:r>
        <w:rPr/>
        <w:t>Herlihen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line="278" w:lineRule="auto" w:before="0"/>
        <w:ind w:left="571" w:right="924" w:firstLine="0"/>
        <w:jc w:val="left"/>
        <w:rPr>
          <w:b/>
          <w:sz w:val="22"/>
        </w:rPr>
      </w:pPr>
      <w:r>
        <w:rPr>
          <w:b/>
          <w:sz w:val="22"/>
        </w:rPr>
        <w:t>In the event any of the exemptions sought are granted, should any conditions be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imposed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granting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 exemption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matter?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76" w:lineRule="auto" w:before="138"/>
        <w:ind w:left="571" w:right="295"/>
      </w:pPr>
      <w:r>
        <w:rPr/>
        <w:t>Exemptions would set a dangerous precedent and make a mockery of the DSAPT.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 not be granted.</w:t>
      </w:r>
      <w:r>
        <w:rPr>
          <w:spacing w:val="1"/>
        </w:rPr>
        <w:t> </w:t>
      </w:r>
      <w:r>
        <w:rPr/>
        <w:t>The Queensland Government has paid lip-service, and barely that, to</w:t>
      </w:r>
      <w:r>
        <w:rPr>
          <w:spacing w:val="-59"/>
        </w:rPr>
        <w:t> </w:t>
      </w:r>
      <w:r>
        <w:rPr/>
        <w:t>persons with disabilities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 NGR process.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8"/>
        <w:ind w:left="571" w:right="493"/>
      </w:pPr>
      <w:r>
        <w:rPr/>
        <w:t>If conditions are imposed, QAI suggests that the Human Rights Commissioners make a</w:t>
      </w:r>
      <w:r>
        <w:rPr>
          <w:spacing w:val="1"/>
        </w:rPr>
        <w:t> </w:t>
      </w:r>
      <w:r>
        <w:rPr/>
        <w:t>general recommendation that the Commonwealth and Queensland must mandate, through</w:t>
      </w:r>
      <w:r>
        <w:rPr>
          <w:spacing w:val="-59"/>
        </w:rPr>
        <w:t> </w:t>
      </w:r>
      <w:r>
        <w:rPr/>
        <w:t>legislation, regulation and policy, mechanisms to ensure the accessibility of public transport</w:t>
      </w:r>
      <w:r>
        <w:rPr>
          <w:spacing w:val="-59"/>
        </w:rPr>
        <w:t> </w:t>
      </w:r>
      <w:r>
        <w:rPr/>
        <w:t>from planning to procurement, manufacture and service.</w:t>
      </w:r>
      <w:r>
        <w:rPr>
          <w:spacing w:val="1"/>
        </w:rPr>
        <w:t> </w:t>
      </w:r>
      <w:r>
        <w:rPr/>
        <w:t>‘Accessibility’ means compliance</w:t>
      </w:r>
      <w:r>
        <w:rPr>
          <w:spacing w:val="1"/>
        </w:rPr>
        <w:t> </w:t>
      </w:r>
      <w:r>
        <w:rPr/>
        <w:t>with the </w:t>
      </w:r>
      <w:r>
        <w:rPr>
          <w:i/>
        </w:rPr>
        <w:t>Disability Discrimination Act 1992 </w:t>
      </w:r>
      <w:r>
        <w:rPr/>
        <w:t>(Cth), the DSAPT </w:t>
      </w:r>
      <w:r>
        <w:rPr>
          <w:i/>
        </w:rPr>
        <w:t>and </w:t>
      </w:r>
      <w:r>
        <w:rPr/>
        <w:t>consultation with persons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process.</w:t>
      </w:r>
      <w:r>
        <w:rPr>
          <w:spacing w:val="6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public transport</w:t>
      </w:r>
      <w:r>
        <w:rPr>
          <w:spacing w:val="-2"/>
        </w:rPr>
        <w:t> </w:t>
      </w:r>
      <w:r>
        <w:rPr/>
        <w:t>meets</w:t>
      </w:r>
    </w:p>
    <w:p>
      <w:pPr>
        <w:spacing w:after="0" w:line="276" w:lineRule="auto"/>
        <w:sectPr>
          <w:pgSz w:w="11910" w:h="16840"/>
          <w:pgMar w:top="1580" w:bottom="280" w:left="1080" w:right="88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750"/>
      </w:pPr>
      <w:r>
        <w:rPr/>
        <w:t>everyone’s needs, people with disability must co-design the transport hardware, physical</w:t>
      </w:r>
      <w:r>
        <w:rPr>
          <w:spacing w:val="-59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communications and</w:t>
      </w:r>
      <w:r>
        <w:rPr>
          <w:spacing w:val="-3"/>
        </w:rPr>
        <w:t> </w:t>
      </w:r>
      <w:r>
        <w:rPr/>
        <w:t>staffing</w:t>
      </w:r>
      <w:r>
        <w:rPr>
          <w:spacing w:val="2"/>
        </w:rPr>
        <w:t> </w:t>
      </w:r>
      <w:r>
        <w:rPr/>
        <w:t>arrangements.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4018" w:right="3691" w:firstLine="0"/>
        <w:jc w:val="center"/>
        <w:rPr>
          <w:sz w:val="22"/>
        </w:rPr>
      </w:pPr>
      <w:r>
        <w:rPr>
          <w:sz w:val="22"/>
        </w:rPr>
        <w:t>…………………………</w:t>
      </w:r>
    </w:p>
    <w:p>
      <w:pPr>
        <w:spacing w:after="0"/>
        <w:jc w:val="center"/>
        <w:rPr>
          <w:sz w:val="22"/>
        </w:rPr>
        <w:sectPr>
          <w:pgSz w:w="11910" w:h="16840"/>
          <w:pgMar w:top="1580" w:bottom="280" w:left="1080" w:right="8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"/>
      <w:lvlJc w:val="left"/>
      <w:pPr>
        <w:ind w:left="30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91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365F91"/>
        <w:spacing w:val="-1"/>
        <w:w w:val="100"/>
        <w:sz w:val="22"/>
        <w:szCs w:val="22"/>
        <w:lang w:val="en-us" w:eastAsia="en-US" w:bidi="ar-SA"/>
      </w:rPr>
    </w:lvl>
    <w:lvl w:ilvl="1">
      <w:start w:val="3"/>
      <w:numFmt w:val="decimal"/>
      <w:lvlText w:val="%2."/>
      <w:lvlJc w:val="left"/>
      <w:pPr>
        <w:ind w:left="1538" w:hanging="248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660" w:hanging="370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91" w:hanging="334"/>
        <w:jc w:val="righ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1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7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3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9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4" w:hanging="33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"/>
      <w:lvlJc w:val="left"/>
      <w:pPr>
        <w:ind w:left="93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6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30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624" w:hanging="334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2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5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7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33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Roman"/>
      <w:lvlText w:val="(%1)"/>
      <w:lvlJc w:val="left"/>
      <w:pPr>
        <w:ind w:left="1291" w:hanging="25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25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291" w:hanging="334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34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1291" w:hanging="331"/>
        <w:jc w:val="righ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3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4"/>
      <w:numFmt w:val="lowerLetter"/>
      <w:lvlText w:val="(%1)"/>
      <w:lvlJc w:val="left"/>
      <w:pPr>
        <w:ind w:left="1291" w:hanging="331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3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Roman"/>
      <w:lvlText w:val="(%1)"/>
      <w:lvlJc w:val="left"/>
      <w:pPr>
        <w:ind w:left="1550" w:hanging="25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8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7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5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4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25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291" w:hanging="334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3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(%1)"/>
      <w:lvlJc w:val="left"/>
      <w:pPr>
        <w:ind w:left="1550" w:hanging="25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8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7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5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4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0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9" w:hanging="25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1291" w:hanging="332"/>
        <w:jc w:val="righ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011" w:hanging="25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1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2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3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25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1291" w:hanging="334"/>
        <w:jc w:val="lef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3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Roman"/>
      <w:lvlText w:val="(%1)"/>
      <w:lvlJc w:val="left"/>
      <w:pPr>
        <w:ind w:left="1550" w:hanging="25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291" w:hanging="358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1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4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35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330" w:hanging="32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0" w:hanging="3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1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2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3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4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5" w:hanging="32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(%1)"/>
      <w:lvlJc w:val="left"/>
      <w:pPr>
        <w:ind w:left="1291" w:hanging="25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291" w:hanging="358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5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291" w:hanging="334"/>
        <w:jc w:val="right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3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0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938" w:hanging="3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8" w:hanging="36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"/>
      <w:lvlJc w:val="left"/>
      <w:pPr>
        <w:ind w:left="2074" w:hanging="42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8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6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0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8" w:hanging="42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23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7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0" w:hanging="4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2" w:hanging="3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0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1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2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2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3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4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3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num w:numId="23">
    <w:abstractNumId w:val="22"/>
  </w:num>
  <w:num w:numId="3">
    <w:abstractNumId w:val="2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37"/>
      <w:ind w:left="1010" w:hanging="440"/>
    </w:pPr>
    <w:rPr>
      <w:rFonts w:ascii="Arial" w:hAnsi="Arial" w:eastAsia="Arial" w:cs="Arial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40"/>
      <w:ind w:left="1122" w:hanging="33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91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71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yperlink" Target="http://www.parliament.qld.gov.au/Documents/TableOffice/TabledPapers/2017/5517T1225.pdf" TargetMode="External"/><Relationship Id="rId9" Type="http://schemas.openxmlformats.org/officeDocument/2006/relationships/hyperlink" Target="http://www.urbanalyst.com/in-the-news/queensland/2293-bombardier-ngr-consortium-wins-44bn-contract-for-queensland-new-" TargetMode="External"/><Relationship Id="rId10" Type="http://schemas.openxmlformats.org/officeDocument/2006/relationships/hyperlink" Target="http://www.humanrights.gov.au/sites/default/files/content/disability_rights/exemptions/ara/subs/macpherson.pdf" TargetMode="External"/><Relationship Id="rId11" Type="http://schemas.openxmlformats.org/officeDocument/2006/relationships/hyperlink" Target="http://www.abs.gov.au/ausstats/abs%40.nsf/Lookup/4430.0main%2Bfeatures202015" TargetMode="External"/><Relationship Id="rId12" Type="http://schemas.openxmlformats.org/officeDocument/2006/relationships/hyperlink" Target="http://www.brisbanetimes.com.au/national/queensland/queensland-will-honour-deal-to-deliver-problematic-trains-20170912-" TargetMode="External"/><Relationship Id="rId13" Type="http://schemas.openxmlformats.org/officeDocument/2006/relationships/hyperlink" Target="mailto:Nick@qai.org.au" TargetMode="External"/><Relationship Id="rId14" Type="http://schemas.openxmlformats.org/officeDocument/2006/relationships/hyperlink" Target="mailto:Helen.Z.Adcock@tmr.qld.gov.au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://www.abc.net.au/local/stories/2011/11/10/3363282.htm" TargetMode="External"/><Relationship Id="rId17" Type="http://schemas.openxmlformats.org/officeDocument/2006/relationships/hyperlink" Target="http://www.gc2018.com/article/gc2018-host-largest-para-sport-program-commonwealth-games-history" TargetMode="External"/><Relationship Id="rId18" Type="http://schemas.openxmlformats.org/officeDocument/2006/relationships/hyperlink" Target="https://tinyurl.com/ycwoag9x" TargetMode="External"/><Relationship Id="rId19" Type="http://schemas.openxmlformats.org/officeDocument/2006/relationships/hyperlink" Target="https://tinyurl.com/ycs2fg6o" TargetMode="External"/><Relationship Id="rId20" Type="http://schemas.openxmlformats.org/officeDocument/2006/relationships/hyperlink" Target="http://www.abc.net.au/news/2017-05-28/woman-karin-swift-wheelchair-stranded-brisbane-train-apology/8566628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2021-10-18T03:07:55Z</dcterms:created>
  <dcterms:modified xsi:type="dcterms:W3CDTF">2021-10-18T03:07:55Z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