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61.9pt;mso-position-horizontal-relative:char;mso-position-vertical-relative:line" id="docshapegroup1" coordorigin="0,0" coordsize="10205,1238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rect style="position:absolute;left:0;top:1181;width:10205;height:57" id="docshape4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05;height:1238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566" w:right="1248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88"/>
                      <w:ind w:left="1633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158" w:lineRule="exact" w:before="0"/>
        <w:ind w:left="4671" w:right="0" w:firstLine="0"/>
        <w:jc w:val="left"/>
        <w:rPr>
          <w:b/>
          <w:i/>
          <w:sz w:val="16"/>
        </w:rPr>
      </w:pPr>
      <w:r>
        <w:rPr/>
        <w:pict>
          <v:shape style="position:absolute;margin-left:117.620003pt;margin-top:-60.321678pt;width:342.5pt;height:22.4pt;mso-position-horizontal-relative:page;mso-position-vertical-relative:paragraph;z-index:-16197120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19998pt;margin-top:-60.321678pt;width:342.5pt;height:22.4pt;mso-position-horizontal-relative:page;mso-position-vertical-relative:paragraph;z-index:-16196608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</w:rPr>
      </w:pPr>
    </w:p>
    <w:p>
      <w:pPr>
        <w:pStyle w:val="BodyText"/>
        <w:spacing w:line="465" w:lineRule="auto" w:before="94"/>
        <w:ind w:left="576" w:right="7310"/>
      </w:pPr>
      <w:r>
        <w:rPr/>
        <w:t>24 February 2017</w:t>
      </w:r>
      <w:r>
        <w:rPr>
          <w:spacing w:val="1"/>
        </w:rPr>
        <w:t> </w:t>
      </w:r>
      <w:r>
        <w:rPr/>
        <w:t>Policy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Legislation</w:t>
      </w:r>
    </w:p>
    <w:p>
      <w:pPr>
        <w:pStyle w:val="BodyText"/>
        <w:ind w:left="576"/>
      </w:pPr>
      <w:r>
        <w:rPr/>
        <w:t>Department</w:t>
      </w:r>
      <w:r>
        <w:rPr>
          <w:spacing w:val="-4"/>
        </w:rPr>
        <w:t> </w:t>
      </w:r>
      <w:r>
        <w:rPr/>
        <w:t>of Communities,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576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8" w:lineRule="auto"/>
        <w:ind w:left="576" w:right="1119"/>
      </w:pPr>
      <w:r>
        <w:rPr/>
        <w:t>Thank you for accepting QAI’s submission for the ‘Towards an All Abilities Queensland’</w:t>
      </w:r>
      <w:r>
        <w:rPr>
          <w:spacing w:val="-59"/>
        </w:rPr>
        <w:t> </w:t>
      </w:r>
      <w:r>
        <w:rPr/>
        <w:t>consultation.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576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1133820</wp:posOffset>
            </wp:positionH>
            <wp:positionV relativeFrom="paragraph">
              <wp:posOffset>231529</wp:posOffset>
            </wp:positionV>
            <wp:extent cx="2260141" cy="73818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141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576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10" w:right="0" w:firstLine="0"/>
        <w:jc w:val="left"/>
        <w:rPr>
          <w:b/>
          <w:sz w:val="20"/>
        </w:rPr>
      </w:pPr>
      <w:r>
        <w:rPr/>
        <w:pict>
          <v:group style="position:absolute;margin-left:45.549999pt;margin-top:13.133883pt;width:510.25pt;height:46.65pt;mso-position-horizontal-relative:page;mso-position-vertical-relative:paragraph;z-index:15731712" id="docshapegroup10" coordorigin="911,263" coordsize="10205,933">
            <v:rect style="position:absolute;left:911;top:262;width:10205;height:933" id="docshape11" filled="true" fillcolor="#ff0000" stroked="false">
              <v:fill type="solid"/>
            </v:rect>
            <v:shape style="position:absolute;left:911;top:262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66" w:right="58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59"/>
                      <w:ind w:left="566" w:right="566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6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7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8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Heading2"/>
        <w:spacing w:before="94"/>
        <w:ind w:left="576"/>
      </w:pPr>
      <w:r>
        <w:rPr/>
        <w:t>About Queensland</w:t>
      </w:r>
      <w:r>
        <w:rPr>
          <w:spacing w:val="-1"/>
        </w:rPr>
        <w:t> </w:t>
      </w:r>
      <w:r>
        <w:rPr/>
        <w:t>Advocacy</w:t>
      </w:r>
      <w:r>
        <w:rPr>
          <w:spacing w:val="-5"/>
        </w:rPr>
        <w:t> </w:t>
      </w:r>
      <w:r>
        <w:rPr/>
        <w:t>Incorporated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576" w:right="653"/>
      </w:pPr>
      <w:r>
        <w:rPr/>
        <w:t>Queensland Advocacy Incorporated (QAI) is an independent, community-based systems,</w:t>
      </w:r>
      <w:r>
        <w:rPr>
          <w:spacing w:val="1"/>
        </w:rPr>
        <w:t> </w:t>
      </w:r>
      <w:r>
        <w:rPr/>
        <w:t>legal and individual advocacy organisation for people with disability. Our mission is to</w:t>
      </w:r>
      <w:r>
        <w:rPr>
          <w:spacing w:val="1"/>
        </w:rPr>
        <w:t> </w:t>
      </w:r>
      <w:r>
        <w:rPr/>
        <w:t>promote, protect and defend, through advocacy, the fundamental needs and rights and lives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1"/>
        </w:rPr>
        <w:t> </w:t>
      </w:r>
      <w:r>
        <w:rPr/>
        <w:t>vulnerable people with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Queensland.</w:t>
      </w:r>
    </w:p>
    <w:p>
      <w:pPr>
        <w:pStyle w:val="BodyText"/>
        <w:spacing w:line="276" w:lineRule="auto" w:before="200"/>
        <w:ind w:left="576" w:right="519"/>
      </w:pPr>
      <w:r>
        <w:rPr/>
        <w:t>QAI does this by engaging in systems advocacy work, through campaigns directed to</w:t>
      </w:r>
      <w:r>
        <w:rPr>
          <w:spacing w:val="1"/>
        </w:rPr>
        <w:t> </w:t>
      </w:r>
      <w:r>
        <w:rPr/>
        <w:t>attitudinal, law and policy change, and by supporting the development of a range of advocacy</w:t>
      </w:r>
      <w:r>
        <w:rPr>
          <w:spacing w:val="-59"/>
        </w:rPr>
        <w:t> </w:t>
      </w:r>
      <w:r>
        <w:rPr/>
        <w:t>initiatives nationally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in this</w:t>
      </w:r>
      <w:r>
        <w:rPr>
          <w:spacing w:val="-2"/>
        </w:rPr>
        <w:t> </w:t>
      </w:r>
      <w:r>
        <w:rPr/>
        <w:t>state.</w:t>
      </w:r>
    </w:p>
    <w:p>
      <w:pPr>
        <w:pStyle w:val="BodyText"/>
        <w:spacing w:line="276" w:lineRule="auto" w:before="200"/>
        <w:ind w:left="576" w:right="630"/>
      </w:pPr>
      <w:r>
        <w:rPr/>
        <w:t>QAI also provides three individual advocacy services – the Human Rights Legal Service, the</w:t>
      </w:r>
      <w:r>
        <w:rPr>
          <w:spacing w:val="-59"/>
        </w:rPr>
        <w:t> </w:t>
      </w:r>
      <w:r>
        <w:rPr/>
        <w:t>Mental Health Legal Service and the Justice Support Program. Our experiences in providing</w:t>
      </w:r>
      <w:r>
        <w:rPr>
          <w:spacing w:val="-59"/>
        </w:rPr>
        <w:t> </w:t>
      </w:r>
      <w:r>
        <w:rPr/>
        <w:t>legal and advocacy services and support for individuals within these programs has provided</w:t>
      </w:r>
      <w:r>
        <w:rPr>
          <w:spacing w:val="-59"/>
        </w:rPr>
        <w:t> </w:t>
      </w:r>
      <w:r>
        <w:rPr/>
        <w:t>us with a wealth of knowledge and understanding about the experiences, needs and</w:t>
      </w:r>
      <w:r>
        <w:rPr>
          <w:spacing w:val="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who are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2879" w:right="2787" w:firstLine="0"/>
        <w:jc w:val="center"/>
        <w:rPr>
          <w:b/>
          <w:sz w:val="28"/>
        </w:rPr>
      </w:pPr>
      <w:r>
        <w:rPr>
          <w:b/>
          <w:color w:val="E26C09"/>
          <w:sz w:val="28"/>
        </w:rPr>
        <w:t>Recommendations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0" w:after="0"/>
        <w:ind w:left="2016" w:right="675" w:hanging="360"/>
        <w:jc w:val="left"/>
        <w:rPr>
          <w:sz w:val="22"/>
        </w:rPr>
      </w:pPr>
      <w:r>
        <w:rPr>
          <w:color w:val="E26C09"/>
          <w:sz w:val="22"/>
        </w:rPr>
        <w:t>Develop a </w:t>
      </w:r>
      <w:r>
        <w:rPr>
          <w:b/>
          <w:color w:val="E26C09"/>
          <w:sz w:val="22"/>
        </w:rPr>
        <w:t>Disability Justice Strategy </w:t>
      </w:r>
      <w:r>
        <w:rPr>
          <w:color w:val="E26C09"/>
          <w:sz w:val="22"/>
        </w:rPr>
        <w:t>(Strategy) consistent with Australia’s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obligations as a States Party to the Convention on the Rights of Persons with</w:t>
      </w:r>
      <w:r>
        <w:rPr>
          <w:color w:val="E26C09"/>
          <w:spacing w:val="-60"/>
          <w:sz w:val="22"/>
        </w:rPr>
        <w:t> </w:t>
      </w:r>
      <w:r>
        <w:rPr>
          <w:color w:val="E26C09"/>
          <w:sz w:val="22"/>
        </w:rPr>
        <w:t>Disabilities (CRPD).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People with disabilities, Parliament, the Department of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Justice and Attorney-General, the Queensland Police Service, the judiciary,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Corrective Services, Legal Aid, Community Legal Services and other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stakeholders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should develop the Strategy.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197" w:after="0"/>
        <w:ind w:left="2016" w:right="821" w:hanging="360"/>
        <w:jc w:val="left"/>
        <w:rPr>
          <w:sz w:val="22"/>
        </w:rPr>
      </w:pPr>
      <w:r>
        <w:rPr>
          <w:color w:val="E26C09"/>
          <w:sz w:val="22"/>
        </w:rPr>
        <w:t>In the Strategy, enunciate a core set of principles and actions that will guide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appropriate communication, early intervention, diversion, training,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accountability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and monitoring.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205" w:after="0"/>
        <w:ind w:left="2016" w:right="1355" w:hanging="360"/>
        <w:jc w:val="left"/>
        <w:rPr>
          <w:sz w:val="22"/>
        </w:rPr>
      </w:pPr>
      <w:r>
        <w:rPr>
          <w:color w:val="E26C09"/>
          <w:sz w:val="22"/>
        </w:rPr>
        <w:t>Address anachronistic language in the Criminal Code.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Terms such as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‘unsoundness of mind’, ‘natural mental infirmity’ and the conflation of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intellectual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‘insanity’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are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inaccurate</w:t>
      </w:r>
      <w:r>
        <w:rPr>
          <w:color w:val="E26C09"/>
          <w:spacing w:val="-6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misleading.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1" w:lineRule="auto" w:before="204" w:after="0"/>
        <w:ind w:left="2016" w:right="1326" w:hanging="360"/>
        <w:jc w:val="left"/>
        <w:rPr>
          <w:sz w:val="22"/>
        </w:rPr>
      </w:pPr>
      <w:r>
        <w:rPr>
          <w:color w:val="E26C09"/>
          <w:sz w:val="22"/>
        </w:rPr>
        <w:t>The Attorney-General should refer section 216 of the Criminal Code to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parliament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to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the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Queensland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Law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Reform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Commission for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inquiry.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1" w:lineRule="auto" w:before="207" w:after="0"/>
        <w:ind w:left="2016" w:right="510" w:hanging="360"/>
        <w:jc w:val="left"/>
        <w:rPr>
          <w:sz w:val="22"/>
        </w:rPr>
      </w:pPr>
      <w:r>
        <w:rPr>
          <w:color w:val="E26C09"/>
          <w:sz w:val="22"/>
        </w:rPr>
        <w:t>The QPS should develop further its disability awareness training, as detailed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this chapter.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top="1580" w:bottom="280" w:left="1080" w:right="640"/>
        </w:sect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79" w:after="0"/>
        <w:ind w:left="2016" w:right="550" w:hanging="360"/>
        <w:jc w:val="left"/>
        <w:rPr>
          <w:sz w:val="22"/>
        </w:rPr>
      </w:pPr>
      <w:r>
        <w:rPr>
          <w:color w:val="E26C09"/>
          <w:sz w:val="22"/>
        </w:rPr>
        <w:t>The QPS should update its Vulnerable Persons Policy to include specific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directions regarding the treatment of persons with intellectual impairments and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other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people with disability.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195" w:after="0"/>
        <w:ind w:left="2016" w:right="1171" w:hanging="360"/>
        <w:jc w:val="left"/>
        <w:rPr>
          <w:sz w:val="22"/>
        </w:rPr>
      </w:pPr>
      <w:r>
        <w:rPr>
          <w:color w:val="E26C09"/>
          <w:sz w:val="22"/>
        </w:rPr>
        <w:t>The QPS should renew its focus on early and repeated police training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mental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health awareness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and crisis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de-escalation.</w:t>
      </w:r>
    </w:p>
    <w:p>
      <w:pPr>
        <w:pStyle w:val="ListParagraph"/>
        <w:numPr>
          <w:ilvl w:val="0"/>
          <w:numId w:val="1"/>
        </w:numPr>
        <w:tabs>
          <w:tab w:pos="2078" w:val="left" w:leader="none"/>
          <w:tab w:pos="2079" w:val="left" w:leader="none"/>
        </w:tabs>
        <w:spacing w:line="240" w:lineRule="auto" w:before="201" w:after="0"/>
        <w:ind w:left="2078" w:right="0" w:hanging="423"/>
        <w:jc w:val="left"/>
        <w:rPr>
          <w:sz w:val="22"/>
        </w:rPr>
      </w:pPr>
      <w:r>
        <w:rPr>
          <w:color w:val="E26C09"/>
          <w:sz w:val="22"/>
        </w:rPr>
        <w:t>Government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must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coordinate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communication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between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front-line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services.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0" w:after="0"/>
        <w:ind w:left="2016" w:right="695" w:hanging="360"/>
        <w:jc w:val="left"/>
        <w:rPr>
          <w:sz w:val="22"/>
        </w:rPr>
      </w:pPr>
      <w:r>
        <w:rPr>
          <w:color w:val="E26C09"/>
          <w:sz w:val="22"/>
        </w:rPr>
        <w:t>The QPS should amend its Operational Procedures Manual, with the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assistance of Disability Services and the Office of the Public Advocate and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consultation with the Anti-Discrimination Commissioner, to provide enhanced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guidance on how police can improve communications with people with an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intellectual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cognitive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impairment.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195" w:after="0"/>
        <w:ind w:left="2016" w:right="708" w:hanging="360"/>
        <w:jc w:val="left"/>
        <w:rPr>
          <w:sz w:val="22"/>
        </w:rPr>
      </w:pPr>
      <w:r>
        <w:rPr>
          <w:color w:val="E26C09"/>
          <w:sz w:val="22"/>
        </w:rPr>
        <w:t>Police take a proactive and preventive approach to dealing with people with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intellectual disability, on the basis that accommodation and support are more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appropriate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and successful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than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court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and custodial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sentences.</w:t>
      </w:r>
    </w:p>
    <w:p>
      <w:pPr>
        <w:spacing w:before="206"/>
        <w:ind w:left="0" w:right="4913" w:firstLine="0"/>
        <w:jc w:val="right"/>
        <w:rPr>
          <w:sz w:val="22"/>
        </w:rPr>
      </w:pPr>
      <w:r>
        <w:rPr>
          <w:color w:val="E26C09"/>
          <w:sz w:val="22"/>
        </w:rPr>
        <w:t>***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75"/>
        <w:ind w:left="0" w:right="4925"/>
        <w:jc w:val="right"/>
        <w:rPr>
          <w:b w:val="0"/>
        </w:rPr>
      </w:pPr>
      <w:r>
        <w:rPr>
          <w:color w:val="E26C09"/>
        </w:rPr>
        <w:t>A</w:t>
      </w:r>
      <w:r>
        <w:rPr>
          <w:color w:val="E26C09"/>
          <w:spacing w:val="-4"/>
        </w:rPr>
        <w:t> </w:t>
      </w:r>
      <w:r>
        <w:rPr>
          <w:color w:val="E26C09"/>
        </w:rPr>
        <w:t>Plan</w:t>
      </w:r>
      <w:r>
        <w:rPr>
          <w:color w:val="E26C09"/>
          <w:spacing w:val="-1"/>
        </w:rPr>
        <w:t> </w:t>
      </w:r>
      <w:r>
        <w:rPr>
          <w:color w:val="E26C09"/>
        </w:rPr>
        <w:t>for Accessible</w:t>
      </w:r>
      <w:r>
        <w:rPr>
          <w:color w:val="E26C09"/>
          <w:spacing w:val="-1"/>
        </w:rPr>
        <w:t> </w:t>
      </w:r>
      <w:r>
        <w:rPr>
          <w:color w:val="E26C09"/>
        </w:rPr>
        <w:t>Tourism</w:t>
      </w:r>
      <w:r>
        <w:rPr>
          <w:b w:val="0"/>
          <w:color w:val="E26C09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0" w:after="0"/>
        <w:ind w:left="2016" w:right="585" w:hanging="360"/>
        <w:jc w:val="left"/>
        <w:rPr>
          <w:sz w:val="22"/>
        </w:rPr>
      </w:pPr>
      <w:r>
        <w:rPr>
          <w:color w:val="E26C09"/>
          <w:sz w:val="22"/>
        </w:rPr>
        <w:t>That Tourism Queensland raises awareness of disability access issues and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promotes accessible and disability-friendly destinations with tourism operators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and ancillary services, particularly booking aggregators like Booking.com,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Agoda, AirBnB and Expedia, and related tourism resources like Google Maps,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Trip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Advisor and Planet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Earth.</w:t>
      </w:r>
    </w:p>
    <w:p>
      <w:pPr>
        <w:pStyle w:val="BodyText"/>
        <w:spacing w:before="198"/>
        <w:ind w:left="2016"/>
      </w:pPr>
      <w:r>
        <w:rPr>
          <w:color w:val="E26C09"/>
        </w:rPr>
        <w:t>That</w:t>
      </w:r>
      <w:r>
        <w:rPr>
          <w:color w:val="E26C09"/>
          <w:spacing w:val="-3"/>
        </w:rPr>
        <w:t> </w:t>
      </w:r>
      <w:r>
        <w:rPr>
          <w:color w:val="E26C09"/>
        </w:rPr>
        <w:t>Tourism</w:t>
      </w:r>
      <w:r>
        <w:rPr>
          <w:color w:val="E26C09"/>
          <w:spacing w:val="-3"/>
        </w:rPr>
        <w:t> </w:t>
      </w:r>
      <w:r>
        <w:rPr>
          <w:color w:val="E26C09"/>
        </w:rPr>
        <w:t>Queensland provides</w:t>
      </w:r>
      <w:r>
        <w:rPr>
          <w:color w:val="E26C09"/>
          <w:spacing w:val="-1"/>
        </w:rPr>
        <w:t> </w:t>
      </w:r>
      <w:r>
        <w:rPr>
          <w:color w:val="E26C09"/>
        </w:rPr>
        <w:t>-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73" w:lineRule="auto" w:before="0" w:after="0"/>
        <w:ind w:left="2737" w:right="1320" w:hanging="361"/>
        <w:jc w:val="left"/>
        <w:rPr>
          <w:sz w:val="22"/>
        </w:rPr>
      </w:pPr>
      <w:r>
        <w:rPr>
          <w:color w:val="E26C09"/>
          <w:sz w:val="22"/>
        </w:rPr>
        <w:t>education to the tourist industry to ensure provision of safe and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dignified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service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people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with impairments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40" w:lineRule="auto" w:before="201" w:after="0"/>
        <w:ind w:left="2737" w:right="0" w:hanging="361"/>
        <w:jc w:val="left"/>
        <w:rPr>
          <w:sz w:val="22"/>
        </w:rPr>
      </w:pPr>
      <w:r>
        <w:rPr>
          <w:color w:val="E26C09"/>
          <w:sz w:val="22"/>
        </w:rPr>
        <w:t>marketing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destination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information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in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auditory</w:t>
      </w:r>
      <w:r>
        <w:rPr>
          <w:color w:val="E26C09"/>
          <w:spacing w:val="-6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tactile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formats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40" w:lineRule="auto" w:before="0" w:after="0"/>
        <w:ind w:left="2737" w:right="0" w:hanging="361"/>
        <w:jc w:val="left"/>
        <w:rPr>
          <w:sz w:val="22"/>
        </w:rPr>
      </w:pPr>
      <w:r>
        <w:rPr>
          <w:color w:val="E26C09"/>
          <w:sz w:val="22"/>
        </w:rPr>
        <w:t>improved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navigation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services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71" w:lineRule="auto" w:before="0" w:after="0"/>
        <w:ind w:left="2737" w:right="966" w:hanging="361"/>
        <w:jc w:val="left"/>
        <w:rPr>
          <w:sz w:val="22"/>
        </w:rPr>
      </w:pPr>
      <w:r>
        <w:rPr>
          <w:color w:val="E26C09"/>
          <w:sz w:val="22"/>
        </w:rPr>
        <w:t>specialised travel agent/websites for people with vision impairment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and/or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incentives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private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services.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71" w:lineRule="auto" w:before="207" w:after="0"/>
        <w:ind w:left="2737" w:right="649" w:hanging="361"/>
        <w:jc w:val="left"/>
        <w:rPr>
          <w:sz w:val="22"/>
        </w:rPr>
      </w:pPr>
      <w:r>
        <w:rPr>
          <w:color w:val="E26C09"/>
          <w:sz w:val="22"/>
        </w:rPr>
        <w:t>a holisitic approach to the elimination of disability discrimination with a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zero tolerance</w:t>
      </w:r>
      <w:r>
        <w:rPr>
          <w:color w:val="E26C09"/>
          <w:spacing w:val="-5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such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treatment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2737" w:val="left" w:leader="none"/>
        </w:tabs>
        <w:spacing w:line="271" w:lineRule="auto" w:before="206" w:after="0"/>
        <w:ind w:left="2737" w:right="1135" w:hanging="361"/>
        <w:jc w:val="left"/>
        <w:rPr>
          <w:sz w:val="22"/>
        </w:rPr>
      </w:pPr>
      <w:r>
        <w:rPr>
          <w:color w:val="E26C09"/>
          <w:sz w:val="22"/>
        </w:rPr>
        <w:t>with COAG, incentives for travel, airline and airport peak industry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groups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to eliminate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discrimination.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top="1340" w:bottom="280" w:left="1080" w:right="640"/>
        </w:sectPr>
      </w:pPr>
    </w:p>
    <w:p>
      <w:pPr>
        <w:pStyle w:val="Heading2"/>
        <w:spacing w:before="77"/>
        <w:ind w:left="2016"/>
      </w:pPr>
      <w:r>
        <w:rPr>
          <w:color w:val="E26C09"/>
        </w:rPr>
        <w:t>A</w:t>
      </w:r>
      <w:r>
        <w:rPr>
          <w:color w:val="E26C09"/>
          <w:spacing w:val="-5"/>
        </w:rPr>
        <w:t> </w:t>
      </w:r>
      <w:r>
        <w:rPr>
          <w:color w:val="E26C09"/>
        </w:rPr>
        <w:t>Disability</w:t>
      </w:r>
      <w:r>
        <w:rPr>
          <w:color w:val="E26C09"/>
          <w:spacing w:val="-5"/>
        </w:rPr>
        <w:t> </w:t>
      </w:r>
      <w:r>
        <w:rPr>
          <w:color w:val="E26C09"/>
        </w:rPr>
        <w:t>Employment Plan.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40" w:lineRule="auto" w:before="0" w:after="0"/>
        <w:ind w:left="2016" w:right="0" w:hanging="361"/>
        <w:jc w:val="left"/>
        <w:rPr>
          <w:sz w:val="22"/>
        </w:rPr>
      </w:pPr>
      <w:r>
        <w:rPr>
          <w:color w:val="E26C09"/>
          <w:sz w:val="22"/>
        </w:rPr>
        <w:t>Provide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support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social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enterprises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that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offer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inclusive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workplaces.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0" w:after="0"/>
        <w:ind w:left="2016" w:right="999" w:hanging="360"/>
        <w:jc w:val="left"/>
        <w:rPr>
          <w:sz w:val="22"/>
        </w:rPr>
      </w:pPr>
      <w:r>
        <w:rPr>
          <w:color w:val="E26C09"/>
          <w:sz w:val="22"/>
        </w:rPr>
        <w:t>A campaign that challenges employer myths about employing people with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disabilities.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0"/>
        <w:ind w:left="2016"/>
      </w:pPr>
      <w:r>
        <w:rPr>
          <w:color w:val="E26C09"/>
        </w:rPr>
        <w:t>Education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3" w:lineRule="auto" w:before="0" w:after="0"/>
        <w:ind w:left="2016" w:right="1373" w:hanging="360"/>
        <w:jc w:val="left"/>
        <w:rPr>
          <w:sz w:val="22"/>
        </w:rPr>
      </w:pPr>
      <w:r>
        <w:rPr>
          <w:color w:val="E26C09"/>
          <w:sz w:val="22"/>
        </w:rPr>
        <w:t>Promote opportunities for education providers and participants to plan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collaboratively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vis-à-vis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the NDIS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201" w:after="0"/>
        <w:ind w:left="2016" w:right="682" w:hanging="360"/>
        <w:jc w:val="left"/>
        <w:rPr>
          <w:sz w:val="22"/>
        </w:rPr>
      </w:pPr>
      <w:r>
        <w:rPr>
          <w:color w:val="E26C09"/>
          <w:sz w:val="22"/>
        </w:rPr>
        <w:t>Protect the rights of students and teachers by an independent system of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reporting and monitoring, transparent data analysis, and quality improvement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mechanisms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that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support</w:t>
      </w:r>
      <w:r>
        <w:rPr>
          <w:color w:val="E26C09"/>
          <w:spacing w:val="2"/>
          <w:sz w:val="22"/>
        </w:rPr>
        <w:t> </w:t>
      </w:r>
      <w:r>
        <w:rPr>
          <w:color w:val="E26C09"/>
          <w:sz w:val="22"/>
        </w:rPr>
        <w:t>schools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to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manage challenging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behaviours.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2016"/>
      </w:pPr>
      <w:r>
        <w:rPr>
          <w:color w:val="E26C09"/>
        </w:rPr>
        <w:t>Transport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1" w:lineRule="auto" w:before="0" w:after="0"/>
        <w:ind w:left="2016" w:right="1672" w:hanging="360"/>
        <w:jc w:val="left"/>
        <w:rPr>
          <w:sz w:val="22"/>
        </w:rPr>
      </w:pPr>
      <w:r>
        <w:rPr>
          <w:color w:val="E26C09"/>
          <w:sz w:val="22"/>
        </w:rPr>
        <w:t>That the state government scrutinises all transport procurement for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consistency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with our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human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rights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obligations.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1" w:lineRule="auto" w:before="206" w:after="0"/>
        <w:ind w:left="2016" w:right="511" w:hanging="360"/>
        <w:jc w:val="left"/>
        <w:rPr>
          <w:sz w:val="22"/>
        </w:rPr>
      </w:pPr>
      <w:r>
        <w:rPr>
          <w:color w:val="E26C09"/>
          <w:sz w:val="22"/>
        </w:rPr>
        <w:t>That the state government halts work on the New Generation Rollingstock until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it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addresses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these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discrimination and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access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challenges.</w:t>
      </w: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6" w:lineRule="auto" w:before="204" w:after="0"/>
        <w:ind w:left="2016" w:right="672" w:hanging="360"/>
        <w:jc w:val="left"/>
        <w:rPr>
          <w:sz w:val="22"/>
        </w:rPr>
      </w:pPr>
      <w:r>
        <w:rPr>
          <w:color w:val="E26C09"/>
          <w:sz w:val="22"/>
        </w:rPr>
        <w:t>That the state government assists the BCC and other bus transport providers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to explore safe bus travel options, including anchors, clamps, tracks or floor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mounted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slots.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1656"/>
      </w:pPr>
      <w:r>
        <w:rPr>
          <w:color w:val="E26C09"/>
        </w:rPr>
        <w:t>Decision-making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  <w:tab w:pos="2017" w:val="left" w:leader="none"/>
        </w:tabs>
        <w:spacing w:line="271" w:lineRule="auto" w:before="0" w:after="0"/>
        <w:ind w:left="2016" w:right="657" w:hanging="360"/>
        <w:jc w:val="left"/>
        <w:rPr>
          <w:sz w:val="22"/>
        </w:rPr>
      </w:pPr>
      <w:r>
        <w:rPr>
          <w:color w:val="E26C09"/>
          <w:sz w:val="22"/>
        </w:rPr>
        <w:t>That in all areas of decision-making, Queensland endorses and promotes the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goals of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the</w:t>
      </w:r>
      <w:r>
        <w:rPr>
          <w:color w:val="E26C09"/>
          <w:spacing w:val="-2"/>
          <w:sz w:val="22"/>
        </w:rPr>
        <w:t> </w:t>
      </w:r>
      <w:hyperlink r:id="rId9">
        <w:r>
          <w:rPr>
            <w:color w:val="E26C09"/>
            <w:sz w:val="22"/>
            <w:u w:val="single" w:color="E26C09"/>
          </w:rPr>
          <w:t>Montreal Declaration</w:t>
        </w:r>
        <w:r>
          <w:rPr>
            <w:color w:val="E26C09"/>
            <w:spacing w:val="-1"/>
            <w:sz w:val="22"/>
            <w:u w:val="single" w:color="E26C09"/>
          </w:rPr>
          <w:t> </w:t>
        </w:r>
        <w:r>
          <w:rPr>
            <w:color w:val="E26C09"/>
            <w:sz w:val="22"/>
            <w:u w:val="single" w:color="E26C09"/>
          </w:rPr>
          <w:t>on</w:t>
        </w:r>
        <w:r>
          <w:rPr>
            <w:color w:val="E26C09"/>
            <w:spacing w:val="-2"/>
            <w:sz w:val="22"/>
            <w:u w:val="single" w:color="E26C09"/>
          </w:rPr>
          <w:t> </w:t>
        </w:r>
        <w:r>
          <w:rPr>
            <w:color w:val="E26C09"/>
            <w:sz w:val="22"/>
            <w:u w:val="single" w:color="E26C09"/>
          </w:rPr>
          <w:t>Intellectual</w:t>
        </w:r>
        <w:r>
          <w:rPr>
            <w:color w:val="E26C09"/>
            <w:spacing w:val="-4"/>
            <w:sz w:val="22"/>
            <w:u w:val="single" w:color="E26C09"/>
          </w:rPr>
          <w:t> </w:t>
        </w:r>
        <w:r>
          <w:rPr>
            <w:color w:val="E26C09"/>
            <w:sz w:val="22"/>
            <w:u w:val="single" w:color="E26C09"/>
          </w:rPr>
          <w:t>Disabilities</w:t>
        </w:r>
      </w:hyperlink>
      <w:r>
        <w:rPr>
          <w:color w:val="E26C09"/>
          <w:sz w:val="22"/>
        </w:rPr>
        <w:t>.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top="1340" w:bottom="28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1015" w:val="left" w:leader="none"/>
              <w:tab w:pos="1016" w:val="left" w:leader="none"/>
              <w:tab w:pos="9698" w:val="right" w:leader="dot"/>
            </w:tabs>
            <w:spacing w:line="240" w:lineRule="auto" w:before="225" w:after="0"/>
            <w:ind w:left="1015" w:right="0" w:hanging="440"/>
            <w:jc w:val="left"/>
          </w:pPr>
          <w:hyperlink w:history="true" w:anchor="_bookmark0">
            <w:r>
              <w:rPr/>
              <w:t>General</w:t>
            </w:r>
            <w:r>
              <w:rPr>
                <w:spacing w:val="-3"/>
              </w:rPr>
              <w:t> </w:t>
            </w:r>
            <w:r>
              <w:rPr/>
              <w:t>Introduction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5" w:val="left" w:leader="none"/>
              <w:tab w:pos="1016" w:val="left" w:leader="none"/>
              <w:tab w:pos="9698" w:val="right" w:leader="dot"/>
            </w:tabs>
            <w:spacing w:line="240" w:lineRule="auto" w:before="126" w:after="0"/>
            <w:ind w:left="1015" w:right="0" w:hanging="440"/>
            <w:jc w:val="left"/>
          </w:pPr>
          <w:hyperlink w:history="true" w:anchor="_bookmark1">
            <w:r>
              <w:rPr/>
              <w:t>Personal</w:t>
            </w:r>
            <w:r>
              <w:rPr>
                <w:spacing w:val="-2"/>
              </w:rPr>
              <w:t> </w:t>
            </w:r>
            <w:r>
              <w:rPr/>
              <w:t>and Community</w:t>
            </w:r>
            <w:r>
              <w:rPr>
                <w:spacing w:val="-2"/>
              </w:rPr>
              <w:t> </w:t>
            </w:r>
            <w:r>
              <w:rPr/>
              <w:t>Relationships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7" w:val="left" w:leader="none"/>
              <w:tab w:pos="1458" w:val="left" w:leader="none"/>
              <w:tab w:pos="9698" w:val="right" w:leader="dot"/>
            </w:tabs>
            <w:spacing w:line="240" w:lineRule="auto" w:before="126" w:after="0"/>
            <w:ind w:left="1457" w:right="0" w:hanging="661"/>
            <w:jc w:val="left"/>
          </w:pPr>
          <w:hyperlink w:history="true" w:anchor="_bookmark2">
            <w:r>
              <w:rPr/>
              <w:t>Introduction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7" w:val="left" w:leader="none"/>
              <w:tab w:pos="9698" w:val="right" w:leader="dot"/>
            </w:tabs>
            <w:spacing w:line="240" w:lineRule="auto" w:before="126" w:after="0"/>
            <w:ind w:left="1166" w:right="0" w:hanging="370"/>
            <w:jc w:val="left"/>
          </w:pPr>
          <w:hyperlink w:history="true" w:anchor="_bookmark3">
            <w:r>
              <w:rPr/>
              <w:t>Design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Queensland Disability</w:t>
            </w:r>
            <w:r>
              <w:rPr>
                <w:spacing w:val="-2"/>
              </w:rPr>
              <w:t> </w:t>
            </w:r>
            <w:r>
              <w:rPr/>
              <w:t>Justice Plan</w:t>
              <w:tab/>
              <w:t>9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27" w:after="0"/>
            <w:ind w:left="1567" w:right="0" w:hanging="553"/>
            <w:jc w:val="left"/>
          </w:pPr>
          <w:hyperlink w:history="true" w:anchor="_bookmark4">
            <w:r>
              <w:rPr/>
              <w:t>Statewide</w:t>
            </w:r>
            <w:r>
              <w:rPr>
                <w:spacing w:val="-1"/>
              </w:rPr>
              <w:t> </w:t>
            </w:r>
            <w:r>
              <w:rPr/>
              <w:t>Justice</w:t>
            </w:r>
            <w:r>
              <w:rPr>
                <w:spacing w:val="-2"/>
              </w:rPr>
              <w:t> </w:t>
            </w:r>
            <w:r>
              <w:rPr/>
              <w:t>Support</w:t>
              <w:tab/>
              <w:t>12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26" w:after="0"/>
            <w:ind w:left="1567" w:right="0" w:hanging="553"/>
            <w:jc w:val="left"/>
          </w:pPr>
          <w:hyperlink w:history="true" w:anchor="_bookmark5">
            <w:r>
              <w:rPr/>
              <w:t>Communication</w:t>
            </w:r>
            <w:r>
              <w:rPr>
                <w:spacing w:val="-1"/>
              </w:rPr>
              <w:t> </w:t>
            </w:r>
            <w:r>
              <w:rPr/>
              <w:t>Support in the</w:t>
            </w:r>
            <w:r>
              <w:rPr>
                <w:spacing w:val="-2"/>
              </w:rPr>
              <w:t> </w:t>
            </w:r>
            <w:r>
              <w:rPr/>
              <w:t>Jury</w:t>
            </w:r>
            <w:r>
              <w:rPr>
                <w:spacing w:val="-1"/>
              </w:rPr>
              <w:t> </w:t>
            </w:r>
            <w:r>
              <w:rPr/>
              <w:t>Room</w:t>
              <w:tab/>
              <w:t>13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568" w:val="left" w:leader="none"/>
              <w:tab w:pos="6642" w:val="left" w:leader="dot"/>
            </w:tabs>
            <w:spacing w:line="240" w:lineRule="auto" w:before="124" w:after="0"/>
            <w:ind w:left="1567" w:right="0" w:hanging="553"/>
            <w:jc w:val="left"/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Sexuality</w:t>
          </w:r>
          <w:r>
            <w:rPr>
              <w:b w:val="0"/>
              <w:i w:val="0"/>
              <w:spacing w:val="-3"/>
              <w:sz w:val="22"/>
            </w:rPr>
            <w:t> </w:t>
          </w:r>
          <w:r>
            <w:rPr>
              <w:b w:val="0"/>
              <w:i w:val="0"/>
              <w:sz w:val="22"/>
            </w:rPr>
            <w:t>and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Section 216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4"/>
              <w:sz w:val="22"/>
            </w:rPr>
            <w:t> </w:t>
          </w:r>
          <w:r>
            <w:rPr>
              <w:i w:val="0"/>
              <w:sz w:val="22"/>
            </w:rPr>
            <w:t>Bookmark</w:t>
          </w:r>
          <w:r>
            <w:rPr>
              <w:i w:val="0"/>
              <w:spacing w:val="-1"/>
              <w:sz w:val="22"/>
            </w:rPr>
            <w:t> </w:t>
          </w:r>
          <w:r>
            <w:rPr>
              <w:i w:val="0"/>
              <w:sz w:val="22"/>
            </w:rPr>
            <w:t>not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defined.</w:t>
          </w:r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31" w:after="0"/>
            <w:ind w:left="1567" w:right="0" w:hanging="553"/>
            <w:jc w:val="left"/>
          </w:pPr>
          <w:hyperlink w:history="true" w:anchor="_bookmark6">
            <w:r>
              <w:rPr/>
              <w:t>Awareness</w:t>
            </w:r>
            <w:r>
              <w:rPr>
                <w:spacing w:val="-3"/>
              </w:rPr>
              <w:t> </w:t>
            </w:r>
            <w:r>
              <w:rPr/>
              <w:t>Training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Queensland Police</w:t>
              <w:tab/>
              <w:t>14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26" w:after="0"/>
            <w:ind w:left="1567" w:right="0" w:hanging="553"/>
            <w:jc w:val="left"/>
          </w:pPr>
          <w:hyperlink w:history="true" w:anchor="_bookmark7">
            <w:r>
              <w:rPr/>
              <w:t>Discriminatory</w:t>
            </w:r>
            <w:r>
              <w:rPr>
                <w:spacing w:val="-3"/>
              </w:rPr>
              <w:t> </w:t>
            </w:r>
            <w:r>
              <w:rPr/>
              <w:t>&amp; Anachronistic Criminal Code</w:t>
              <w:tab/>
              <w:t>14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27" w:after="0"/>
            <w:ind w:left="1567" w:right="0" w:hanging="553"/>
            <w:jc w:val="left"/>
          </w:pPr>
          <w:hyperlink w:history="true" w:anchor="_bookmark8">
            <w:r>
              <w:rPr/>
              <w:t>Forensic</w:t>
            </w:r>
            <w:r>
              <w:rPr>
                <w:spacing w:val="-3"/>
              </w:rPr>
              <w:t> </w:t>
            </w:r>
            <w:r>
              <w:rPr/>
              <w:t>Leave</w:t>
              <w:tab/>
              <w:t>14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7" w:val="left" w:leader="none"/>
              <w:tab w:pos="9697" w:val="right" w:leader="dot"/>
            </w:tabs>
            <w:spacing w:line="240" w:lineRule="auto" w:before="126" w:after="0"/>
            <w:ind w:left="1166" w:right="0" w:hanging="370"/>
            <w:jc w:val="left"/>
          </w:pPr>
          <w:hyperlink w:history="true" w:anchor="_bookmark9">
            <w:r>
              <w:rPr/>
              <w:t>Recommendations</w:t>
              <w:tab/>
              <w:t>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84" w:val="left" w:leader="none"/>
              <w:tab w:pos="9697" w:val="right" w:leader="dot"/>
            </w:tabs>
            <w:spacing w:line="240" w:lineRule="auto" w:before="126" w:after="0"/>
            <w:ind w:left="883" w:right="0" w:hanging="308"/>
            <w:jc w:val="left"/>
          </w:pPr>
          <w:hyperlink w:history="true" w:anchor="_bookmark10">
            <w:r>
              <w:rPr/>
              <w:t>Recreation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tourism</w:t>
              <w:tab/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5" w:val="left" w:leader="none"/>
              <w:tab w:pos="9697" w:val="right" w:leader="dot"/>
            </w:tabs>
            <w:spacing w:line="240" w:lineRule="auto" w:before="126" w:after="0"/>
            <w:ind w:left="1164" w:right="0" w:hanging="368"/>
            <w:jc w:val="left"/>
          </w:pPr>
          <w:hyperlink w:history="true" w:anchor="_bookmark11">
            <w:r>
              <w:rPr/>
              <w:t>Introduction</w:t>
              <w:tab/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7" w:val="left" w:leader="none"/>
              <w:tab w:pos="1458" w:val="left" w:leader="none"/>
              <w:tab w:pos="9697" w:val="right" w:leader="dot"/>
            </w:tabs>
            <w:spacing w:line="240" w:lineRule="auto" w:before="127" w:after="0"/>
            <w:ind w:left="1457" w:right="0" w:hanging="661"/>
            <w:jc w:val="left"/>
          </w:pPr>
          <w:hyperlink w:history="true" w:anchor="_bookmark12">
            <w:r>
              <w:rPr/>
              <w:t>Tourism</w:t>
              <w:tab/>
              <w:t>16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628" w:val="left" w:leader="none"/>
              <w:tab w:pos="9697" w:val="right" w:leader="dot"/>
            </w:tabs>
            <w:spacing w:line="240" w:lineRule="auto" w:before="126" w:after="0"/>
            <w:ind w:left="1627" w:right="0" w:hanging="613"/>
            <w:jc w:val="left"/>
          </w:pPr>
          <w:hyperlink w:history="true" w:anchor="_bookmark13">
            <w:r>
              <w:rPr/>
              <w:t>Information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Trip Planning</w:t>
              <w:tab/>
              <w:t>17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690" w:val="left" w:leader="none"/>
              <w:tab w:pos="9697" w:val="right" w:leader="dot"/>
            </w:tabs>
            <w:spacing w:line="240" w:lineRule="auto" w:before="126" w:after="0"/>
            <w:ind w:left="1689" w:right="0" w:hanging="675"/>
            <w:jc w:val="left"/>
          </w:pPr>
          <w:hyperlink w:history="true" w:anchor="_bookmark14">
            <w:r>
              <w:rPr/>
              <w:t>Access</w:t>
            </w:r>
            <w:r>
              <w:rPr>
                <w:spacing w:val="-3"/>
              </w:rPr>
              <w:t> </w:t>
            </w:r>
            <w:r>
              <w:rPr/>
              <w:t>Physical</w:t>
            </w:r>
            <w:r>
              <w:rPr>
                <w:spacing w:val="-1"/>
              </w:rPr>
              <w:t> </w:t>
            </w:r>
            <w:r>
              <w:rPr/>
              <w:t>Environment</w:t>
              <w:tab/>
              <w:t>17</w:t>
            </w:r>
          </w:hyperlink>
        </w:p>
        <w:p>
          <w:pPr>
            <w:pStyle w:val="TOC3"/>
            <w:tabs>
              <w:tab w:pos="9697" w:val="right" w:leader="dot"/>
            </w:tabs>
            <w:spacing w:before="129"/>
            <w:ind w:left="1015" w:firstLine="0"/>
          </w:pPr>
          <w:hyperlink w:history="true" w:anchor="_bookmark15">
            <w:r>
              <w:rPr/>
              <w:t>3.3.3</w:t>
            </w:r>
            <w:r>
              <w:rPr>
                <w:spacing w:val="-3"/>
              </w:rPr>
              <w:t> </w:t>
            </w:r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Knowledge Attitudes</w:t>
              <w:tab/>
              <w:t>18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7" w:val="left" w:leader="none"/>
              <w:tab w:pos="9697" w:val="right" w:leader="dot"/>
            </w:tabs>
            <w:spacing w:line="240" w:lineRule="auto" w:before="126" w:after="0"/>
            <w:ind w:left="1166" w:right="0" w:hanging="370"/>
            <w:jc w:val="left"/>
          </w:pPr>
          <w:hyperlink w:history="true" w:anchor="_bookmark16">
            <w:r>
              <w:rPr/>
              <w:t>Recommendations:</w:t>
              <w:tab/>
              <w:t>19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127" w:after="0"/>
            <w:ind w:left="1015" w:right="0" w:hanging="440"/>
            <w:jc w:val="left"/>
          </w:pPr>
          <w:hyperlink w:history="true" w:anchor="_bookmark17">
            <w:r>
              <w:rPr/>
              <w:t>Working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Learning</w:t>
              <w:tab/>
              <w:t>21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0" w:val="left" w:leader="none"/>
              <w:tab w:pos="9697" w:val="right" w:leader="dot"/>
            </w:tabs>
            <w:spacing w:line="240" w:lineRule="auto" w:before="126" w:after="0"/>
            <w:ind w:left="1159" w:right="0" w:hanging="363"/>
            <w:jc w:val="left"/>
          </w:pPr>
          <w:hyperlink w:history="true" w:anchor="_bookmark18">
            <w:r>
              <w:rPr/>
              <w:t>Working</w:t>
              <w:tab/>
              <w:t>21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7" w:val="left" w:leader="none"/>
              <w:tab w:pos="9697" w:val="right" w:leader="dot"/>
            </w:tabs>
            <w:spacing w:line="240" w:lineRule="auto" w:before="126" w:after="0"/>
            <w:ind w:left="1166" w:right="0" w:hanging="370"/>
            <w:jc w:val="left"/>
          </w:pPr>
          <w:hyperlink w:history="true" w:anchor="_bookmark19">
            <w:r>
              <w:rPr/>
              <w:t>Learning</w:t>
              <w:tab/>
              <w:t>25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568" w:val="left" w:leader="none"/>
              <w:tab w:pos="9697" w:val="right" w:leader="dot"/>
            </w:tabs>
            <w:spacing w:line="240" w:lineRule="auto" w:before="126" w:after="0"/>
            <w:ind w:left="1567" w:right="0" w:hanging="553"/>
            <w:jc w:val="left"/>
          </w:pPr>
          <w:hyperlink w:history="true" w:anchor="_bookmark20">
            <w:r>
              <w:rPr/>
              <w:t>Restrictive</w:t>
            </w:r>
            <w:r>
              <w:rPr>
                <w:spacing w:val="-1"/>
              </w:rPr>
              <w:t> </w:t>
            </w:r>
            <w:r>
              <w:rPr/>
              <w:t>Interventions</w:t>
            </w:r>
            <w:r>
              <w:rPr>
                <w:spacing w:val="1"/>
              </w:rPr>
              <w:t> </w:t>
            </w:r>
            <w:r>
              <w:rPr/>
              <w:t>in Schools</w:t>
              <w:tab/>
              <w:t>27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690" w:val="left" w:leader="none"/>
              <w:tab w:pos="9697" w:val="right" w:leader="dot"/>
            </w:tabs>
            <w:spacing w:line="240" w:lineRule="auto" w:before="126" w:after="0"/>
            <w:ind w:left="1689" w:right="0" w:hanging="675"/>
            <w:jc w:val="left"/>
          </w:pPr>
          <w:hyperlink w:history="true" w:anchor="_bookmark21">
            <w:r>
              <w:rPr/>
              <w:t>Restraint and</w:t>
            </w:r>
            <w:r>
              <w:rPr>
                <w:spacing w:val="-2"/>
              </w:rPr>
              <w:t> </w:t>
            </w:r>
            <w:r>
              <w:rPr/>
              <w:t>Seclusion in Schools</w:t>
              <w:tab/>
              <w:t>28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508" w:val="left" w:leader="none"/>
              <w:tab w:pos="9697" w:val="right" w:leader="dot"/>
            </w:tabs>
            <w:spacing w:line="240" w:lineRule="auto" w:before="127" w:after="0"/>
            <w:ind w:left="1507" w:right="0" w:hanging="493"/>
            <w:jc w:val="left"/>
          </w:pPr>
          <w:hyperlink w:history="true" w:anchor="_bookmark22">
            <w:r>
              <w:rPr/>
              <w:t>Higher</w:t>
            </w:r>
            <w:r>
              <w:rPr>
                <w:spacing w:val="-2"/>
              </w:rPr>
              <w:t> </w:t>
            </w:r>
            <w:r>
              <w:rPr/>
              <w:t>Education and VET</w:t>
              <w:tab/>
              <w:t>28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289" w:val="left" w:leader="none"/>
              <w:tab w:pos="9697" w:val="right" w:leader="dot"/>
            </w:tabs>
            <w:spacing w:line="240" w:lineRule="auto" w:before="126" w:after="0"/>
            <w:ind w:left="1289" w:right="0" w:hanging="492"/>
            <w:jc w:val="left"/>
          </w:pPr>
          <w:hyperlink w:history="true" w:anchor="_bookmark23">
            <w:r>
              <w:rPr/>
              <w:t>Recommendations</w:t>
              <w:tab/>
              <w:t>29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129" w:after="0"/>
            <w:ind w:left="1015" w:right="0" w:hanging="440"/>
            <w:jc w:val="left"/>
          </w:pPr>
          <w:hyperlink w:history="true" w:anchor="_bookmark24">
            <w:r>
              <w:rPr/>
              <w:t>Key</w:t>
            </w:r>
            <w:r>
              <w:rPr>
                <w:spacing w:val="-3"/>
              </w:rPr>
              <w:t> </w:t>
            </w:r>
            <w:r>
              <w:rPr/>
              <w:t>services</w:t>
              <w:tab/>
              <w:t>30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289" w:val="left" w:leader="none"/>
              <w:tab w:pos="9697" w:val="right" w:leader="dot"/>
            </w:tabs>
            <w:spacing w:line="240" w:lineRule="auto" w:before="126" w:after="0"/>
            <w:ind w:left="1289" w:right="0" w:hanging="492"/>
            <w:jc w:val="left"/>
          </w:pPr>
          <w:hyperlink w:history="true" w:anchor="_bookmark25">
            <w:r>
              <w:rPr/>
              <w:t>New</w:t>
            </w:r>
            <w:r>
              <w:rPr>
                <w:spacing w:val="-4"/>
              </w:rPr>
              <w:t> </w:t>
            </w:r>
            <w:r>
              <w:rPr/>
              <w:t>Generation Rollingstock</w:t>
            </w:r>
            <w:r>
              <w:rPr>
                <w:spacing w:val="1"/>
              </w:rPr>
              <w:t> </w:t>
            </w:r>
            <w:r>
              <w:rPr/>
              <w:t>(NGR)</w:t>
              <w:tab/>
              <w:t>30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60" w:val="left" w:leader="none"/>
              <w:tab w:pos="9697" w:val="right" w:leader="dot"/>
            </w:tabs>
            <w:spacing w:line="240" w:lineRule="auto" w:before="126" w:after="0"/>
            <w:ind w:left="1159" w:right="0" w:hanging="363"/>
            <w:jc w:val="left"/>
          </w:pPr>
          <w:hyperlink w:history="true" w:anchor="_bookmark26">
            <w:r>
              <w:rPr/>
              <w:t>Wheelchair Stability</w:t>
            </w:r>
            <w:r>
              <w:rPr>
                <w:spacing w:val="-4"/>
              </w:rPr>
              <w:t> </w:t>
            </w:r>
            <w:r>
              <w:rPr/>
              <w:t>on Public</w:t>
            </w:r>
            <w:r>
              <w:rPr>
                <w:spacing w:val="1"/>
              </w:rPr>
              <w:t> </w:t>
            </w:r>
            <w:r>
              <w:rPr/>
              <w:t>Transport</w:t>
              <w:tab/>
              <w:t>31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7" w:val="left" w:leader="none"/>
              <w:tab w:pos="1458" w:val="left" w:leader="none"/>
              <w:tab w:pos="9697" w:val="right" w:leader="dot"/>
            </w:tabs>
            <w:spacing w:line="240" w:lineRule="auto" w:before="127" w:after="0"/>
            <w:ind w:left="1457" w:right="0" w:hanging="661"/>
            <w:jc w:val="left"/>
          </w:pPr>
          <w:hyperlink w:history="true" w:anchor="_bookmark27">
            <w:r>
              <w:rPr/>
              <w:t>Recommendations:</w:t>
              <w:tab/>
              <w:t>31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5" w:val="left" w:leader="none"/>
              <w:tab w:pos="1016" w:val="left" w:leader="none"/>
              <w:tab w:pos="9697" w:val="right" w:leader="dot"/>
            </w:tabs>
            <w:spacing w:line="240" w:lineRule="auto" w:before="126" w:after="0"/>
            <w:ind w:left="1015" w:right="0" w:hanging="440"/>
            <w:jc w:val="left"/>
          </w:pPr>
          <w:hyperlink w:history="true" w:anchor="_bookmark28">
            <w:r>
              <w:rPr/>
              <w:t>Leadership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contribution</w:t>
              <w:tab/>
              <w:t>32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top="1580" w:bottom="280" w:left="1080" w:right="640"/>
        </w:sect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1657" w:val="left" w:leader="none"/>
        </w:tabs>
        <w:spacing w:line="240" w:lineRule="auto" w:before="237" w:after="0"/>
        <w:ind w:left="1656" w:right="0" w:hanging="36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Ge</w:t>
      </w:r>
      <w:r>
        <w:rPr/>
        <w:t>neral</w:t>
      </w:r>
      <w:r>
        <w:rPr>
          <w:spacing w:val="-9"/>
        </w:rPr>
        <w:t> </w:t>
      </w:r>
      <w:r>
        <w:rPr/>
        <w:t>Introduction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6" w:lineRule="auto" w:before="196"/>
        <w:ind w:left="576" w:right="715"/>
      </w:pPr>
      <w:r>
        <w:rPr/>
        <w:t>People with disabilities experience social barriers in every life arena and field of endeavour.</w:t>
      </w:r>
      <w:r>
        <w:rPr>
          <w:spacing w:val="-59"/>
        </w:rPr>
        <w:t> </w:t>
      </w:r>
      <w:r>
        <w:rPr/>
        <w:t>They experience discrimination, segregation or exclusion in early learning, compulsory</w:t>
      </w:r>
      <w:r>
        <w:rPr>
          <w:spacing w:val="1"/>
        </w:rPr>
        <w:t> </w:t>
      </w:r>
      <w:r>
        <w:rPr/>
        <w:t>schooling, higher education and vocational education and training.</w:t>
      </w:r>
      <w:r>
        <w:rPr>
          <w:spacing w:val="1"/>
        </w:rPr>
        <w:t> </w:t>
      </w:r>
      <w:r>
        <w:rPr/>
        <w:t>People with disabilities</w:t>
      </w:r>
      <w:r>
        <w:rPr>
          <w:spacing w:val="-59"/>
        </w:rPr>
        <w:t> </w:t>
      </w:r>
      <w:r>
        <w:rPr/>
        <w:t>have fewer employment opportunities too, and separation from education and employment</w:t>
      </w:r>
      <w:r>
        <w:rPr>
          <w:spacing w:val="1"/>
        </w:rPr>
        <w:t> </w:t>
      </w:r>
      <w:r>
        <w:rPr/>
        <w:t>makes it more difficult for people with disabilities to establish the social connections and</w:t>
      </w:r>
      <w:r>
        <w:rPr>
          <w:spacing w:val="1"/>
        </w:rPr>
        <w:t> </w:t>
      </w:r>
      <w:r>
        <w:rPr/>
        <w:t>networks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find there.</w:t>
      </w:r>
    </w:p>
    <w:p>
      <w:pPr>
        <w:pStyle w:val="BodyText"/>
        <w:spacing w:line="276" w:lineRule="auto" w:before="201"/>
        <w:ind w:left="576" w:right="471"/>
      </w:pPr>
      <w:r>
        <w:rPr/>
        <w:t>Low rates of participation and inclusion in social activities, education and work reinforce social</w:t>
      </w:r>
      <w:r>
        <w:rPr>
          <w:spacing w:val="-59"/>
        </w:rPr>
        <w:t> </w:t>
      </w:r>
      <w:r>
        <w:rPr/>
        <w:t>prejudices and </w:t>
      </w:r>
      <w:r>
        <w:rPr>
          <w:i/>
        </w:rPr>
        <w:t>vice versa </w:t>
      </w:r>
      <w:r>
        <w:rPr/>
        <w:t>in a vicious circle.</w:t>
      </w:r>
      <w:r>
        <w:rPr>
          <w:spacing w:val="1"/>
        </w:rPr>
        <w:t> </w:t>
      </w:r>
      <w:r>
        <w:rPr/>
        <w:t>Segregation by design or default denies people</w:t>
      </w:r>
      <w:r>
        <w:rPr>
          <w:spacing w:val="1"/>
        </w:rPr>
        <w:t> </w:t>
      </w:r>
      <w:r>
        <w:rPr/>
        <w:t>with disabilities a place in community events, activities, schools and workplaces, and supports</w:t>
      </w:r>
      <w:r>
        <w:rPr>
          <w:spacing w:val="-59"/>
        </w:rPr>
        <w:t> </w:t>
      </w:r>
      <w:r>
        <w:rPr/>
        <w:t>a common prejudice that people with disabilities cannot and should not participate in those</w:t>
      </w:r>
      <w:r>
        <w:rPr>
          <w:spacing w:val="1"/>
        </w:rPr>
        <w:t> </w:t>
      </w:r>
      <w:r>
        <w:rPr/>
        <w:t>things.</w:t>
      </w:r>
    </w:p>
    <w:p>
      <w:pPr>
        <w:pStyle w:val="BodyText"/>
        <w:spacing w:line="276" w:lineRule="auto" w:before="199"/>
        <w:ind w:left="576" w:right="489"/>
      </w:pPr>
      <w:r>
        <w:rPr/>
        <w:t>Disability</w:t>
      </w:r>
      <w:r>
        <w:rPr>
          <w:spacing w:val="-1"/>
        </w:rPr>
        <w:t> </w:t>
      </w:r>
      <w:r>
        <w:rPr/>
        <w:t>discrimination accounts</w:t>
      </w:r>
      <w:r>
        <w:rPr>
          <w:spacing w:val="-3"/>
        </w:rPr>
        <w:t> </w:t>
      </w:r>
      <w:r>
        <w:rPr/>
        <w:t>for</w:t>
      </w:r>
      <w:r>
        <w:rPr>
          <w:spacing w:val="6"/>
        </w:rPr>
        <w:t> </w:t>
      </w:r>
      <w:r>
        <w:rPr/>
        <w:t>as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Human</w:t>
      </w:r>
      <w:r>
        <w:rPr>
          <w:spacing w:val="2"/>
        </w:rPr>
        <w:t> </w:t>
      </w:r>
      <w:r>
        <w:rPr/>
        <w:t>Rights Commission</w:t>
      </w:r>
      <w:r>
        <w:rPr>
          <w:spacing w:val="1"/>
        </w:rPr>
        <w:t> </w:t>
      </w:r>
      <w:r>
        <w:rPr/>
        <w:t>as those about race and sex discrimination together:</w:t>
      </w: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people using wheelchairs are refused</w:t>
      </w:r>
      <w:r>
        <w:rPr>
          <w:spacing w:val="1"/>
          <w:vertAlign w:val="baseline"/>
        </w:rPr>
        <w:t> </w:t>
      </w:r>
      <w:r>
        <w:rPr>
          <w:vertAlign w:val="baseline"/>
        </w:rPr>
        <w:t>boarding on airplanes,</w:t>
      </w:r>
      <w:r>
        <w:rPr>
          <w:vertAlign w:val="superscript"/>
        </w:rPr>
        <w:t>2</w:t>
      </w:r>
      <w:r>
        <w:rPr>
          <w:vertAlign w:val="baseline"/>
        </w:rPr>
        <w:t> taxi drivers turn away people with assistance dogs, indigenous people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 intellectual impairments languish on remand for months or years awaiting pre-trial psych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reports,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 buildings</w:t>
      </w:r>
      <w:r>
        <w:rPr>
          <w:spacing w:val="1"/>
          <w:vertAlign w:val="baseline"/>
        </w:rPr>
        <w:t> </w:t>
      </w:r>
      <w:r>
        <w:rPr>
          <w:vertAlign w:val="baseline"/>
        </w:rPr>
        <w:t>and shops still have step-only access,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institutions use accessible</w:t>
      </w:r>
      <w:r>
        <w:rPr>
          <w:spacing w:val="1"/>
          <w:vertAlign w:val="baseline"/>
        </w:rPr>
        <w:t> </w:t>
      </w:r>
      <w:r>
        <w:rPr>
          <w:vertAlign w:val="baseline"/>
        </w:rPr>
        <w:t>toilets for</w:t>
      </w:r>
      <w:r>
        <w:rPr>
          <w:spacing w:val="1"/>
          <w:vertAlign w:val="baseline"/>
        </w:rPr>
        <w:t> </w:t>
      </w:r>
      <w:r>
        <w:rPr>
          <w:vertAlign w:val="baseline"/>
        </w:rPr>
        <w:t>storage,</w:t>
      </w:r>
      <w:r>
        <w:rPr>
          <w:spacing w:val="1"/>
          <w:vertAlign w:val="baseline"/>
        </w:rPr>
        <w:t> </w:t>
      </w:r>
      <w:r>
        <w:rPr>
          <w:vertAlign w:val="baseline"/>
        </w:rPr>
        <w:t>children</w:t>
      </w:r>
      <w:r>
        <w:rPr>
          <w:spacing w:val="4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locked</w:t>
      </w:r>
      <w:r>
        <w:rPr>
          <w:spacing w:val="2"/>
          <w:vertAlign w:val="baseline"/>
        </w:rPr>
        <w:t> </w:t>
      </w:r>
      <w:r>
        <w:rPr>
          <w:vertAlign w:val="baseline"/>
        </w:rPr>
        <w:t>out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classrooms,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websites</w:t>
      </w:r>
      <w:r>
        <w:rPr>
          <w:spacing w:val="5"/>
          <w:vertAlign w:val="baseline"/>
        </w:rPr>
        <w:t> </w:t>
      </w:r>
      <w:r>
        <w:rPr>
          <w:vertAlign w:val="baseline"/>
        </w:rPr>
        <w:t>are</w:t>
      </w:r>
      <w:r>
        <w:rPr>
          <w:spacing w:val="3"/>
          <w:vertAlign w:val="baseline"/>
        </w:rPr>
        <w:t> </w:t>
      </w:r>
      <w:r>
        <w:rPr>
          <w:vertAlign w:val="baseline"/>
        </w:rPr>
        <w:t>poorly</w:t>
      </w:r>
      <w:r>
        <w:rPr>
          <w:spacing w:val="-1"/>
          <w:vertAlign w:val="baseline"/>
        </w:rPr>
        <w:t> </w:t>
      </w:r>
      <w:r>
        <w:rPr>
          <w:vertAlign w:val="baseline"/>
        </w:rPr>
        <w:t>designed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 with vision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impairments.</w:t>
      </w:r>
    </w:p>
    <w:p>
      <w:pPr>
        <w:pStyle w:val="BodyText"/>
        <w:spacing w:line="276" w:lineRule="auto" w:before="201"/>
        <w:ind w:left="576" w:right="507"/>
      </w:pPr>
      <w:r>
        <w:rPr/>
        <w:t>The ‘soft bigotry of low expectations’ applies alike to people with disability in Queensland as it</w:t>
      </w:r>
      <w:r>
        <w:rPr>
          <w:spacing w:val="-59"/>
        </w:rPr>
        <w:t> </w:t>
      </w:r>
      <w:r>
        <w:rPr/>
        <w:t>does to indigenous Australians,</w:t>
      </w:r>
      <w:r>
        <w:rPr>
          <w:b/>
          <w:vertAlign w:val="superscript"/>
        </w:rPr>
        <w:t>3</w:t>
      </w:r>
      <w:r>
        <w:rPr>
          <w:b/>
          <w:vertAlign w:val="baseline"/>
        </w:rPr>
        <w:t> </w:t>
      </w:r>
      <w:r>
        <w:rPr>
          <w:vertAlign w:val="baseline"/>
        </w:rPr>
        <w:t>or poor Americans,</w:t>
      </w:r>
      <w:r>
        <w:rPr>
          <w:vertAlign w:val="superscript"/>
        </w:rPr>
        <w:t>4</w:t>
      </w:r>
      <w:r>
        <w:rPr>
          <w:vertAlign w:val="baseline"/>
        </w:rPr>
        <w:t> and explains the community-wide</w:t>
      </w:r>
      <w:r>
        <w:rPr>
          <w:spacing w:val="1"/>
          <w:vertAlign w:val="baseline"/>
        </w:rPr>
        <w:t> </w:t>
      </w:r>
      <w:r>
        <w:rPr>
          <w:vertAlign w:val="baseline"/>
        </w:rPr>
        <w:t>tendency to accept disability-related double standards.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discrimination manifests in</w:t>
      </w:r>
      <w:r>
        <w:rPr>
          <w:spacing w:val="1"/>
          <w:vertAlign w:val="baseline"/>
        </w:rPr>
        <w:t> </w:t>
      </w:r>
      <w:r>
        <w:rPr>
          <w:vertAlign w:val="baseline"/>
        </w:rPr>
        <w:t>measures as diverse as section 216 of the Queensland Criminal Code, which makes intimate</w:t>
      </w:r>
      <w:r>
        <w:rPr>
          <w:spacing w:val="-59"/>
          <w:vertAlign w:val="baseline"/>
        </w:rPr>
        <w:t> </w:t>
      </w:r>
      <w:r>
        <w:rPr>
          <w:vertAlign w:val="baseline"/>
        </w:rPr>
        <w:t>relationships unlawful for people with ‘mental impairment’, the failure of the state government</w:t>
      </w:r>
      <w:r>
        <w:rPr>
          <w:spacing w:val="1"/>
          <w:vertAlign w:val="baseline"/>
        </w:rPr>
        <w:t> </w:t>
      </w:r>
      <w:r>
        <w:rPr>
          <w:vertAlign w:val="baseline"/>
        </w:rPr>
        <w:t>to deliver accessibility when it commissioned $4.3 b worth of trains in 2013, or the indefinite</w:t>
      </w:r>
      <w:r>
        <w:rPr>
          <w:spacing w:val="1"/>
          <w:vertAlign w:val="baseline"/>
        </w:rPr>
        <w:t> </w:t>
      </w:r>
      <w:r>
        <w:rPr>
          <w:vertAlign w:val="baseline"/>
        </w:rPr>
        <w:t>detention of people on forensic orders, often prolonged because people are denied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housing and reasonable and necessary supports they need to move beyond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confinement.</w:t>
      </w:r>
    </w:p>
    <w:p>
      <w:pPr>
        <w:pStyle w:val="BodyText"/>
        <w:spacing w:line="276" w:lineRule="auto" w:before="199"/>
        <w:ind w:left="576" w:right="471"/>
      </w:pPr>
      <w:r>
        <w:rPr/>
        <w:t>While societal discrimination reduces participation, people with disability are subjects as well</w:t>
      </w:r>
      <w:r>
        <w:rPr>
          <w:spacing w:val="1"/>
        </w:rPr>
        <w:t> </w:t>
      </w:r>
      <w:r>
        <w:rPr/>
        <w:t>as the objects of it.</w:t>
      </w:r>
      <w:r>
        <w:rPr>
          <w:spacing w:val="1"/>
        </w:rPr>
        <w:t> </w:t>
      </w:r>
      <w:r>
        <w:rPr/>
        <w:t>Discrimination has created a fear factor that reduces people’s willingness</w:t>
      </w:r>
      <w:r>
        <w:rPr>
          <w:spacing w:val="-59"/>
        </w:rPr>
        <w:t> </w:t>
      </w:r>
      <w:r>
        <w:rPr/>
        <w:t>to participate. Some people with disability self-select, pre-empting disappointment by opting</w:t>
      </w:r>
      <w:r>
        <w:rPr>
          <w:spacing w:val="1"/>
        </w:rPr>
        <w:t> </w:t>
      </w:r>
      <w:r>
        <w:rPr/>
        <w:t>out.</w:t>
      </w:r>
      <w:r>
        <w:rPr>
          <w:spacing w:val="1"/>
        </w:rPr>
        <w:t> </w:t>
      </w:r>
      <w:r>
        <w:rPr/>
        <w:t>Knowing that they are likely to experience it, more than a third (35.1%) of women and a</w:t>
      </w:r>
      <w:r>
        <w:rPr>
          <w:spacing w:val="1"/>
        </w:rPr>
        <w:t> </w:t>
      </w:r>
      <w:r>
        <w:rPr/>
        <w:t>quarter</w:t>
      </w:r>
      <w:r>
        <w:rPr>
          <w:spacing w:val="-2"/>
        </w:rPr>
        <w:t> </w:t>
      </w:r>
      <w:r>
        <w:rPr/>
        <w:t>(28.1%)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men</w:t>
      </w:r>
      <w:r>
        <w:rPr>
          <w:spacing w:val="-3"/>
        </w:rPr>
        <w:t> </w:t>
      </w:r>
      <w:r>
        <w:rPr/>
        <w:t>have had</w:t>
      </w:r>
      <w:r>
        <w:rPr>
          <w:spacing w:val="-1"/>
        </w:rPr>
        <w:t> </w:t>
      </w:r>
      <w:r>
        <w:rPr/>
        <w:t>avoided</w:t>
      </w:r>
      <w:r>
        <w:rPr>
          <w:spacing w:val="-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their</w:t>
      </w:r>
      <w:r>
        <w:rPr>
          <w:spacing w:val="-2"/>
        </w:rPr>
        <w:t> </w:t>
      </w:r>
      <w:r>
        <w:rPr/>
        <w:t>disability.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82.823997pt;margin-top:14.234765pt;width:144.020pt;height:.60004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2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Commission.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i/>
          <w:sz w:val="16"/>
          <w:vertAlign w:val="baseline"/>
        </w:rPr>
        <w:t>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Annual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2011-2012</w:t>
      </w:r>
      <w:r>
        <w:rPr>
          <w:sz w:val="16"/>
          <w:vertAlign w:val="baseline"/>
        </w:rPr>
        <w:t>.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Appendix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3.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King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Jetstar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Airways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Pty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Ltd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(No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</w:t>
      </w:r>
      <w:r>
        <w:rPr>
          <w:sz w:val="16"/>
          <w:vertAlign w:val="baseline"/>
        </w:rPr>
        <w:t>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[2012]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</w:p>
    <w:p>
      <w:pPr>
        <w:spacing w:before="1"/>
        <w:ind w:left="576" w:right="1178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NB Although these categories are not mutually exclusive, and rates of disability are twice as high amongst indigenous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Australians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population.</w:t>
      </w:r>
    </w:p>
    <w:p>
      <w:pPr>
        <w:spacing w:before="2"/>
        <w:ind w:left="57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David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Gerson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George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W. Bush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 speech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delivered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NAACP's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91st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annual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convention</w:t>
      </w:r>
    </w:p>
    <w:p>
      <w:pPr>
        <w:spacing w:line="243" w:lineRule="exact" w:before="0"/>
        <w:ind w:left="57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&lt;</w:t>
      </w:r>
      <w:hyperlink r:id="rId10">
        <w:r>
          <w:rPr>
            <w:rFonts w:ascii="Calibri"/>
            <w:sz w:val="20"/>
          </w:rPr>
          <w:t>http://www.washingtonpost.com/wp-srv/onpolitics/elections/bushtext071000.htm</w:t>
        </w:r>
      </w:hyperlink>
      <w:r>
        <w:rPr>
          <w:rFonts w:ascii="Calibri"/>
          <w:sz w:val="20"/>
        </w:rPr>
        <w:t>&gt;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Bureau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Statistics.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44"/>
          <w:sz w:val="16"/>
          <w:vertAlign w:val="baseline"/>
        </w:rPr>
        <w:t> </w:t>
      </w:r>
      <w:r>
        <w:rPr>
          <w:i/>
          <w:sz w:val="16"/>
          <w:vertAlign w:val="baseline"/>
        </w:rPr>
        <w:t>4430.0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-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Ageing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Carers,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Australia: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Summary 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Findings,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2015</w:t>
      </w:r>
      <w:r>
        <w:rPr>
          <w:sz w:val="16"/>
          <w:vertAlign w:val="baseline"/>
        </w:rPr>
        <w:t>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640"/>
        </w:sectPr>
      </w:pPr>
    </w:p>
    <w:p>
      <w:pPr>
        <w:pStyle w:val="BodyText"/>
        <w:spacing w:line="276" w:lineRule="auto" w:before="79"/>
        <w:ind w:left="576" w:right="470"/>
      </w:pPr>
      <w:r>
        <w:rPr/>
        <w:t>The NDIS will provide reasonable and necessary supports to tens of thousands of people with</w:t>
      </w:r>
      <w:r>
        <w:rPr>
          <w:spacing w:val="-59"/>
        </w:rPr>
        <w:t> </w:t>
      </w:r>
      <w:r>
        <w:rPr/>
        <w:t>disabilities in Queensland, providing many with the freedoms they have never had before to</w:t>
      </w:r>
      <w:r>
        <w:rPr>
          <w:spacing w:val="1"/>
        </w:rPr>
        <w:t> </w:t>
      </w:r>
      <w:r>
        <w:rPr/>
        <w:t>potentially undertake education, work and social opportunities, provided that abuse, neglect,</w:t>
      </w:r>
      <w:r>
        <w:rPr>
          <w:spacing w:val="1"/>
        </w:rPr>
        <w:t> </w:t>
      </w:r>
      <w:r>
        <w:rPr/>
        <w:t>discrimination and accessibility issues do not discourage this.</w:t>
      </w:r>
      <w:r>
        <w:rPr>
          <w:spacing w:val="1"/>
        </w:rPr>
        <w:t> </w:t>
      </w:r>
      <w:r>
        <w:rPr/>
        <w:t>Our communities are</w:t>
      </w:r>
      <w:r>
        <w:rPr>
          <w:spacing w:val="1"/>
        </w:rPr>
        <w:t> </w:t>
      </w:r>
      <w:r>
        <w:rPr/>
        <w:t>increasingly exposed to the full diversity of people, which will help breakdown mainstream</w:t>
      </w:r>
      <w:r>
        <w:rPr>
          <w:spacing w:val="1"/>
        </w:rPr>
        <w:t> </w:t>
      </w:r>
      <w:r>
        <w:rPr/>
        <w:t>prejudices,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barriers</w:t>
      </w:r>
      <w:r>
        <w:rPr>
          <w:spacing w:val="2"/>
        </w:rPr>
        <w:t> </w:t>
      </w:r>
      <w:r>
        <w:rPr/>
        <w:t>still</w:t>
      </w:r>
      <w:r>
        <w:rPr>
          <w:spacing w:val="-1"/>
        </w:rPr>
        <w:t> </w:t>
      </w:r>
      <w:r>
        <w:rPr/>
        <w:t>exist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funded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alone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overcome.</w:t>
      </w:r>
    </w:p>
    <w:p>
      <w:pPr>
        <w:pStyle w:val="BodyText"/>
        <w:spacing w:line="276" w:lineRule="auto" w:before="201"/>
        <w:ind w:left="576" w:right="569"/>
      </w:pPr>
      <w:r>
        <w:rPr/>
        <w:t>There will still be the obvious physical access barriers: public transport is still not fully</w:t>
      </w:r>
      <w:r>
        <w:rPr>
          <w:spacing w:val="1"/>
        </w:rPr>
        <w:t> </w:t>
      </w:r>
      <w:r>
        <w:rPr/>
        <w:t>accessible or affordable; most homes are not fully accessible in ways that support a person’s</w:t>
      </w:r>
      <w:r>
        <w:rPr>
          <w:spacing w:val="-59"/>
        </w:rPr>
        <w:t> </w:t>
      </w:r>
      <w:r>
        <w:rPr/>
        <w:t>needs including those beyond physical access; education and learning provision is not</w:t>
      </w:r>
      <w:r>
        <w:rPr>
          <w:spacing w:val="1"/>
        </w:rPr>
        <w:t> </w:t>
      </w:r>
      <w:r>
        <w:rPr/>
        <w:t>authentically inclusive; workplaces are not fully accessible or inclusive; civic obligations (and</w:t>
      </w:r>
      <w:r>
        <w:rPr>
          <w:spacing w:val="1"/>
        </w:rPr>
        <w:t> </w:t>
      </w:r>
      <w:r>
        <w:rPr/>
        <w:t>rights) like voting or jury duty are not wholly accessible for people with intellectual</w:t>
      </w:r>
      <w:r>
        <w:rPr>
          <w:spacing w:val="1"/>
        </w:rPr>
        <w:t> </w:t>
      </w:r>
      <w:r>
        <w:rPr/>
        <w:t>impairments or who are hearing impaired.</w:t>
      </w:r>
      <w:r>
        <w:rPr>
          <w:spacing w:val="1"/>
        </w:rPr>
        <w:t> </w:t>
      </w:r>
      <w:r>
        <w:rPr/>
        <w:t>We will talk more about these in the relevant</w:t>
      </w:r>
      <w:r>
        <w:rPr>
          <w:spacing w:val="1"/>
        </w:rPr>
        <w:t> </w:t>
      </w:r>
      <w:r>
        <w:rPr/>
        <w:t>sections.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1051560</wp:posOffset>
            </wp:positionH>
            <wp:positionV relativeFrom="paragraph">
              <wp:posOffset>192595</wp:posOffset>
            </wp:positionV>
            <wp:extent cx="4588566" cy="4936998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566" cy="493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1340" w:bottom="280" w:left="1080" w:right="640"/>
        </w:sectPr>
      </w:pPr>
    </w:p>
    <w:p>
      <w:pPr>
        <w:pStyle w:val="Heading1"/>
        <w:numPr>
          <w:ilvl w:val="0"/>
          <w:numId w:val="3"/>
        </w:numPr>
        <w:tabs>
          <w:tab w:pos="1657" w:val="left" w:leader="none"/>
        </w:tabs>
        <w:spacing w:line="240" w:lineRule="auto" w:before="75" w:after="0"/>
        <w:ind w:left="1656" w:right="0" w:hanging="36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Pers</w:t>
      </w:r>
      <w:r>
        <w:rPr/>
        <w:t>onal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Relationships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9"/>
        <w:ind w:left="3610" w:right="930" w:hanging="2576"/>
      </w:pPr>
      <w:r>
        <w:rPr/>
        <w:t>‘People of all abilities have strong relationships across all parts of life and are valued</w:t>
      </w:r>
      <w:r>
        <w:rPr>
          <w:spacing w:val="-59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communities.’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83.400002pt;margin-top:12.136933pt;width:444pt;height:113.85pt;mso-position-horizontal-relative:page;mso-position-vertical-relative:paragraph;z-index:-15724032;mso-wrap-distance-left:0;mso-wrap-distance-right:0" type="#_x0000_t202" id="docshape14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0"/>
                    <w:ind w:left="144" w:right="1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has helped you to build and sustain strong relationships with people and with your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community?</w:t>
                  </w:r>
                </w:p>
                <w:p>
                  <w:pPr>
                    <w:pStyle w:val="BodyText"/>
                    <w:spacing w:line="276" w:lineRule="auto" w:before="201"/>
                    <w:ind w:left="144" w:right="1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barriers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prevent 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having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strong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connections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valued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roles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community?</w:t>
                  </w:r>
                </w:p>
                <w:p>
                  <w:pPr>
                    <w:pStyle w:val="BodyText"/>
                    <w:spacing w:before="203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else can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address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these barriers?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999" w:val="left" w:leader="none"/>
        </w:tabs>
        <w:spacing w:line="240" w:lineRule="auto" w:before="0" w:after="0"/>
        <w:ind w:left="998" w:right="0" w:hanging="423"/>
        <w:jc w:val="left"/>
      </w:pPr>
      <w:bookmarkStart w:name="_bookmark2" w:id="5"/>
      <w:bookmarkEnd w:id="5"/>
      <w:r>
        <w:rPr/>
        <w:t>I</w:t>
      </w:r>
      <w:r>
        <w:rPr/>
        <w:t>ntroduction</w:t>
      </w:r>
    </w:p>
    <w:p>
      <w:pPr>
        <w:pStyle w:val="BodyText"/>
        <w:spacing w:line="276" w:lineRule="auto" w:before="103"/>
        <w:ind w:left="576" w:right="519"/>
      </w:pPr>
      <w:r>
        <w:rPr/>
        <w:t>People with disabilities disproportionately experience loneliness and isolation linked to their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They may be congregated into group homes and other institutions which,</w:t>
      </w:r>
      <w:r>
        <w:rPr>
          <w:spacing w:val="1"/>
        </w:rPr>
        <w:t> </w:t>
      </w:r>
      <w:r>
        <w:rPr/>
        <w:t>although sometimes providing residents with a ready-made sense of community, are</w:t>
      </w:r>
      <w:r>
        <w:rPr>
          <w:spacing w:val="1"/>
        </w:rPr>
        <w:t> </w:t>
      </w:r>
      <w:r>
        <w:rPr/>
        <w:t>nevertheless artificial, closed, isolated and inward-looking communities that have little</w:t>
      </w:r>
      <w:r>
        <w:rPr>
          <w:spacing w:val="1"/>
        </w:rPr>
        <w:t> </w:t>
      </w:r>
      <w:r>
        <w:rPr/>
        <w:t>connection with everyday life.</w:t>
      </w:r>
      <w:r>
        <w:rPr>
          <w:spacing w:val="1"/>
        </w:rPr>
        <w:t> </w:t>
      </w:r>
      <w:r>
        <w:rPr/>
        <w:t>Some of these living arrangements enable a culture of abuse,</w:t>
      </w:r>
      <w:r>
        <w:rPr>
          <w:spacing w:val="-59"/>
        </w:rPr>
        <w:t> </w:t>
      </w:r>
      <w:r>
        <w:rPr/>
        <w:t>neglect and exploitation that inevitably alters the person’s life perspective, experience, and</w:t>
      </w:r>
      <w:r>
        <w:rPr>
          <w:spacing w:val="1"/>
        </w:rPr>
        <w:t> </w:t>
      </w:r>
      <w:r>
        <w:rPr/>
        <w:t>outward view.</w:t>
      </w:r>
      <w:r>
        <w:rPr>
          <w:spacing w:val="1"/>
        </w:rPr>
        <w:t> </w:t>
      </w:r>
      <w:r>
        <w:rPr/>
        <w:t>Often people who experience such trauma either retreat in fear from social</w:t>
      </w:r>
      <w:r>
        <w:rPr>
          <w:spacing w:val="1"/>
        </w:rPr>
        <w:t> </w:t>
      </w:r>
      <w:r>
        <w:rPr/>
        <w:t>connections, or instead absorb such behaviours as a learned practice, repelling the very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 may</w:t>
      </w:r>
      <w:r>
        <w:rPr>
          <w:spacing w:val="-2"/>
        </w:rPr>
        <w:t> </w:t>
      </w:r>
      <w:r>
        <w:rPr/>
        <w:t>have become</w:t>
      </w:r>
      <w:r>
        <w:rPr>
          <w:spacing w:val="1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relationships.</w:t>
      </w:r>
    </w:p>
    <w:p>
      <w:pPr>
        <w:pStyle w:val="BodyText"/>
        <w:tabs>
          <w:tab w:pos="6325" w:val="left" w:leader="none"/>
        </w:tabs>
        <w:spacing w:line="276" w:lineRule="auto" w:before="199"/>
        <w:ind w:left="576" w:right="483"/>
      </w:pPr>
      <w:r>
        <w:rPr/>
        <w:t>The most common residential setting for people with disabilities, however, is to live alone or in</w:t>
      </w:r>
      <w:r>
        <w:rPr>
          <w:spacing w:val="-59"/>
        </w:rPr>
        <w:t> </w:t>
      </w:r>
      <w:r>
        <w:rPr/>
        <w:t>a family home.</w:t>
      </w:r>
      <w:r>
        <w:rPr>
          <w:spacing w:val="1"/>
        </w:rPr>
        <w:t> </w:t>
      </w:r>
      <w:r>
        <w:rPr/>
        <w:t>Even as adults many people with disability live with a parent or parents who</w:t>
      </w:r>
      <w:r>
        <w:rPr>
          <w:spacing w:val="1"/>
        </w:rPr>
        <w:t> </w:t>
      </w:r>
      <w:r>
        <w:rPr/>
        <w:t>also function as primary caregivers, an arrangement which despite the obvious conflicts of</w:t>
      </w:r>
      <w:r>
        <w:rPr>
          <w:spacing w:val="1"/>
        </w:rPr>
        <w:t> </w:t>
      </w:r>
      <w:r>
        <w:rPr/>
        <w:t>interest, suits many people with disabilities, though it is often one of necessity rather than</w:t>
      </w:r>
      <w:r>
        <w:rPr>
          <w:spacing w:val="1"/>
        </w:rPr>
        <w:t> </w:t>
      </w:r>
      <w:r>
        <w:rPr/>
        <w:t>choice,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conducive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broader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connection.</w:t>
        <w:tab/>
        <w:t>One of the principal reasons many</w:t>
      </w:r>
      <w:r>
        <w:rPr>
          <w:spacing w:val="-58"/>
        </w:rPr>
        <w:t> </w:t>
      </w:r>
      <w:r>
        <w:rPr/>
        <w:t>people with disabilities do not participate is because of insufficient support to enable them 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out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their homes</w:t>
      </w:r>
      <w:r>
        <w:rPr>
          <w:spacing w:val="-2"/>
        </w:rPr>
        <w:t> </w:t>
      </w:r>
      <w:r>
        <w:rPr/>
        <w:t>even when they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have somewhere to</w:t>
      </w:r>
      <w:r>
        <w:rPr>
          <w:spacing w:val="-4"/>
        </w:rPr>
        <w:t> </w:t>
      </w:r>
      <w:r>
        <w:rPr/>
        <w:t>go.</w:t>
      </w:r>
    </w:p>
    <w:p>
      <w:pPr>
        <w:pStyle w:val="BodyText"/>
        <w:spacing w:line="276" w:lineRule="auto" w:before="201"/>
        <w:ind w:left="576" w:right="496"/>
        <w:jc w:val="both"/>
      </w:pPr>
      <w:r>
        <w:rPr/>
        <w:t>More community development programs are necessary to facilitate inclusion of all people with</w:t>
      </w:r>
      <w:r>
        <w:rPr>
          <w:spacing w:val="-59"/>
        </w:rPr>
        <w:t> </w:t>
      </w:r>
      <w:r>
        <w:rPr/>
        <w:t>disability in all aspects of life.</w:t>
      </w:r>
      <w:r>
        <w:rPr>
          <w:spacing w:val="1"/>
        </w:rPr>
        <w:t> </w:t>
      </w:r>
      <w:r>
        <w:rPr/>
        <w:t>‘Programs’ should be replaced with specific ‘inclusivity support’</w:t>
      </w:r>
      <w:r>
        <w:rPr>
          <w:spacing w:val="-59"/>
        </w:rPr>
        <w:t> </w:t>
      </w:r>
      <w:r>
        <w:rPr/>
        <w:t>and should not be disability-focussed, in that any disability-focussed program is self-defeating</w:t>
      </w:r>
      <w:r>
        <w:rPr>
          <w:spacing w:val="-59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segregation.</w:t>
      </w:r>
    </w:p>
    <w:p>
      <w:pPr>
        <w:pStyle w:val="BodyText"/>
        <w:spacing w:line="276" w:lineRule="auto" w:before="200"/>
        <w:ind w:left="576" w:right="569"/>
      </w:pPr>
      <w:r>
        <w:rPr/>
        <w:t>Drop-in centres and neighbourhood centres provide an inclusive venue with outwardly</w:t>
      </w:r>
      <w:r>
        <w:rPr>
          <w:spacing w:val="1"/>
        </w:rPr>
        <w:t> </w:t>
      </w:r>
      <w:r>
        <w:rPr/>
        <w:t>focussed activities.</w:t>
      </w:r>
      <w:r>
        <w:rPr>
          <w:spacing w:val="1"/>
        </w:rPr>
        <w:t> </w:t>
      </w:r>
      <w:r>
        <w:rPr/>
        <w:t>Most are under-funded, yet can provide an important sense of belonging</w:t>
      </w:r>
      <w:r>
        <w:rPr>
          <w:spacing w:val="-59"/>
        </w:rPr>
        <w:t> </w:t>
      </w:r>
      <w:r>
        <w:rPr/>
        <w:t>and purpose for people living in cramped lightless boarding houses.</w:t>
      </w:r>
      <w:r>
        <w:rPr>
          <w:spacing w:val="1"/>
        </w:rPr>
        <w:t> </w:t>
      </w:r>
      <w:r>
        <w:rPr/>
        <w:t>Similarly, community-</w:t>
      </w:r>
      <w:r>
        <w:rPr>
          <w:spacing w:val="1"/>
        </w:rPr>
        <w:t> </w:t>
      </w:r>
      <w:r>
        <w:rPr/>
        <w:t>focused support f to help young people with disability to engage with others, and elderly</w:t>
      </w:r>
      <w:r>
        <w:rPr>
          <w:spacing w:val="1"/>
        </w:rPr>
        <w:t> </w:t>
      </w:r>
      <w:r>
        <w:rPr/>
        <w:t>people with disability to engage with every-day senior activities that are already supported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councils should</w:t>
      </w:r>
      <w:r>
        <w:rPr>
          <w:spacing w:val="1"/>
        </w:rPr>
        <w:t> </w:t>
      </w:r>
      <w:r>
        <w:rPr/>
        <w:t>adopt</w:t>
      </w:r>
      <w:r>
        <w:rPr>
          <w:spacing w:val="-2"/>
        </w:rPr>
        <w:t> </w:t>
      </w:r>
      <w:r>
        <w:rPr/>
        <w:t>an ‘inclusivity</w:t>
      </w:r>
      <w:r>
        <w:rPr>
          <w:spacing w:val="-2"/>
        </w:rPr>
        <w:t> </w:t>
      </w:r>
      <w:r>
        <w:rPr/>
        <w:t>of support’</w:t>
      </w:r>
      <w:r>
        <w:rPr>
          <w:spacing w:val="-1"/>
        </w:rPr>
        <w:t> </w:t>
      </w:r>
      <w:r>
        <w:rPr/>
        <w:t>approach.</w:t>
      </w:r>
    </w:p>
    <w:p>
      <w:pPr>
        <w:spacing w:after="0" w:line="276" w:lineRule="auto"/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471"/>
      </w:pPr>
      <w:r>
        <w:rPr/>
        <w:t>Community development is not the primary focus of QAI’s work or expertise, which centres</w:t>
      </w:r>
      <w:r>
        <w:rPr>
          <w:spacing w:val="1"/>
        </w:rPr>
        <w:t> </w:t>
      </w:r>
      <w:r>
        <w:rPr/>
        <w:t>instead on the most disadvantaged people with disabilities in Queensland, particularly people</w:t>
      </w:r>
      <w:r>
        <w:rPr>
          <w:spacing w:val="1"/>
        </w:rPr>
        <w:t> </w:t>
      </w:r>
      <w:r>
        <w:rPr/>
        <w:t>who are imposed involuntary treatment orders, forensic orders, guardianship or administration</w:t>
      </w:r>
      <w:r>
        <w:rPr>
          <w:spacing w:val="-59"/>
        </w:rPr>
        <w:t> </w:t>
      </w:r>
      <w:r>
        <w:rPr/>
        <w:t>orders, or who are at risk of or trapped in the criminal justice system.</w:t>
      </w:r>
      <w:r>
        <w:rPr>
          <w:spacing w:val="1"/>
        </w:rPr>
        <w:t> </w:t>
      </w:r>
      <w:r>
        <w:rPr/>
        <w:t>The criminal justice</w:t>
      </w:r>
      <w:r>
        <w:rPr>
          <w:spacing w:val="1"/>
        </w:rPr>
        <w:t> </w:t>
      </w:r>
      <w:r>
        <w:rPr/>
        <w:t>system is a barrier to inclusion, but like any citizen, people with disabilities that system 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 part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spacing w:line="276" w:lineRule="auto" w:before="201"/>
        <w:ind w:left="576" w:right="740"/>
      </w:pPr>
      <w:r>
        <w:rPr/>
        <w:t>Community in general is fast becoming more factionalized and wary of diversity and people</w:t>
      </w:r>
      <w:r>
        <w:rPr>
          <w:spacing w:val="-59"/>
        </w:rPr>
        <w:t> </w:t>
      </w:r>
      <w:r>
        <w:rPr/>
        <w:t>who are shunned to the edge of society are less welcomed and rarely invited – instead</w:t>
      </w:r>
      <w:r>
        <w:rPr>
          <w:spacing w:val="1"/>
        </w:rPr>
        <w:t> </w:t>
      </w:r>
      <w:r>
        <w:rPr/>
        <w:t>labelled as ‘unfit for trial’ and ‘unsound of mind’; the ‘other’ that are removed behind prison</w:t>
      </w:r>
      <w:r>
        <w:rPr>
          <w:spacing w:val="1"/>
        </w:rPr>
        <w:t> </w:t>
      </w:r>
      <w:r>
        <w:rPr/>
        <w:t>bars and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secure</w:t>
      </w:r>
      <w:r>
        <w:rPr>
          <w:spacing w:val="-1"/>
        </w:rPr>
        <w:t> </w:t>
      </w:r>
      <w:r>
        <w:rPr/>
        <w:t>asylums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sterile</w:t>
      </w:r>
      <w:r>
        <w:rPr>
          <w:spacing w:val="-3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facilities 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1"/>
        </w:rPr>
        <w:t> </w:t>
      </w:r>
      <w:r>
        <w:rPr/>
        <w:t>eye.</w:t>
      </w:r>
    </w:p>
    <w:p>
      <w:pPr>
        <w:pStyle w:val="BodyText"/>
        <w:spacing w:line="276" w:lineRule="auto" w:before="200"/>
        <w:ind w:left="576" w:right="483"/>
      </w:pPr>
      <w:r>
        <w:rPr/>
        <w:t>There is no mention of the criminal justice system in the </w:t>
      </w:r>
      <w:r>
        <w:rPr>
          <w:i/>
        </w:rPr>
        <w:t>Towards an All Abilities Queensland</w:t>
      </w:r>
      <w:r>
        <w:rPr>
          <w:i/>
          <w:spacing w:val="1"/>
        </w:rPr>
        <w:t> </w:t>
      </w:r>
      <w:r>
        <w:rPr/>
        <w:t>consultation paper, but as we suggest in the following section, the challenges faced by people</w:t>
      </w:r>
      <w:r>
        <w:rPr>
          <w:spacing w:val="-59"/>
        </w:rPr>
        <w:t> </w:t>
      </w:r>
      <w:r>
        <w:rPr/>
        <w:t>with disabilities in the Queensland criminal justice system have their genesis in people’s life</w:t>
      </w:r>
      <w:r>
        <w:rPr>
          <w:spacing w:val="1"/>
        </w:rPr>
        <w:t> </w:t>
      </w:r>
      <w:r>
        <w:rPr/>
        <w:t>experiences that long predate their involvement in that system.</w:t>
      </w:r>
      <w:r>
        <w:rPr>
          <w:spacing w:val="61"/>
        </w:rPr>
        <w:t> </w:t>
      </w:r>
      <w:r>
        <w:rPr/>
        <w:t>The problem of criminal</w:t>
      </w:r>
      <w:r>
        <w:rPr>
          <w:spacing w:val="1"/>
        </w:rPr>
        <w:t> </w:t>
      </w:r>
      <w:r>
        <w:rPr/>
        <w:t>justice for people with disabilities as victims and suspects, defendants and prisoners is a</w:t>
      </w:r>
      <w:r>
        <w:rPr>
          <w:spacing w:val="1"/>
        </w:rPr>
        <w:t> </w:t>
      </w:r>
      <w:r>
        <w:rPr/>
        <w:t>community-wide problem, and cannot be siloed as a problem for the Attorney-general and</w:t>
      </w:r>
      <w:r>
        <w:rPr>
          <w:spacing w:val="1"/>
        </w:rPr>
        <w:t> </w:t>
      </w:r>
      <w:r>
        <w:rPr/>
        <w:t>Corrections</w:t>
      </w:r>
      <w:r>
        <w:rPr>
          <w:spacing w:val="-2"/>
        </w:rPr>
        <w:t> </w:t>
      </w:r>
      <w:r>
        <w:rPr/>
        <w:t>alone.</w:t>
      </w:r>
    </w:p>
    <w:p>
      <w:pPr>
        <w:pStyle w:val="BodyText"/>
        <w:tabs>
          <w:tab w:pos="5051" w:val="left" w:leader="none"/>
        </w:tabs>
        <w:spacing w:line="276" w:lineRule="auto" w:before="201"/>
        <w:ind w:left="576" w:right="675"/>
      </w:pPr>
      <w:r>
        <w:rPr/>
        <w:t>For someone with intellectual impairment from a disadvantaged background, getting out of</w:t>
      </w:r>
      <w:r>
        <w:rPr>
          <w:spacing w:val="1"/>
        </w:rPr>
        <w:t> </w:t>
      </w:r>
      <w:r>
        <w:rPr/>
        <w:t>the criminal justice system is just as much an access and discrimination issue as universal</w:t>
      </w:r>
      <w:r>
        <w:rPr>
          <w:spacing w:val="1"/>
        </w:rPr>
        <w:t> </w:t>
      </w:r>
      <w:r>
        <w:rPr/>
        <w:t>design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 person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uses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wheelchair.</w:t>
        <w:tab/>
        <w:t>The criminal justice system is a social barrier</w:t>
      </w:r>
      <w:r>
        <w:rPr>
          <w:spacing w:val="1"/>
        </w:rPr>
        <w:t> </w:t>
      </w:r>
      <w:r>
        <w:rPr/>
        <w:t>preventing people with disability from participating as equal citizens.</w:t>
      </w:r>
      <w:r>
        <w:rPr>
          <w:spacing w:val="1"/>
        </w:rPr>
        <w:t> </w:t>
      </w:r>
      <w:r>
        <w:rPr/>
        <w:t>Rights protection,</w:t>
      </w:r>
      <w:r>
        <w:rPr>
          <w:spacing w:val="1"/>
        </w:rPr>
        <w:t> </w:t>
      </w:r>
      <w:r>
        <w:rPr/>
        <w:t>justice and legislation is the second of the six policy areas of the </w:t>
      </w:r>
      <w:r>
        <w:rPr>
          <w:i/>
        </w:rPr>
        <w:t>National Disability Strategy</w:t>
      </w:r>
      <w:r>
        <w:rPr>
          <w:i/>
          <w:spacing w:val="-59"/>
        </w:rPr>
        <w:t> </w:t>
      </w:r>
      <w:r>
        <w:rPr>
          <w:i/>
        </w:rPr>
        <w:t>2010-2020</w:t>
      </w:r>
      <w:r>
        <w:rPr/>
        <w:t>.</w:t>
      </w:r>
      <w:r>
        <w:rPr>
          <w:spacing w:val="1"/>
        </w:rPr>
        <w:t> </w:t>
      </w:r>
      <w:r>
        <w:rPr/>
        <w:t>A Queensland Disability Justice Plan should be part of Queensland’s</w:t>
      </w:r>
      <w:r>
        <w:rPr>
          <w:spacing w:val="1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strategy.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D</w:t>
      </w:r>
      <w:r>
        <w:rPr/>
        <w:t>esign a</w:t>
      </w:r>
      <w:r>
        <w:rPr>
          <w:spacing w:val="-2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Justice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spacing w:line="276" w:lineRule="auto" w:before="100"/>
        <w:ind w:left="576" w:right="495"/>
      </w:pPr>
      <w:r>
        <w:rPr/>
        <w:t>A Queensland Disability Justice Plan would redress the anomalies and inconsistencies of</w:t>
      </w:r>
      <w:r>
        <w:rPr>
          <w:spacing w:val="1"/>
        </w:rPr>
        <w:t> </w:t>
      </w:r>
      <w:r>
        <w:rPr/>
        <w:t>laws, policies and practices that unnecessarily and unfairly infringe on the rights and</w:t>
      </w:r>
      <w:r>
        <w:rPr>
          <w:spacing w:val="1"/>
        </w:rPr>
        <w:t> </w:t>
      </w:r>
      <w:r>
        <w:rPr/>
        <w:t>opportunities to enable people with disability to life a good but typical life as other members of</w:t>
      </w:r>
      <w:r>
        <w:rPr>
          <w:spacing w:val="-59"/>
        </w:rPr>
        <w:t> </w:t>
      </w:r>
      <w:r>
        <w:rPr/>
        <w:t>our society.</w:t>
      </w:r>
      <w:r>
        <w:rPr>
          <w:spacing w:val="1"/>
        </w:rPr>
        <w:t> </w:t>
      </w:r>
      <w:r>
        <w:rPr/>
        <w:t>As mentioned in the introduction, relationships of all kinds are what facilitate the</w:t>
      </w:r>
      <w:r>
        <w:rPr>
          <w:spacing w:val="1"/>
        </w:rPr>
        <w:t> </w:t>
      </w:r>
      <w:r>
        <w:rPr/>
        <w:t>interactions of everyday life for us all.</w:t>
      </w:r>
      <w:r>
        <w:rPr>
          <w:spacing w:val="1"/>
        </w:rPr>
        <w:t> </w:t>
      </w:r>
      <w:r>
        <w:rPr/>
        <w:t>Neighbours, employers, co-workers, gym-buddies,</w:t>
      </w:r>
      <w:r>
        <w:rPr>
          <w:spacing w:val="1"/>
        </w:rPr>
        <w:t> </w:t>
      </w:r>
      <w:r>
        <w:rPr/>
        <w:t>friends and family are the fabric that enrich lives and are the sources of freely-given natural</w:t>
      </w:r>
      <w:r>
        <w:rPr>
          <w:spacing w:val="1"/>
        </w:rPr>
        <w:t> </w:t>
      </w:r>
      <w:r>
        <w:rPr/>
        <w:t>supports.</w:t>
      </w:r>
      <w:r>
        <w:rPr>
          <w:spacing w:val="1"/>
        </w:rPr>
        <w:t> </w:t>
      </w:r>
      <w:r>
        <w:rPr/>
        <w:t>Love and intimacy are the most desired human interactions: they inspire poets,</w:t>
      </w:r>
      <w:r>
        <w:rPr>
          <w:spacing w:val="1"/>
        </w:rPr>
        <w:t> </w:t>
      </w:r>
      <w:r>
        <w:rPr/>
        <w:t>novelists,</w:t>
      </w:r>
      <w:r>
        <w:rPr>
          <w:spacing w:val="-2"/>
        </w:rPr>
        <w:t> </w:t>
      </w:r>
      <w:r>
        <w:rPr/>
        <w:t>movie</w:t>
      </w:r>
      <w:r>
        <w:rPr>
          <w:spacing w:val="-1"/>
        </w:rPr>
        <w:t> </w:t>
      </w:r>
      <w:r>
        <w:rPr/>
        <w:t>makers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artists,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desired</w:t>
      </w:r>
      <w:r>
        <w:rPr>
          <w:spacing w:val="-1"/>
        </w:rPr>
        <w:t> </w:t>
      </w:r>
      <w:r>
        <w:rPr/>
        <w:t>just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Heading2"/>
        <w:numPr>
          <w:ilvl w:val="2"/>
          <w:numId w:val="4"/>
        </w:numPr>
        <w:tabs>
          <w:tab w:pos="1129" w:val="left" w:leader="none"/>
        </w:tabs>
        <w:spacing w:line="240" w:lineRule="auto" w:before="200" w:after="0"/>
        <w:ind w:left="1128" w:right="0" w:hanging="553"/>
        <w:jc w:val="left"/>
      </w:pPr>
      <w:r>
        <w:rPr/>
        <w:t>Sexuality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Code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576" w:right="752"/>
      </w:pPr>
      <w:r>
        <w:rPr/>
        <w:t>Sexuality is as important a part of the lives of people with intellectual impairment as it is for</w:t>
      </w:r>
      <w:r>
        <w:rPr>
          <w:spacing w:val="-59"/>
        </w:rPr>
        <w:t> </w:t>
      </w:r>
      <w:r>
        <w:rPr/>
        <w:t>anyone else, but a legislative contradiction makes the expression of sexuality difficult, even</w:t>
      </w:r>
      <w:r>
        <w:rPr>
          <w:spacing w:val="-59"/>
        </w:rPr>
        <w:t> </w:t>
      </w:r>
      <w:r>
        <w:rPr/>
        <w:t>unlawful.</w:t>
      </w:r>
      <w:r>
        <w:rPr>
          <w:spacing w:val="1"/>
        </w:rPr>
        <w:t> </w:t>
      </w:r>
      <w:r>
        <w:rPr/>
        <w:t>Over-protective, paternalistic attitudes deny many people with intellectual</w:t>
      </w:r>
      <w:r>
        <w:rPr>
          <w:spacing w:val="1"/>
        </w:rPr>
        <w:t> </w:t>
      </w:r>
      <w:r>
        <w:rPr/>
        <w:t>disabilities opportunities for personal intimate relationships, friendships, and sexual</w:t>
      </w:r>
      <w:r>
        <w:rPr>
          <w:spacing w:val="1"/>
        </w:rPr>
        <w:t> </w:t>
      </w:r>
      <w:r>
        <w:rPr/>
        <w:t>expression.</w:t>
      </w:r>
    </w:p>
    <w:p>
      <w:pPr>
        <w:pStyle w:val="BodyText"/>
        <w:spacing w:line="276" w:lineRule="auto" w:before="202"/>
        <w:ind w:left="576" w:right="653"/>
      </w:pPr>
      <w:r>
        <w:rPr/>
        <w:t>Many people with intellectual impairment are forced together in group homes, boarding</w:t>
      </w:r>
      <w:r>
        <w:rPr>
          <w:spacing w:val="1"/>
        </w:rPr>
        <w:t> </w:t>
      </w:r>
      <w:r>
        <w:rPr/>
        <w:t>houses, hostels and institutions to share care or support services.</w:t>
      </w:r>
      <w:r>
        <w:rPr>
          <w:spacing w:val="1"/>
        </w:rPr>
        <w:t> </w:t>
      </w:r>
      <w:r>
        <w:rPr/>
        <w:t>Support agreements,</w:t>
      </w:r>
      <w:r>
        <w:rPr>
          <w:spacing w:val="1"/>
        </w:rPr>
        <w:t> </w:t>
      </w:r>
      <w:r>
        <w:rPr/>
        <w:t>tenancy</w:t>
      </w:r>
      <w:r>
        <w:rPr>
          <w:spacing w:val="-5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expectations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another’s</w:t>
      </w:r>
      <w:r>
        <w:rPr>
          <w:spacing w:val="-1"/>
        </w:rPr>
        <w:t> </w:t>
      </w:r>
      <w:r>
        <w:rPr/>
        <w:t>lives</w:t>
      </w:r>
      <w:r>
        <w:rPr>
          <w:spacing w:val="-3"/>
        </w:rPr>
        <w:t> </w:t>
      </w:r>
      <w:r>
        <w:rPr/>
        <w:t>let</w:t>
      </w:r>
    </w:p>
    <w:p>
      <w:pPr>
        <w:spacing w:after="0" w:line="276" w:lineRule="auto"/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603"/>
      </w:pPr>
      <w:r>
        <w:rPr/>
        <w:t>alone private intimacy.</w:t>
      </w:r>
      <w:r>
        <w:rPr>
          <w:spacing w:val="1"/>
        </w:rPr>
        <w:t> </w:t>
      </w:r>
      <w:r>
        <w:rPr/>
        <w:t>Even if they could do so, section 216 of the Queensland Criminal</w:t>
      </w:r>
      <w:r>
        <w:rPr>
          <w:spacing w:val="1"/>
        </w:rPr>
        <w:t> </w:t>
      </w:r>
      <w:r>
        <w:rPr/>
        <w:t>Code exposes them and their sexual partners to prosecution.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It is an anomaly that in some</w:t>
      </w:r>
      <w:r>
        <w:rPr>
          <w:spacing w:val="-59"/>
          <w:vertAlign w:val="baseline"/>
        </w:rPr>
        <w:t> </w:t>
      </w:r>
      <w:r>
        <w:rPr>
          <w:vertAlign w:val="baseline"/>
        </w:rPr>
        <w:t>cases, consensual intimate relationships are denied, while on the other, people forced into</w:t>
      </w:r>
      <w:r>
        <w:rPr>
          <w:spacing w:val="1"/>
          <w:vertAlign w:val="baseline"/>
        </w:rPr>
        <w:t> </w:t>
      </w:r>
      <w:r>
        <w:rPr>
          <w:vertAlign w:val="baseline"/>
        </w:rPr>
        <w:t>co-tenancy arrangements can be subjected to rape and abuse and have their allegations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ignored.</w:t>
      </w:r>
    </w:p>
    <w:p>
      <w:pPr>
        <w:pStyle w:val="BodyText"/>
        <w:spacing w:line="276" w:lineRule="auto" w:before="199"/>
        <w:ind w:left="576" w:right="483"/>
      </w:pPr>
      <w:r>
        <w:rPr/>
        <w:t>Section 216 of the Queensland Criminal Code</w:t>
      </w:r>
      <w:r>
        <w:rPr>
          <w:vertAlign w:val="superscript"/>
        </w:rPr>
        <w:t>7</w:t>
      </w:r>
      <w:r>
        <w:rPr>
          <w:vertAlign w:val="baseline"/>
        </w:rPr>
        <w:t> makes it an offence to have unlawful carnal</w:t>
      </w:r>
      <w:r>
        <w:rPr>
          <w:spacing w:val="1"/>
          <w:vertAlign w:val="baseline"/>
        </w:rPr>
        <w:t> </w:t>
      </w:r>
      <w:r>
        <w:rPr>
          <w:vertAlign w:val="baseline"/>
        </w:rPr>
        <w:t>knowledge of a person with ‘impairment of the mind’.</w:t>
      </w:r>
      <w:r>
        <w:rPr>
          <w:spacing w:val="1"/>
          <w:vertAlign w:val="baseline"/>
        </w:rPr>
        <w:t> </w:t>
      </w:r>
      <w:r>
        <w:rPr>
          <w:vertAlign w:val="baseline"/>
        </w:rPr>
        <w:t>Section 216 was designed to protect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 intellectual impairments from sexual exploitation.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In extending</w:t>
      </w:r>
      <w:r>
        <w:rPr>
          <w:spacing w:val="1"/>
          <w:vertAlign w:val="baseline"/>
        </w:rPr>
        <w:t> </w:t>
      </w:r>
      <w:r>
        <w:rPr>
          <w:vertAlign w:val="baseline"/>
        </w:rPr>
        <w:t>an established</w:t>
      </w:r>
      <w:r>
        <w:rPr>
          <w:spacing w:val="1"/>
          <w:vertAlign w:val="baseline"/>
        </w:rPr>
        <w:t> </w:t>
      </w:r>
      <w:r>
        <w:rPr>
          <w:vertAlign w:val="baseline"/>
        </w:rPr>
        <w:t>provision for the protection of children, parliament made naturally formed and informed sexual</w:t>
      </w:r>
      <w:r>
        <w:rPr>
          <w:spacing w:val="-59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intimate</w:t>
      </w:r>
      <w:r>
        <w:rPr>
          <w:spacing w:val="-2"/>
          <w:vertAlign w:val="baseline"/>
        </w:rPr>
        <w:t> </w:t>
      </w:r>
      <w:r>
        <w:rPr>
          <w:vertAlign w:val="baseline"/>
        </w:rPr>
        <w:t>relationships unlawful.</w:t>
      </w:r>
    </w:p>
    <w:p>
      <w:pPr>
        <w:pStyle w:val="BodyText"/>
        <w:spacing w:line="276" w:lineRule="auto" w:before="202"/>
        <w:ind w:left="576" w:right="678"/>
      </w:pPr>
      <w:r>
        <w:rPr/>
        <w:t>Parliament’s rationale in framing section 216 in its current form reflected a perhaps well-</w:t>
      </w:r>
      <w:r>
        <w:rPr>
          <w:spacing w:val="1"/>
        </w:rPr>
        <w:t> </w:t>
      </w:r>
      <w:r>
        <w:rPr/>
        <w:t>meaning but condescending misapprehension that people with intellectual impairment are</w:t>
      </w:r>
      <w:r>
        <w:rPr>
          <w:spacing w:val="1"/>
        </w:rPr>
        <w:t> </w:t>
      </w:r>
      <w:r>
        <w:rPr/>
        <w:t>unable to decide matters of sexuality for themselves.</w:t>
      </w:r>
      <w:r>
        <w:rPr>
          <w:spacing w:val="1"/>
        </w:rPr>
        <w:t> </w:t>
      </w:r>
      <w:r>
        <w:rPr/>
        <w:t>Less excusably, it also reflected the</w:t>
      </w:r>
      <w:r>
        <w:rPr>
          <w:spacing w:val="1"/>
        </w:rPr>
        <w:t> </w:t>
      </w:r>
      <w:r>
        <w:rPr/>
        <w:t>commonly held view that people with intellectual impairment, particularly women, have no</w:t>
      </w:r>
      <w:r>
        <w:rPr>
          <w:spacing w:val="1"/>
        </w:rPr>
        <w:t> </w:t>
      </w:r>
      <w:r>
        <w:rPr/>
        <w:t>sexuality at all. When it is in doubt, sexual consent should be determined case by case, and</w:t>
      </w:r>
      <w:r>
        <w:rPr>
          <w:spacing w:val="-59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preemption by</w:t>
      </w:r>
      <w:r>
        <w:rPr>
          <w:spacing w:val="-2"/>
        </w:rPr>
        <w:t> </w:t>
      </w:r>
      <w:r>
        <w:rPr/>
        <w:t>outright</w:t>
      </w:r>
      <w:r>
        <w:rPr>
          <w:spacing w:val="-1"/>
        </w:rPr>
        <w:t> </w:t>
      </w:r>
      <w:r>
        <w:rPr/>
        <w:t>prohibition.</w:t>
      </w:r>
    </w:p>
    <w:p>
      <w:pPr>
        <w:pStyle w:val="BodyText"/>
        <w:spacing w:line="276" w:lineRule="auto" w:before="201"/>
        <w:ind w:left="576" w:right="593"/>
      </w:pPr>
      <w:r>
        <w:rPr/>
        <w:t>An independent party or informal supporter can assist with decision making.</w:t>
      </w:r>
      <w:r>
        <w:rPr>
          <w:spacing w:val="1"/>
        </w:rPr>
        <w:t> </w:t>
      </w:r>
      <w:r>
        <w:rPr/>
        <w:t>Regardless of</w:t>
      </w:r>
      <w:r>
        <w:rPr>
          <w:spacing w:val="1"/>
        </w:rPr>
        <w:t> </w:t>
      </w:r>
      <w:r>
        <w:rPr/>
        <w:t>cognitive impairment, any person can be deemed to have capacity to make a decision if they</w:t>
      </w:r>
      <w:r>
        <w:rPr>
          <w:spacing w:val="-59"/>
        </w:rPr>
        <w:t> </w:t>
      </w:r>
      <w:r>
        <w:rPr/>
        <w:t>understand the nature and effect of the decision, can make the decision freely, and can</w:t>
      </w:r>
      <w:r>
        <w:rPr>
          <w:spacing w:val="1"/>
        </w:rPr>
        <w:t> </w:t>
      </w:r>
      <w:r>
        <w:rPr/>
        <w:t>communicate</w:t>
      </w:r>
      <w:r>
        <w:rPr>
          <w:spacing w:val="-3"/>
        </w:rPr>
        <w:t> </w:t>
      </w:r>
      <w:r>
        <w:rPr/>
        <w:t>the decision in 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feasible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them.</w:t>
      </w:r>
    </w:p>
    <w:p>
      <w:pPr>
        <w:spacing w:line="276" w:lineRule="auto" w:before="200"/>
        <w:ind w:left="576" w:right="655" w:firstLine="0"/>
        <w:jc w:val="left"/>
        <w:rPr>
          <w:sz w:val="22"/>
        </w:rPr>
      </w:pPr>
      <w:r>
        <w:rPr>
          <w:sz w:val="22"/>
        </w:rPr>
        <w:t>In line with the United Nations </w:t>
      </w:r>
      <w:r>
        <w:rPr>
          <w:i/>
          <w:sz w:val="22"/>
        </w:rPr>
        <w:t>Convention on the Rights of Persons with a Disability</w:t>
      </w:r>
      <w:r>
        <w:rPr>
          <w:i/>
          <w:spacing w:val="1"/>
          <w:sz w:val="22"/>
        </w:rPr>
        <w:t> </w:t>
      </w:r>
      <w:r>
        <w:rPr>
          <w:sz w:val="22"/>
        </w:rPr>
        <w:t>(UNCRPD) and the </w:t>
      </w:r>
      <w:r>
        <w:rPr>
          <w:i/>
          <w:sz w:val="22"/>
        </w:rPr>
        <w:t>Guardianship and Administration Act 2000 </w:t>
      </w:r>
      <w:r>
        <w:rPr>
          <w:sz w:val="22"/>
        </w:rPr>
        <w:t>(Qld) and by reference to the</w:t>
      </w:r>
      <w:r>
        <w:rPr>
          <w:spacing w:val="-59"/>
          <w:sz w:val="22"/>
        </w:rPr>
        <w:t> </w:t>
      </w:r>
      <w:r>
        <w:rPr>
          <w:sz w:val="22"/>
        </w:rPr>
        <w:t>following principles, we seek changes to the Queensland Criminal Code (229-348)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consensual</w:t>
      </w:r>
      <w:r>
        <w:rPr>
          <w:spacing w:val="-1"/>
          <w:sz w:val="22"/>
        </w:rPr>
        <w:t> </w:t>
      </w:r>
      <w:r>
        <w:rPr>
          <w:sz w:val="22"/>
        </w:rPr>
        <w:t>sexually</w:t>
      </w:r>
      <w:r>
        <w:rPr>
          <w:spacing w:val="-2"/>
          <w:sz w:val="22"/>
        </w:rPr>
        <w:t> </w:t>
      </w:r>
      <w:r>
        <w:rPr>
          <w:sz w:val="22"/>
        </w:rPr>
        <w:t>intimate relationships: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</w:tabs>
        <w:spacing w:line="278" w:lineRule="auto" w:before="197" w:after="0"/>
        <w:ind w:left="1296" w:right="805" w:hanging="360"/>
        <w:jc w:val="left"/>
        <w:rPr>
          <w:sz w:val="22"/>
        </w:rPr>
      </w:pPr>
      <w:r>
        <w:rPr>
          <w:b/>
          <w:sz w:val="22"/>
        </w:rPr>
        <w:t>Presumption of capacity </w:t>
      </w:r>
      <w:r>
        <w:rPr>
          <w:sz w:val="22"/>
        </w:rPr>
        <w:t>– In assuming capacity, people supporting the adult with</w:t>
      </w:r>
      <w:r>
        <w:rPr>
          <w:spacing w:val="-59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impairment</w:t>
      </w:r>
      <w:r>
        <w:rPr>
          <w:spacing w:val="-2"/>
          <w:sz w:val="22"/>
        </w:rPr>
        <w:t> </w:t>
      </w:r>
      <w:r>
        <w:rPr>
          <w:sz w:val="22"/>
        </w:rPr>
        <w:t>considers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person’s</w:t>
      </w:r>
      <w:r>
        <w:rPr>
          <w:spacing w:val="-3"/>
          <w:sz w:val="22"/>
        </w:rPr>
        <w:t> </w:t>
      </w:r>
      <w:r>
        <w:rPr>
          <w:sz w:val="22"/>
        </w:rPr>
        <w:t>function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society.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</w:tabs>
        <w:spacing w:line="278" w:lineRule="auto" w:before="196" w:after="0"/>
        <w:ind w:left="1296" w:right="767" w:hanging="360"/>
        <w:jc w:val="left"/>
        <w:rPr>
          <w:sz w:val="22"/>
        </w:rPr>
      </w:pPr>
      <w:r>
        <w:rPr>
          <w:b/>
          <w:sz w:val="22"/>
        </w:rPr>
        <w:t>Right to Inclusion </w:t>
      </w:r>
      <w:r>
        <w:rPr>
          <w:sz w:val="22"/>
        </w:rPr>
        <w:t>- The UNCRPD Principle of full inclusion and participation in the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asks us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strive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genuine</w:t>
      </w:r>
      <w:r>
        <w:rPr>
          <w:spacing w:val="-1"/>
          <w:sz w:val="22"/>
        </w:rPr>
        <w:t> </w:t>
      </w:r>
      <w:r>
        <w:rPr>
          <w:sz w:val="22"/>
        </w:rPr>
        <w:t>inclusion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people with</w:t>
      </w:r>
      <w:r>
        <w:rPr>
          <w:spacing w:val="-1"/>
          <w:sz w:val="22"/>
        </w:rPr>
        <w:t> </w:t>
      </w:r>
      <w:r>
        <w:rPr>
          <w:sz w:val="22"/>
        </w:rPr>
        <w:t>disabilities.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</w:tabs>
        <w:spacing w:line="280" w:lineRule="auto" w:before="193" w:after="0"/>
        <w:ind w:left="1296" w:right="1113" w:hanging="360"/>
        <w:jc w:val="left"/>
        <w:rPr>
          <w:sz w:val="22"/>
        </w:rPr>
      </w:pPr>
      <w:r>
        <w:rPr>
          <w:b/>
          <w:sz w:val="22"/>
        </w:rPr>
        <w:t>Same human rights </w:t>
      </w:r>
      <w:r>
        <w:rPr>
          <w:sz w:val="22"/>
        </w:rPr>
        <w:t>– International conventions protect the rights of adults with</w:t>
      </w:r>
      <w:r>
        <w:rPr>
          <w:spacing w:val="-59"/>
          <w:sz w:val="22"/>
        </w:rPr>
        <w:t> </w:t>
      </w:r>
      <w:r>
        <w:rPr>
          <w:sz w:val="22"/>
        </w:rPr>
        <w:t>intellectual</w:t>
      </w:r>
      <w:r>
        <w:rPr>
          <w:spacing w:val="-1"/>
          <w:sz w:val="22"/>
        </w:rPr>
        <w:t> </w:t>
      </w:r>
      <w:r>
        <w:rPr>
          <w:sz w:val="22"/>
        </w:rPr>
        <w:t>impairment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full life,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sexual expression.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</w:tabs>
        <w:spacing w:line="278" w:lineRule="auto" w:before="190" w:after="0"/>
        <w:ind w:left="1296" w:right="598" w:hanging="360"/>
        <w:jc w:val="left"/>
        <w:rPr>
          <w:sz w:val="22"/>
        </w:rPr>
      </w:pPr>
      <w:r>
        <w:rPr>
          <w:b/>
          <w:sz w:val="22"/>
        </w:rPr>
        <w:t>Individual value </w:t>
      </w:r>
      <w:r>
        <w:rPr>
          <w:sz w:val="22"/>
        </w:rPr>
        <w:t>- International conventions promote the intrinsic human value of</w:t>
      </w:r>
      <w:r>
        <w:rPr>
          <w:spacing w:val="1"/>
          <w:sz w:val="22"/>
        </w:rPr>
        <w:t> </w:t>
      </w:r>
      <w:r>
        <w:rPr>
          <w:sz w:val="22"/>
        </w:rPr>
        <w:t>adults with intellectual impairment, in participating in community life, and encouraging</w:t>
      </w:r>
      <w:r>
        <w:rPr>
          <w:spacing w:val="-59"/>
          <w:sz w:val="22"/>
        </w:rPr>
        <w:t> </w:t>
      </w:r>
      <w:r>
        <w:rPr>
          <w:sz w:val="22"/>
        </w:rPr>
        <w:t>self-reliance</w:t>
      </w:r>
      <w:r>
        <w:rPr>
          <w:spacing w:val="-1"/>
          <w:sz w:val="22"/>
        </w:rPr>
        <w:t> </w:t>
      </w:r>
      <w:r>
        <w:rPr>
          <w:sz w:val="22"/>
        </w:rPr>
        <w:t>in daily</w:t>
      </w:r>
      <w:r>
        <w:rPr>
          <w:spacing w:val="-2"/>
          <w:sz w:val="22"/>
        </w:rPr>
        <w:t> </w:t>
      </w:r>
      <w:r>
        <w:rPr>
          <w:sz w:val="22"/>
        </w:rPr>
        <w:t>living and</w:t>
      </w:r>
      <w:r>
        <w:rPr>
          <w:spacing w:val="-1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making.</w:t>
      </w:r>
    </w:p>
    <w:p>
      <w:pPr>
        <w:pStyle w:val="BodyText"/>
        <w:spacing w:line="276" w:lineRule="auto" w:before="196"/>
        <w:ind w:left="576" w:right="753"/>
      </w:pPr>
      <w:r>
        <w:rPr/>
        <w:t>Section 218 is likewise problematic. It prohibits procurement, but at the same time makes it</w:t>
      </w:r>
      <w:r>
        <w:rPr>
          <w:spacing w:val="-59"/>
        </w:rPr>
        <w:t> </w:t>
      </w:r>
      <w:r>
        <w:rPr/>
        <w:t>unlawful for friends or supporters of people with disabilities to help them to engage a sex</w:t>
      </w:r>
      <w:r>
        <w:rPr>
          <w:spacing w:val="1"/>
        </w:rPr>
        <w:t> </w:t>
      </w:r>
      <w:r>
        <w:rPr/>
        <w:t>worker.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82.823997pt;margin-top:15.33598pt;width:144.020pt;height:.60004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example,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Libke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[2006]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QCA 242</w:t>
      </w:r>
    </w:p>
    <w:p>
      <w:pPr>
        <w:spacing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 Code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1899 </w:t>
      </w:r>
      <w:r>
        <w:rPr>
          <w:sz w:val="16"/>
          <w:vertAlign w:val="baseline"/>
        </w:rPr>
        <w:t>(Qld)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(‘CCQ’)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Heading2"/>
        <w:numPr>
          <w:ilvl w:val="2"/>
          <w:numId w:val="4"/>
        </w:numPr>
        <w:tabs>
          <w:tab w:pos="1129" w:val="left" w:leader="none"/>
        </w:tabs>
        <w:spacing w:line="240" w:lineRule="auto" w:before="77" w:after="0"/>
        <w:ind w:left="1128" w:right="0" w:hanging="553"/>
        <w:jc w:val="left"/>
      </w:pPr>
      <w:r>
        <w:rPr/>
        <w:t>Criminal</w:t>
      </w:r>
      <w:r>
        <w:rPr>
          <w:spacing w:val="-1"/>
        </w:rPr>
        <w:t> </w:t>
      </w:r>
      <w:r>
        <w:rPr/>
        <w:t>Justice</w:t>
      </w:r>
      <w:r>
        <w:rPr>
          <w:spacing w:val="-7"/>
        </w:rPr>
        <w:t> </w:t>
      </w:r>
      <w:r>
        <w:rPr/>
        <w:t>System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7806" w:val="left" w:leader="none"/>
        </w:tabs>
        <w:spacing w:line="276" w:lineRule="auto"/>
        <w:ind w:left="576" w:right="560"/>
      </w:pPr>
      <w:r>
        <w:rPr/>
        <w:t>Criminal defence lawyers will acknowledge what research confirms: many people who are</w:t>
      </w:r>
      <w:r>
        <w:rPr>
          <w:spacing w:val="1"/>
        </w:rPr>
        <w:t> </w:t>
      </w:r>
      <w:r>
        <w:rPr/>
        <w:t>charged with ‘street offences’ have intellectual or psychiatric impairments.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 are overrepresented across the spectrum of offenders and throughout the justice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system, as victims, suspects, defendants and prisoners.</w:t>
      </w:r>
      <w:r>
        <w:rPr>
          <w:spacing w:val="1"/>
          <w:vertAlign w:val="baseline"/>
        </w:rPr>
        <w:t> </w:t>
      </w:r>
      <w:r>
        <w:rPr>
          <w:vertAlign w:val="baseline"/>
        </w:rPr>
        <w:t>Approximately 10% of people in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 prisons, for example, have intellectual disability.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The 2010 national prisoner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 census determined that 33% of people in Australian prisons had a mental illness</w:t>
      </w:r>
      <w:r>
        <w:rPr>
          <w:vertAlign w:val="superscript"/>
        </w:rPr>
        <w:t>10</w:t>
      </w:r>
      <w:r>
        <w:rPr>
          <w:vertAlign w:val="baseline"/>
        </w:rPr>
        <w:t>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there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reason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believe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2"/>
          <w:vertAlign w:val="baseline"/>
        </w:rPr>
        <w:t> </w:t>
      </w:r>
      <w:r>
        <w:rPr>
          <w:vertAlign w:val="baseline"/>
        </w:rPr>
        <w:t>similar numbers.</w:t>
        <w:tab/>
        <w:t>In fact it is most</w:t>
      </w:r>
      <w:r>
        <w:rPr>
          <w:spacing w:val="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these</w:t>
      </w:r>
      <w:r>
        <w:rPr>
          <w:spacing w:val="-2"/>
          <w:vertAlign w:val="baseline"/>
        </w:rPr>
        <w:t> </w:t>
      </w:r>
      <w:r>
        <w:rPr>
          <w:vertAlign w:val="baseline"/>
        </w:rPr>
        <w:t>statistics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conservative.</w:t>
      </w:r>
    </w:p>
    <w:p>
      <w:pPr>
        <w:pStyle w:val="BodyText"/>
        <w:spacing w:line="276" w:lineRule="auto" w:before="200"/>
        <w:ind w:left="576" w:right="568"/>
      </w:pPr>
      <w:r>
        <w:rPr/>
        <w:t>People with intellectual and psychiatric impairments experience myriad disadvantages in life</w:t>
      </w:r>
      <w:r>
        <w:rPr>
          <w:spacing w:val="1"/>
        </w:rPr>
        <w:t> </w:t>
      </w:r>
      <w:r>
        <w:rPr/>
        <w:t>that can result in their engagement and or detention in watch houses, at courts, remand</w:t>
      </w:r>
      <w:r>
        <w:rPr>
          <w:spacing w:val="1"/>
        </w:rPr>
        <w:t> </w:t>
      </w:r>
      <w:r>
        <w:rPr/>
        <w:t>centres, jails, secure psychiatric and forensic facilities.</w:t>
      </w:r>
      <w:r>
        <w:rPr>
          <w:spacing w:val="1"/>
        </w:rPr>
        <w:t> </w:t>
      </w:r>
      <w:r>
        <w:rPr/>
        <w:t>International</w:t>
      </w:r>
      <w:r>
        <w:rPr>
          <w:vertAlign w:val="superscript"/>
        </w:rPr>
        <w:t>11</w:t>
      </w:r>
      <w:r>
        <w:rPr>
          <w:vertAlign w:val="baseline"/>
        </w:rPr>
        <w:t> and Australian</w:t>
      </w:r>
      <w:r>
        <w:rPr>
          <w:spacing w:val="1"/>
          <w:vertAlign w:val="baseline"/>
        </w:rPr>
        <w:t> </w:t>
      </w:r>
      <w:r>
        <w:rPr>
          <w:vertAlign w:val="baseline"/>
        </w:rPr>
        <w:t>research</w:t>
      </w:r>
      <w:r>
        <w:rPr>
          <w:vertAlign w:val="superscript"/>
        </w:rPr>
        <w:t>12</w:t>
      </w:r>
      <w:r>
        <w:rPr>
          <w:vertAlign w:val="baseline"/>
        </w:rPr>
        <w:t> confirms that offenders with intellectual and psychiatric impairments often have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 experiences of childhood neglect or abuse, often are unemployed, poor and/or from</w:t>
      </w:r>
      <w:r>
        <w:rPr>
          <w:spacing w:val="-59"/>
          <w:vertAlign w:val="baseline"/>
        </w:rPr>
        <w:t> </w:t>
      </w:r>
      <w:r>
        <w:rPr>
          <w:vertAlign w:val="baseline"/>
        </w:rPr>
        <w:t>an indigenous minority, to have limitations to social and communication skills, and may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 psychiatric conditions or exhibit behaviours of concern that are related to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communication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methods</w:t>
      </w:r>
      <w:r>
        <w:rPr>
          <w:spacing w:val="-4"/>
          <w:vertAlign w:val="baseline"/>
        </w:rPr>
        <w:t> </w:t>
      </w:r>
      <w:r>
        <w:rPr>
          <w:vertAlign w:val="baseline"/>
        </w:rPr>
        <w:t>used</w:t>
      </w:r>
      <w:r>
        <w:rPr>
          <w:spacing w:val="-1"/>
          <w:vertAlign w:val="baseline"/>
        </w:rPr>
        <w:t> </w:t>
      </w:r>
      <w:r>
        <w:rPr>
          <w:vertAlign w:val="baseline"/>
        </w:rPr>
        <w:t>in situations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extreme</w:t>
      </w:r>
      <w:r>
        <w:rPr>
          <w:spacing w:val="1"/>
          <w:vertAlign w:val="baseline"/>
        </w:rPr>
        <w:t> </w:t>
      </w:r>
      <w:r>
        <w:rPr>
          <w:vertAlign w:val="baseline"/>
        </w:rPr>
        <w:t>duress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anxiety.</w:t>
      </w:r>
    </w:p>
    <w:p>
      <w:pPr>
        <w:pStyle w:val="BodyText"/>
        <w:spacing w:line="276" w:lineRule="auto" w:before="200"/>
        <w:ind w:left="576" w:right="653"/>
      </w:pPr>
      <w:r>
        <w:rPr/>
        <w:t>The circumstances in which people with disability become enmeshed in the criminal justice</w:t>
      </w:r>
      <w:r>
        <w:rPr>
          <w:spacing w:val="1"/>
        </w:rPr>
        <w:t> </w:t>
      </w:r>
      <w:r>
        <w:rPr/>
        <w:t>system are bound in a competitive society that values and rewards excellence and high</w:t>
      </w:r>
      <w:r>
        <w:rPr>
          <w:spacing w:val="1"/>
        </w:rPr>
        <w:t> </w:t>
      </w:r>
      <w:r>
        <w:rPr/>
        <w:t>achievement and often has no time or appreciation for people at the other end of the</w:t>
      </w:r>
      <w:r>
        <w:rPr>
          <w:spacing w:val="1"/>
        </w:rPr>
        <w:t> </w:t>
      </w:r>
      <w:r>
        <w:rPr/>
        <w:t>spectrum.</w:t>
      </w:r>
      <w:r>
        <w:rPr>
          <w:spacing w:val="1"/>
        </w:rPr>
        <w:t> </w:t>
      </w:r>
      <w:r>
        <w:rPr/>
        <w:t>Educational institutions are typical, rewarding those who succeed, excluding and</w:t>
      </w:r>
      <w:r>
        <w:rPr>
          <w:spacing w:val="-59"/>
        </w:rPr>
        <w:t> </w:t>
      </w:r>
      <w:r>
        <w:rPr/>
        <w:t>stigmatizing those who do not.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Special education classes, special schools, part-time</w:t>
      </w:r>
      <w:r>
        <w:rPr>
          <w:spacing w:val="1"/>
          <w:vertAlign w:val="baseline"/>
        </w:rPr>
        <w:t> </w:t>
      </w:r>
      <w:r>
        <w:rPr>
          <w:vertAlign w:val="baseline"/>
        </w:rPr>
        <w:t>placements and other ‘visiting students’ send a powerful message of exclusion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devaluation</w:t>
      </w:r>
      <w:r>
        <w:rPr>
          <w:spacing w:val="1"/>
          <w:vertAlign w:val="baseline"/>
        </w:rPr>
        <w:t> </w:t>
      </w:r>
      <w:r>
        <w:rPr>
          <w:vertAlign w:val="baseline"/>
        </w:rPr>
        <w:t>- setting many people with intellectual or psychiatric impairments on a</w:t>
      </w:r>
      <w:r>
        <w:rPr>
          <w:spacing w:val="1"/>
          <w:vertAlign w:val="baseline"/>
        </w:rPr>
        <w:t> </w:t>
      </w:r>
      <w:r>
        <w:rPr>
          <w:vertAlign w:val="baseline"/>
        </w:rPr>
        <w:t>descending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life</w:t>
      </w:r>
      <w:r>
        <w:rPr>
          <w:spacing w:val="-3"/>
          <w:vertAlign w:val="baseline"/>
        </w:rPr>
        <w:t> </w:t>
      </w:r>
      <w:r>
        <w:rPr>
          <w:vertAlign w:val="baseline"/>
        </w:rPr>
        <w:t>path.</w:t>
      </w:r>
      <w:r>
        <w:rPr>
          <w:spacing w:val="58"/>
          <w:vertAlign w:val="baseline"/>
        </w:rPr>
        <w:t> </w:t>
      </w:r>
      <w:r>
        <w:rPr>
          <w:vertAlign w:val="baseline"/>
        </w:rPr>
        <w:t>Offending</w:t>
      </w:r>
      <w:r>
        <w:rPr>
          <w:spacing w:val="3"/>
          <w:vertAlign w:val="baseline"/>
        </w:rPr>
        <w:t> </w:t>
      </w:r>
      <w:r>
        <w:rPr>
          <w:vertAlign w:val="baseline"/>
        </w:rPr>
        <w:t>behaviour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understood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context.</w:t>
      </w:r>
    </w:p>
    <w:p>
      <w:pPr>
        <w:pStyle w:val="BodyText"/>
        <w:spacing w:line="276" w:lineRule="auto" w:before="200"/>
        <w:ind w:left="576" w:right="471"/>
      </w:pPr>
      <w:r>
        <w:rPr/>
        <w:t>Justice should be blind, but the equal treatment of unequals may render injustice.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Prisoners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 diminished capacity, for example, are defined as criminals </w:t>
      </w:r>
      <w:r>
        <w:rPr>
          <w:i/>
          <w:vertAlign w:val="baseline"/>
        </w:rPr>
        <w:t>and </w:t>
      </w:r>
      <w:r>
        <w:rPr>
          <w:vertAlign w:val="baseline"/>
        </w:rPr>
        <w:t>among the most</w:t>
      </w:r>
      <w:r>
        <w:rPr>
          <w:spacing w:val="1"/>
          <w:vertAlign w:val="baseline"/>
        </w:rPr>
        <w:t> </w:t>
      </w:r>
      <w:r>
        <w:rPr>
          <w:vertAlign w:val="baseline"/>
        </w:rPr>
        <w:t>vulnerable and disadvantaged groups in our society, yet the justice process</w:t>
      </w:r>
      <w:r>
        <w:rPr>
          <w:spacing w:val="1"/>
          <w:vertAlign w:val="baseline"/>
        </w:rPr>
        <w:t> </w:t>
      </w:r>
      <w:r>
        <w:rPr>
          <w:vertAlign w:val="baseline"/>
        </w:rPr>
        <w:t>tends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systemically if not deliberately careless of the criminogenic</w:t>
      </w:r>
      <w:r>
        <w:rPr>
          <w:vertAlign w:val="superscript"/>
        </w:rPr>
        <w:t>15</w:t>
      </w:r>
      <w:r>
        <w:rPr>
          <w:vertAlign w:val="baseline"/>
        </w:rPr>
        <w:t> factors that lead to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imprisonment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than</w:t>
      </w:r>
      <w:r>
        <w:rPr>
          <w:spacing w:val="-3"/>
          <w:vertAlign w:val="baseline"/>
        </w:rPr>
        <w:t> </w:t>
      </w:r>
      <w:r>
        <w:rPr>
          <w:vertAlign w:val="baseline"/>
        </w:rPr>
        <w:t>five times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rate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general population.</w:t>
      </w:r>
      <w:r>
        <w:rPr>
          <w:vertAlign w:val="superscript"/>
        </w:rPr>
        <w:t>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82.823997pt;margin-top:7.617398pt;width:144.020pt;height:.599980pt;mso-position-horizontal-relative:page;mso-position-vertical-relative:paragraph;z-index:-15723008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653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For example, see Howard Posner, Assistant Director - Legal Aid Criminal Law Services.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2012. </w:t>
      </w:r>
      <w:r>
        <w:rPr>
          <w:i/>
          <w:sz w:val="16"/>
          <w:vertAlign w:val="baseline"/>
        </w:rPr>
        <w:t>Five Criminal Law Issues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Raised By Recent Appellate CJS Cases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Legal Aid Queensland,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https://elo.legalaid.qld.gov.au/webdocs/dbtextdocs/internal/irregseries/cle/2012/fivecriminal.pdf. 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 see Chapter 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‘Overrepresentation’.</w:t>
      </w:r>
    </w:p>
    <w:p>
      <w:pPr>
        <w:spacing w:before="1"/>
        <w:ind w:left="576" w:right="716" w:firstLine="0"/>
        <w:jc w:val="left"/>
        <w:rPr>
          <w:sz w:val="16"/>
        </w:rPr>
      </w:pPr>
      <w:r>
        <w:rPr>
          <w:sz w:val="16"/>
        </w:rPr>
        <w:t>,</w:t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Based on figures from the most recent comprehensive survey (Corrective Services Queensland. 2002. </w:t>
      </w:r>
      <w:r>
        <w:rPr>
          <w:i/>
          <w:sz w:val="16"/>
          <w:vertAlign w:val="baseline"/>
        </w:rPr>
        <w:t>Intellectual Disability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Survey</w:t>
      </w:r>
      <w:r>
        <w:rPr>
          <w:sz w:val="16"/>
          <w:vertAlign w:val="baseline"/>
        </w:rPr>
        <w:t>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 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comparable data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number of NSW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studies.</w:t>
      </w:r>
    </w:p>
    <w:p>
      <w:pPr>
        <w:spacing w:before="0"/>
        <w:ind w:left="576" w:right="519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Australian Institute of Health and Welfare. 2011. </w:t>
      </w:r>
      <w:r>
        <w:rPr>
          <w:i/>
          <w:sz w:val="16"/>
          <w:vertAlign w:val="baseline"/>
        </w:rPr>
        <w:t>The Health of Australia’s Prisoners 2010</w:t>
      </w:r>
      <w:r>
        <w:rPr>
          <w:sz w:val="16"/>
          <w:vertAlign w:val="baseline"/>
        </w:rPr>
        <w:t>. Australian Institute of Health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Welfare.</w:t>
      </w:r>
    </w:p>
    <w:p>
      <w:pPr>
        <w:spacing w:before="0"/>
        <w:ind w:left="576" w:right="1159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William Glaser &amp; Kristen Deane. 1999. ‘Normalisation in an Abnormal World: A Study of Prisoners with an Intellectual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Disability’ </w:t>
      </w:r>
      <w:r>
        <w:rPr>
          <w:i/>
          <w:sz w:val="16"/>
          <w:vertAlign w:val="baseline"/>
        </w:rPr>
        <w:t>International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Journal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Offender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Therapy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Comparative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Criminology.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43(3):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338.</w:t>
      </w:r>
    </w:p>
    <w:p>
      <w:pPr>
        <w:spacing w:before="1"/>
        <w:ind w:left="576" w:right="54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See, for example, S Hayes.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2005. </w:t>
      </w:r>
      <w:r>
        <w:rPr>
          <w:i/>
          <w:sz w:val="16"/>
          <w:vertAlign w:val="baseline"/>
        </w:rPr>
        <w:t>Prison Services and offenders with intellectual disability – the current state of knowledge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and future directions</w:t>
      </w:r>
      <w:r>
        <w:rPr>
          <w:sz w:val="16"/>
          <w:vertAlign w:val="baseline"/>
        </w:rPr>
        <w:t>. 4th International Conference on the Care and Treatment of Offenders with a Learning Disability, 2005 April</w:t>
      </w:r>
      <w:r>
        <w:rPr>
          <w:spacing w:val="-43"/>
          <w:sz w:val="16"/>
          <w:vertAlign w:val="baseline"/>
        </w:rPr>
        <w:t> </w:t>
      </w:r>
      <w:r>
        <w:rPr>
          <w:sz w:val="16"/>
          <w:vertAlign w:val="baseline"/>
        </w:rPr>
        <w:t>6-8, University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Central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Lancashire,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Preston,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UK.</w:t>
      </w:r>
    </w:p>
    <w:p>
      <w:pPr>
        <w:spacing w:line="240" w:lineRule="auto" w:before="0"/>
        <w:ind w:left="576" w:right="1119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How many school mottos, for example, purport to value students for themselves, as opposed to extolling excellence,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achievement,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knowledge etc.?</w:t>
      </w:r>
    </w:p>
    <w:p>
      <w:pPr>
        <w:spacing w:before="0"/>
        <w:ind w:left="576" w:right="491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‘[T]here is no greater inequality than the equal treatment of unequals’: Frankfurter J in dissent in </w:t>
      </w:r>
      <w:r>
        <w:rPr>
          <w:i/>
          <w:sz w:val="16"/>
          <w:vertAlign w:val="baseline"/>
        </w:rPr>
        <w:t>Dennis v United States </w:t>
      </w:r>
      <w:r>
        <w:rPr>
          <w:sz w:val="16"/>
          <w:vertAlign w:val="baseline"/>
        </w:rPr>
        <w:t>(1950)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339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162.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Criminogenic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means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causing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likely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behaviour.</w:t>
      </w:r>
    </w:p>
    <w:p>
      <w:pPr>
        <w:spacing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make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up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approximately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2% 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population</w:t>
      </w:r>
      <w:r>
        <w:rPr>
          <w:color w:val="FF0000"/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580"/>
      </w:pPr>
      <w:r>
        <w:rPr/>
        <w:t>Those factors that contribute to the inevitability of criminalized behaviours in some people</w:t>
      </w:r>
      <w:r>
        <w:rPr>
          <w:spacing w:val="1"/>
        </w:rPr>
        <w:t> </w:t>
      </w:r>
      <w:r>
        <w:rPr/>
        <w:t>with disability include the totality of the offender’s life circumstances from birth, and</w:t>
      </w:r>
      <w:r>
        <w:rPr>
          <w:spacing w:val="1"/>
        </w:rPr>
        <w:t> </w:t>
      </w:r>
      <w:r>
        <w:rPr/>
        <w:t>particularly the person’s living arrangements at the time of the offence.</w:t>
      </w:r>
      <w:r>
        <w:rPr>
          <w:spacing w:val="1"/>
        </w:rPr>
        <w:t> </w:t>
      </w:r>
      <w:r>
        <w:rPr/>
        <w:t>People with</w:t>
      </w:r>
      <w:r>
        <w:rPr>
          <w:spacing w:val="1"/>
        </w:rPr>
        <w:t> </w:t>
      </w:r>
      <w:r>
        <w:rPr/>
        <w:t>intellectual impairment, for example, are at risk of offending because many lack adequate</w:t>
      </w:r>
      <w:r>
        <w:rPr>
          <w:spacing w:val="1"/>
        </w:rPr>
        <w:t> </w:t>
      </w:r>
      <w:r>
        <w:rPr/>
        <w:t>support to live in the community.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The homeless population is comprised of an over-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representation of people with cognitive and or intellectual impairment and mental illness, are</w:t>
      </w:r>
      <w:r>
        <w:rPr>
          <w:spacing w:val="1"/>
          <w:vertAlign w:val="baseline"/>
        </w:rPr>
        <w:t> </w:t>
      </w:r>
      <w:r>
        <w:rPr>
          <w:vertAlign w:val="baseline"/>
        </w:rPr>
        <w:t>more vulnerable than other homeless and unemployed populations; often ‘invisible’ to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 services that rely on people to actively approach them;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have significant health</w:t>
      </w:r>
      <w:r>
        <w:rPr>
          <w:spacing w:val="-59"/>
          <w:vertAlign w:val="baseline"/>
        </w:rPr>
        <w:t> </w:t>
      </w:r>
      <w:r>
        <w:rPr>
          <w:vertAlign w:val="baseline"/>
        </w:rPr>
        <w:t>needs that are inadequately met;</w:t>
      </w:r>
      <w:r>
        <w:rPr>
          <w:vertAlign w:val="superscript"/>
        </w:rPr>
        <w:t>19</w:t>
      </w:r>
      <w:r>
        <w:rPr>
          <w:vertAlign w:val="baseline"/>
        </w:rPr>
        <w:t> and are more at risk for criminal victimization than the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 population.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Persons with capacity impairments and other disabilities often have</w:t>
      </w:r>
      <w:r>
        <w:rPr>
          <w:spacing w:val="1"/>
          <w:vertAlign w:val="baseline"/>
        </w:rPr>
        <w:t> </w:t>
      </w:r>
      <w:r>
        <w:rPr>
          <w:vertAlign w:val="baseline"/>
        </w:rPr>
        <w:t>earlier, ongoing and more intense police, juvenile justice, court and corrections episodes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events.</w:t>
      </w:r>
    </w:p>
    <w:p>
      <w:pPr>
        <w:pStyle w:val="BodyText"/>
        <w:spacing w:line="276" w:lineRule="auto" w:before="200"/>
        <w:ind w:left="576" w:right="499"/>
      </w:pPr>
      <w:r>
        <w:rPr/>
        <w:t>Support, employment, housing, training and educational opportunities that integrate people</w:t>
      </w:r>
      <w:r>
        <w:rPr>
          <w:spacing w:val="1"/>
        </w:rPr>
        <w:t> </w:t>
      </w:r>
      <w:r>
        <w:rPr/>
        <w:t>with their communities and remove barriers to social inclusion</w:t>
      </w:r>
      <w:r>
        <w:rPr>
          <w:spacing w:val="1"/>
        </w:rPr>
        <w:t> </w:t>
      </w:r>
      <w:r>
        <w:rPr/>
        <w:t>are the most effective way of</w:t>
      </w:r>
      <w:r>
        <w:rPr>
          <w:spacing w:val="1"/>
        </w:rPr>
        <w:t> </w:t>
      </w:r>
      <w:r>
        <w:rPr/>
        <w:t>breaking the criminal justice cycle.</w:t>
      </w:r>
      <w:r>
        <w:rPr>
          <w:spacing w:val="1"/>
        </w:rPr>
        <w:t> </w:t>
      </w:r>
      <w:r>
        <w:rPr/>
        <w:t>Early holistic supports are crucial for the development and</w:t>
      </w:r>
      <w:r>
        <w:rPr>
          <w:spacing w:val="-59"/>
        </w:rPr>
        <w:t> </w:t>
      </w:r>
      <w:r>
        <w:rPr/>
        <w:t>well-being of children and young people with mental health disorders and cognitive</w:t>
      </w:r>
      <w:r>
        <w:rPr>
          <w:spacing w:val="1"/>
        </w:rPr>
        <w:t> </w:t>
      </w:r>
      <w:r>
        <w:rPr/>
        <w:t>impairment, particularly Aboriginal children, young people and others from disadvantaged</w:t>
      </w:r>
      <w:r>
        <w:rPr>
          <w:spacing w:val="1"/>
        </w:rPr>
        <w:t> </w:t>
      </w:r>
      <w:r>
        <w:rPr/>
        <w:t>backgrounds.</w:t>
      </w:r>
    </w:p>
    <w:p>
      <w:pPr>
        <w:pStyle w:val="BodyText"/>
        <w:spacing w:line="276" w:lineRule="auto" w:before="202"/>
        <w:ind w:left="576" w:right="483"/>
      </w:pPr>
      <w:r>
        <w:rPr/>
        <w:t>Without such early intervention and diversion, the costs to individuals with mental health</w:t>
      </w:r>
      <w:r>
        <w:rPr>
          <w:spacing w:val="1"/>
        </w:rPr>
        <w:t> </w:t>
      </w:r>
      <w:r>
        <w:rPr/>
        <w:t>disorders and cognitive impairments, to their families and communities and to government are</w:t>
      </w:r>
      <w:r>
        <w:rPr>
          <w:spacing w:val="-59"/>
        </w:rPr>
        <w:t> </w:t>
      </w:r>
      <w:r>
        <w:rPr/>
        <w:t>high, and increase over time as people become entrenched in the criminal justice system,</w:t>
      </w:r>
      <w:r>
        <w:rPr>
          <w:spacing w:val="1"/>
        </w:rPr>
        <w:t> </w:t>
      </w:r>
      <w:r>
        <w:rPr/>
        <w:t>becoming ever more marginalized from the community.</w:t>
      </w:r>
      <w:r>
        <w:rPr>
          <w:spacing w:val="1"/>
        </w:rPr>
        <w:t> </w:t>
      </w:r>
      <w:r>
        <w:rPr/>
        <w:t>Case studies of different life paths of</w:t>
      </w:r>
      <w:r>
        <w:rPr>
          <w:spacing w:val="1"/>
        </w:rPr>
        <w:t> </w:t>
      </w:r>
      <w:r>
        <w:rPr/>
        <w:t>NSW residents with capacity impairments presented in Baldry’s cost/benefit analysis illustrate</w:t>
      </w:r>
      <w:r>
        <w:rPr>
          <w:spacing w:val="-59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lifetime</w:t>
      </w:r>
      <w:r>
        <w:rPr>
          <w:spacing w:val="3"/>
        </w:rPr>
        <w:t> </w:t>
      </w:r>
      <w:r>
        <w:rPr/>
        <w:t>costs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prison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crisis</w:t>
      </w:r>
      <w:r>
        <w:rPr>
          <w:spacing w:val="6"/>
        </w:rPr>
        <w:t> </w:t>
      </w:r>
      <w:r>
        <w:rPr/>
        <w:t>supports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high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$1</w:t>
      </w:r>
      <w:r>
        <w:rPr>
          <w:spacing w:val="2"/>
        </w:rPr>
        <w:t> </w:t>
      </w:r>
      <w:r>
        <w:rPr/>
        <w:t>million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annum</w:t>
      </w:r>
      <w:r>
        <w:rPr>
          <w:spacing w:val="1"/>
        </w:rPr>
        <w:t> </w:t>
      </w:r>
      <w:r>
        <w:rPr/>
        <w:t>per person.</w:t>
      </w:r>
    </w:p>
    <w:p>
      <w:pPr>
        <w:pStyle w:val="BodyText"/>
        <w:spacing w:line="276" w:lineRule="auto" w:before="198"/>
        <w:ind w:left="576" w:right="508"/>
      </w:pPr>
      <w:r>
        <w:rPr/>
        <w:t>A number of small but successful initiatives appear to improve well-being and other outcomes</w:t>
      </w:r>
      <w:r>
        <w:rPr>
          <w:spacing w:val="-59"/>
        </w:rPr>
        <w:t> </w:t>
      </w:r>
      <w:r>
        <w:rPr/>
        <w:t>for people with mental health disorders and cognitive impairment and result in diversion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criminal justice</w:t>
      </w:r>
      <w:r>
        <w:rPr>
          <w:spacing w:val="-3"/>
        </w:rPr>
        <w:t> </w:t>
      </w:r>
      <w:r>
        <w:rPr/>
        <w:t>system,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favourable</w:t>
      </w:r>
      <w:r>
        <w:rPr>
          <w:spacing w:val="-1"/>
        </w:rPr>
        <w:t> </w:t>
      </w:r>
      <w:r>
        <w:rPr/>
        <w:t>cost-benefit</w:t>
      </w:r>
      <w:r>
        <w:rPr>
          <w:spacing w:val="-1"/>
        </w:rPr>
        <w:t> </w:t>
      </w:r>
      <w:r>
        <w:rPr/>
        <w:t>ratios.</w:t>
      </w:r>
      <w:r>
        <w:rPr>
          <w:vertAlign w:val="superscript"/>
        </w:rPr>
        <w:t>21</w:t>
      </w:r>
    </w:p>
    <w:p>
      <w:pPr>
        <w:pStyle w:val="BodyText"/>
        <w:spacing w:line="276" w:lineRule="auto" w:before="200"/>
        <w:ind w:left="576" w:right="579"/>
        <w:jc w:val="both"/>
      </w:pPr>
      <w:r>
        <w:rPr/>
        <w:t>However, for the purposes of </w:t>
      </w:r>
      <w:r>
        <w:rPr>
          <w:i/>
        </w:rPr>
        <w:t>Towards and All Abilities Queensland</w:t>
      </w:r>
      <w:r>
        <w:rPr/>
        <w:t>, which has no pretension</w:t>
      </w:r>
      <w:r>
        <w:rPr>
          <w:spacing w:val="-59"/>
        </w:rPr>
        <w:t> </w:t>
      </w:r>
      <w:r>
        <w:rPr/>
        <w:t>to providing a reform blueprint for the criminal justice system, we suggest a modest package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together could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5"/>
        </w:numPr>
        <w:tabs>
          <w:tab w:pos="1129" w:val="left" w:leader="none"/>
        </w:tabs>
        <w:spacing w:line="240" w:lineRule="auto" w:before="0" w:after="0"/>
        <w:ind w:left="1128" w:right="0" w:hanging="553"/>
        <w:jc w:val="both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S</w:t>
      </w:r>
      <w:r>
        <w:rPr/>
        <w:t>tatewide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Support</w:t>
      </w:r>
    </w:p>
    <w:p>
      <w:pPr>
        <w:pStyle w:val="BodyText"/>
        <w:spacing w:line="276" w:lineRule="auto" w:before="102"/>
        <w:ind w:left="576" w:right="673"/>
        <w:jc w:val="both"/>
      </w:pPr>
      <w:r>
        <w:rPr/>
        <w:t>The evidence is overwhelming that policing practices and court processes impact negatively</w:t>
      </w:r>
      <w:r>
        <w:rPr>
          <w:spacing w:val="-60"/>
        </w:rPr>
        <w:t> </w:t>
      </w:r>
      <w:r>
        <w:rPr/>
        <w:t>on persons with disability and significantly contribute to over-representation.</w:t>
      </w:r>
      <w:r>
        <w:rPr>
          <w:spacing w:val="1"/>
        </w:rPr>
        <w:t> </w:t>
      </w:r>
      <w:r>
        <w:rPr/>
        <w:t>Police may be</w:t>
      </w:r>
      <w:r>
        <w:rPr>
          <w:spacing w:val="1"/>
        </w:rPr>
        <w:t> </w:t>
      </w:r>
      <w:r>
        <w:rPr/>
        <w:t>unable to conduct effective interviews with persons with cognitive disability particularly if the</w:t>
      </w:r>
      <w:r>
        <w:rPr>
          <w:spacing w:val="-59"/>
        </w:rPr>
        <w:t> </w:t>
      </w:r>
      <w:r>
        <w:rPr/>
        <w:t>person is</w:t>
      </w:r>
      <w:r>
        <w:rPr>
          <w:spacing w:val="-2"/>
        </w:rPr>
        <w:t> </w:t>
      </w:r>
      <w:r>
        <w:rPr/>
        <w:t>unsupported, and may</w:t>
      </w:r>
      <w:r>
        <w:rPr>
          <w:spacing w:val="-4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 ensure</w:t>
      </w: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82.823997pt;margin-top:11.242808pt;width:144.020pt;height:.599980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1052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National Research Council. 2001. </w:t>
      </w:r>
      <w:r>
        <w:rPr>
          <w:i/>
          <w:sz w:val="16"/>
          <w:vertAlign w:val="baseline"/>
        </w:rPr>
        <w:t>Crime victims with developmental disabilities: report of a workshop</w:t>
      </w:r>
      <w:r>
        <w:rPr>
          <w:sz w:val="16"/>
          <w:vertAlign w:val="baseline"/>
        </w:rPr>
        <w:t>. Washington DC: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National Academy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Press.</w:t>
      </w:r>
    </w:p>
    <w:p>
      <w:pPr>
        <w:spacing w:line="183" w:lineRule="exact" w:before="0"/>
        <w:ind w:left="57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18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O'Connor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Coleman.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1995.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‘”Particularly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Vulnerable”: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Homeless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Young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Disability’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Interaction</w:t>
      </w:r>
    </w:p>
    <w:p>
      <w:pPr>
        <w:spacing w:line="183" w:lineRule="exact" w:before="1"/>
        <w:ind w:left="576" w:right="0" w:firstLine="0"/>
        <w:jc w:val="left"/>
        <w:rPr>
          <w:sz w:val="16"/>
        </w:rPr>
      </w:pPr>
      <w:r>
        <w:rPr>
          <w:sz w:val="16"/>
        </w:rPr>
        <w:t>9(1):</w:t>
      </w:r>
      <w:r>
        <w:rPr>
          <w:spacing w:val="-2"/>
          <w:sz w:val="16"/>
        </w:rPr>
        <w:t> </w:t>
      </w:r>
      <w:r>
        <w:rPr>
          <w:sz w:val="16"/>
        </w:rPr>
        <w:t>8-14.</w:t>
      </w:r>
    </w:p>
    <w:p>
      <w:pPr>
        <w:spacing w:before="0"/>
        <w:ind w:left="576" w:right="882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K Van Dooren, R Ware, K Brooker &amp; N Lennox. 2012. </w:t>
      </w:r>
      <w:r>
        <w:rPr>
          <w:i/>
          <w:sz w:val="16"/>
          <w:vertAlign w:val="baseline"/>
        </w:rPr>
        <w:t>Out of sight, out of mind: People with intellectual disability in public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research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IASSID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World Congress,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Halifax,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Scotia,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749.</w:t>
      </w:r>
    </w:p>
    <w:p>
      <w:pPr>
        <w:spacing w:before="1"/>
        <w:ind w:left="576" w:right="509" w:firstLine="0"/>
        <w:jc w:val="left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T Nettlebeck &amp; C Wilson. 2002. ‘Personal vulnerability to victimization of people with mental retardation’ </w:t>
      </w:r>
      <w:r>
        <w:rPr>
          <w:i/>
          <w:sz w:val="16"/>
          <w:vertAlign w:val="baseline"/>
        </w:rPr>
        <w:t>Trauma, Violence and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Abuse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3(4):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289-306.</w:t>
      </w:r>
    </w:p>
    <w:p>
      <w:pPr>
        <w:spacing w:before="0"/>
        <w:ind w:left="576" w:right="653" w:firstLine="0"/>
        <w:jc w:val="left"/>
        <w:rPr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 Ruth McCausland, Sarah Johnson, Eileen Baldry &amp; Anna Cohen. 2013. </w:t>
      </w:r>
      <w:r>
        <w:rPr>
          <w:i/>
          <w:sz w:val="16"/>
          <w:vertAlign w:val="baseline"/>
        </w:rPr>
        <w:t>People with mental health disorders and cognitive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impairment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 justice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Cost-benefit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analysis 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early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support 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diversion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University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 New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South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Wales.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741"/>
      </w:pPr>
      <w:r>
        <w:rPr/>
        <w:t>investigations are conducted fairly.</w:t>
      </w:r>
      <w:r>
        <w:rPr>
          <w:spacing w:val="1"/>
        </w:rPr>
        <w:t> </w:t>
      </w:r>
      <w:r>
        <w:rPr/>
        <w:t>Court processes may fail to identify persons with</w:t>
      </w:r>
      <w:r>
        <w:rPr>
          <w:spacing w:val="1"/>
        </w:rPr>
        <w:t> </w:t>
      </w:r>
      <w:r>
        <w:rPr/>
        <w:t>disability, or make accommodations necessary for a fair trial. While there have been</w:t>
      </w:r>
      <w:r>
        <w:rPr>
          <w:spacing w:val="1"/>
        </w:rPr>
        <w:t> </w:t>
      </w:r>
      <w:r>
        <w:rPr/>
        <w:t>substantial recent improvements to Court processes in Queensland, attending Court and</w:t>
      </w:r>
      <w:r>
        <w:rPr>
          <w:spacing w:val="1"/>
        </w:rPr>
        <w:t> </w:t>
      </w:r>
      <w:r>
        <w:rPr/>
        <w:t>giving evidence can be very stressful and intimidating for victims with disability. Courts may</w:t>
      </w:r>
      <w:r>
        <w:rPr>
          <w:spacing w:val="-59"/>
        </w:rPr>
        <w:t> </w:t>
      </w:r>
      <w:r>
        <w:rPr/>
        <w:t>also fail to make the accommodations necessary to facilitate the effective participation of</w:t>
      </w:r>
      <w:r>
        <w:rPr>
          <w:spacing w:val="1"/>
        </w:rPr>
        <w:t> </w:t>
      </w:r>
      <w:r>
        <w:rPr/>
        <w:t>persons with disability in the Court process. These factors can also result in the failure of</w:t>
      </w:r>
      <w:r>
        <w:rPr>
          <w:spacing w:val="1"/>
        </w:rPr>
        <w:t> </w:t>
      </w:r>
      <w:r>
        <w:rPr/>
        <w:t>prosecutions.</w:t>
      </w:r>
    </w:p>
    <w:p>
      <w:pPr>
        <w:pStyle w:val="BodyText"/>
        <w:spacing w:line="276" w:lineRule="auto" w:before="201"/>
        <w:ind w:left="576" w:right="569"/>
      </w:pPr>
      <w:r>
        <w:rPr/>
        <w:t>Individual Advocates of a Justice Support Program can marshal legal and community</w:t>
      </w:r>
      <w:r>
        <w:rPr>
          <w:spacing w:val="1"/>
        </w:rPr>
        <w:t> </w:t>
      </w:r>
      <w:r>
        <w:rPr/>
        <w:t>services to support people who have been charged, help them to remain in the community</w:t>
      </w:r>
      <w:r>
        <w:rPr>
          <w:spacing w:val="1"/>
        </w:rPr>
        <w:t> </w:t>
      </w:r>
      <w:r>
        <w:rPr/>
        <w:t>and prevent any further entrenchment into the criminal justice system.</w:t>
      </w:r>
      <w:r>
        <w:rPr>
          <w:spacing w:val="1"/>
        </w:rPr>
        <w:t> </w:t>
      </w:r>
      <w:r>
        <w:rPr/>
        <w:t>QAI’s Justice Support</w:t>
      </w:r>
      <w:r>
        <w:rPr>
          <w:spacing w:val="-59"/>
        </w:rPr>
        <w:t> </w:t>
      </w:r>
      <w:r>
        <w:rPr/>
        <w:t>Program has been in effect since 2007, but the current model since 2010 has supported</w:t>
      </w:r>
      <w:r>
        <w:rPr>
          <w:spacing w:val="1"/>
        </w:rPr>
        <w:t> </w:t>
      </w:r>
      <w:r>
        <w:rPr/>
        <w:t>many people with disability with a holistic approach, examining the factors that have</w:t>
      </w:r>
      <w:r>
        <w:rPr>
          <w:spacing w:val="1"/>
        </w:rPr>
        <w:t> </w:t>
      </w:r>
      <w:r>
        <w:rPr/>
        <w:t>contributed to the person’s offences, including addressing the lack of social supports and</w:t>
      </w:r>
      <w:r>
        <w:rPr>
          <w:spacing w:val="1"/>
        </w:rPr>
        <w:t> </w:t>
      </w:r>
      <w:r>
        <w:rPr/>
        <w:t>services.</w:t>
      </w:r>
      <w:r>
        <w:rPr>
          <w:spacing w:val="2"/>
        </w:rPr>
        <w:t> </w:t>
      </w:r>
      <w:r>
        <w:rPr/>
        <w:t>Since</w:t>
      </w:r>
      <w:r>
        <w:rPr>
          <w:spacing w:val="-3"/>
        </w:rPr>
        <w:t> </w:t>
      </w:r>
      <w:r>
        <w:rPr/>
        <w:t>2010 only</w:t>
      </w:r>
      <w:r>
        <w:rPr>
          <w:spacing w:val="-2"/>
        </w:rPr>
        <w:t> </w:t>
      </w:r>
      <w:r>
        <w:rPr/>
        <w:t>4 individuals</w:t>
      </w:r>
      <w:r>
        <w:rPr>
          <w:spacing w:val="1"/>
        </w:rPr>
        <w:t> </w:t>
      </w:r>
      <w:r>
        <w:rPr/>
        <w:t>have re-offended.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5"/>
        </w:numPr>
        <w:tabs>
          <w:tab w:pos="1129" w:val="left" w:leader="none"/>
        </w:tabs>
        <w:spacing w:line="240" w:lineRule="auto" w:before="1" w:after="0"/>
        <w:ind w:left="1128" w:right="0" w:hanging="553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C</w:t>
      </w:r>
      <w:r>
        <w:rPr/>
        <w:t>ommunication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Jury</w:t>
      </w:r>
      <w:r>
        <w:rPr>
          <w:spacing w:val="-5"/>
        </w:rPr>
        <w:t> </w:t>
      </w:r>
      <w:r>
        <w:rPr/>
        <w:t>Room</w:t>
      </w:r>
    </w:p>
    <w:p>
      <w:pPr>
        <w:pStyle w:val="BodyText"/>
        <w:spacing w:line="276" w:lineRule="auto" w:before="102"/>
        <w:ind w:left="576" w:right="471"/>
      </w:pPr>
      <w:r>
        <w:rPr/>
        <w:t>Gaye Lyons, who is profoundly deaf, took action when bailiffs excluded her from an Ipswich</w:t>
      </w:r>
      <w:r>
        <w:rPr>
          <w:spacing w:val="1"/>
        </w:rPr>
        <w:t> </w:t>
      </w:r>
      <w:r>
        <w:rPr/>
        <w:t>District Court jury in 2012.</w:t>
      </w:r>
      <w:r>
        <w:rPr>
          <w:spacing w:val="1"/>
        </w:rPr>
        <w:t> </w:t>
      </w:r>
      <w:r>
        <w:rPr/>
        <w:t>The Queensland Government had treated her less favorably, she</w:t>
      </w:r>
      <w:r>
        <w:rPr>
          <w:spacing w:val="1"/>
        </w:rPr>
        <w:t> </w:t>
      </w:r>
      <w:r>
        <w:rPr/>
        <w:t>claimed, in refusing to provide her with an Auslan interpreter in the jury room.</w:t>
      </w:r>
      <w:r>
        <w:rPr>
          <w:spacing w:val="61"/>
        </w:rPr>
        <w:t> </w:t>
      </w:r>
      <w:r>
        <w:rPr/>
        <w:t>The retiree,</w:t>
      </w:r>
      <w:r>
        <w:rPr>
          <w:spacing w:val="1"/>
        </w:rPr>
        <w:t> </w:t>
      </w:r>
      <w:r>
        <w:rPr/>
        <w:t>who at the time worked for Deaf Australia, has been in a four-year legal battle to win the case.</w:t>
      </w:r>
      <w:r>
        <w:rPr>
          <w:spacing w:val="-59"/>
        </w:rPr>
        <w:t> </w:t>
      </w:r>
      <w:r>
        <w:rPr/>
        <w:t>She unsuccessfully sued Queensland in the Supreme Court of Appeal in 2015, so she took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matter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Canberra,</w:t>
      </w:r>
      <w:r>
        <w:rPr>
          <w:spacing w:val="-4"/>
        </w:rPr>
        <w:t> </w:t>
      </w:r>
      <w:r>
        <w:rPr/>
        <w:t>winning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 Special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Appeal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Court.</w:t>
      </w:r>
    </w:p>
    <w:p>
      <w:pPr>
        <w:pStyle w:val="BodyText"/>
        <w:spacing w:line="276" w:lineRule="auto" w:before="198"/>
        <w:ind w:left="576" w:right="653"/>
      </w:pPr>
      <w:r>
        <w:rPr/>
        <w:t>In a unanimous ruling in October 2016, the High Court determined that the </w:t>
      </w:r>
      <w:r>
        <w:rPr>
          <w:i/>
        </w:rPr>
        <w:t>Jury Act 1995</w:t>
      </w:r>
      <w:r>
        <w:rPr>
          <w:i/>
          <w:spacing w:val="1"/>
        </w:rPr>
        <w:t> </w:t>
      </w:r>
      <w:r>
        <w:rPr/>
        <w:t>(Qld) does not permit an Auslan interpreter to assist in the jury room.</w:t>
      </w:r>
      <w:r>
        <w:rPr>
          <w:spacing w:val="1"/>
        </w:rPr>
        <w:t> </w:t>
      </w:r>
      <w:r>
        <w:rPr/>
        <w:t>Gaye Lyons therefore</w:t>
      </w:r>
      <w:r>
        <w:rPr>
          <w:spacing w:val="-59"/>
        </w:rPr>
        <w:t> </w:t>
      </w:r>
      <w:r>
        <w:rPr/>
        <w:t>would not be capable of performing the functions of a juror.</w:t>
      </w:r>
      <w:r>
        <w:rPr>
          <w:spacing w:val="1"/>
        </w:rPr>
        <w:t> </w:t>
      </w:r>
      <w:r>
        <w:rPr/>
        <w:t>"The decision not to include the</w:t>
      </w:r>
      <w:r>
        <w:rPr>
          <w:spacing w:val="-59"/>
        </w:rPr>
        <w:t> </w:t>
      </w:r>
      <w:r>
        <w:rPr/>
        <w:t>appellant in a jury panel did not constitute unlawful discrimination in the performance of her</w:t>
      </w:r>
      <w:r>
        <w:rPr>
          <w:spacing w:val="1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her</w:t>
      </w:r>
      <w:r>
        <w:rPr>
          <w:spacing w:val="1"/>
        </w:rPr>
        <w:t> </w:t>
      </w:r>
      <w:r>
        <w:rPr/>
        <w:t>powers under</w:t>
      </w:r>
      <w:r>
        <w:rPr>
          <w:spacing w:val="-2"/>
        </w:rPr>
        <w:t> </w:t>
      </w:r>
      <w:r>
        <w:rPr/>
        <w:t>Queensland law," the</w:t>
      </w:r>
      <w:r>
        <w:rPr>
          <w:spacing w:val="-3"/>
        </w:rPr>
        <w:t> </w:t>
      </w:r>
      <w:r>
        <w:rPr/>
        <w:t>ruling said.</w:t>
      </w:r>
    </w:p>
    <w:p>
      <w:pPr>
        <w:pStyle w:val="BodyText"/>
        <w:spacing w:line="276" w:lineRule="auto" w:before="202"/>
        <w:ind w:left="576" w:right="519"/>
      </w:pPr>
      <w:r>
        <w:rPr/>
        <w:t>"People with disabilities need to participate in society more” said Ms Lyons. “We have to pay</w:t>
      </w:r>
      <w:r>
        <w:rPr>
          <w:spacing w:val="-59"/>
        </w:rPr>
        <w:t> </w:t>
      </w:r>
      <w:r>
        <w:rPr/>
        <w:t>equal taxes yet we are not treated equally and allowed to serve our society.</w:t>
      </w:r>
      <w:r>
        <w:rPr>
          <w:spacing w:val="1"/>
        </w:rPr>
        <w:t> </w:t>
      </w:r>
      <w:r>
        <w:rPr/>
        <w:t>We're the same</w:t>
      </w:r>
      <w:r>
        <w:rPr>
          <w:spacing w:val="-59"/>
        </w:rPr>
        <w:t> </w:t>
      </w:r>
      <w:r>
        <w:rPr/>
        <w:t>as everybody else, we're human, we have kids, we go to work, we drive cars, we pay</w:t>
      </w:r>
      <w:r>
        <w:rPr>
          <w:spacing w:val="1"/>
        </w:rPr>
        <w:t> </w:t>
      </w:r>
      <w:r>
        <w:rPr/>
        <w:t>mortgages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was just</w:t>
      </w:r>
      <w:r>
        <w:rPr>
          <w:spacing w:val="-4"/>
        </w:rPr>
        <w:t> </w:t>
      </w:r>
      <w:r>
        <w:rPr/>
        <w:t>fuming because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have equal 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this".</w:t>
      </w:r>
    </w:p>
    <w:p>
      <w:pPr>
        <w:pStyle w:val="BodyText"/>
        <w:spacing w:line="276" w:lineRule="auto" w:before="200"/>
        <w:ind w:left="576" w:right="653"/>
      </w:pPr>
      <w:r>
        <w:rPr/>
        <w:t>The solution is to reform the </w:t>
      </w:r>
      <w:r>
        <w:rPr>
          <w:i/>
        </w:rPr>
        <w:t>Jury Act 1995 </w:t>
      </w:r>
      <w:r>
        <w:rPr/>
        <w:t>(Qld) and to employ a jury communications</w:t>
      </w:r>
      <w:r>
        <w:rPr>
          <w:spacing w:val="1"/>
        </w:rPr>
        <w:t> </w:t>
      </w:r>
      <w:r>
        <w:rPr/>
        <w:t>supporter as needed, as they are in the UK, USA and New Zealand.</w:t>
      </w:r>
      <w:r>
        <w:rPr>
          <w:spacing w:val="1"/>
        </w:rPr>
        <w:t> </w:t>
      </w:r>
      <w:r>
        <w:rPr/>
        <w:t>The Australian Law</w:t>
      </w:r>
      <w:r>
        <w:rPr>
          <w:spacing w:val="-59"/>
        </w:rPr>
        <w:t> </w:t>
      </w:r>
      <w:r>
        <w:rPr/>
        <w:t>Reform Commission made a recommendation for similar reform of the </w:t>
      </w:r>
      <w:r>
        <w:rPr>
          <w:i/>
        </w:rPr>
        <w:t>Federal Court of</w:t>
      </w:r>
      <w:r>
        <w:rPr>
          <w:i/>
          <w:spacing w:val="1"/>
        </w:rPr>
        <w:t> </w:t>
      </w:r>
      <w:r>
        <w:rPr>
          <w:i/>
        </w:rPr>
        <w:t>Australia</w:t>
      </w:r>
      <w:r>
        <w:rPr>
          <w:i/>
          <w:spacing w:val="-2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1976</w:t>
      </w:r>
      <w:r>
        <w:rPr>
          <w:i/>
          <w:spacing w:val="-3"/>
        </w:rPr>
        <w:t> </w:t>
      </w:r>
      <w:r>
        <w:rPr/>
        <w:t>(Cth) in</w:t>
      </w:r>
      <w:r>
        <w:rPr>
          <w:spacing w:val="-2"/>
        </w:rPr>
        <w:t> </w:t>
      </w:r>
      <w:r>
        <w:rPr/>
        <w:t>2014,</w:t>
      </w:r>
      <w:r>
        <w:rPr>
          <w:vertAlign w:val="superscript"/>
        </w:rPr>
        <w:t>22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NSW</w:t>
      </w:r>
      <w:r>
        <w:rPr>
          <w:spacing w:val="2"/>
          <w:vertAlign w:val="baseline"/>
        </w:rPr>
        <w:t> </w:t>
      </w:r>
      <w:r>
        <w:rPr>
          <w:vertAlign w:val="baseline"/>
        </w:rPr>
        <w:t>Law</w:t>
      </w:r>
      <w:r>
        <w:rPr>
          <w:spacing w:val="-4"/>
          <w:vertAlign w:val="baseline"/>
        </w:rPr>
        <w:t> </w:t>
      </w:r>
      <w:r>
        <w:rPr>
          <w:vertAlign w:val="baseline"/>
        </w:rPr>
        <w:t>Reform Commission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2006.</w:t>
      </w:r>
      <w:r>
        <w:rPr>
          <w:vertAlign w:val="superscript"/>
        </w:rPr>
        <w:t>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82.823997pt;margin-top:12.338207pt;width:144.020pt;height:.60004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62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z w:val="20"/>
          <w:vertAlign w:val="baseline"/>
        </w:rPr>
        <w:t> Australian Law Reform Commission. 2014. </w:t>
      </w:r>
      <w:r>
        <w:rPr>
          <w:rFonts w:ascii="Calibri" w:hAnsi="Calibri"/>
          <w:i/>
          <w:sz w:val="20"/>
          <w:vertAlign w:val="baseline"/>
        </w:rPr>
        <w:t>Equality, Capacity and Disability in Commonwealth Laws (ALRC</w:t>
      </w:r>
      <w:r>
        <w:rPr>
          <w:rFonts w:ascii="Calibri" w:hAnsi="Calibri"/>
          <w:i/>
          <w:spacing w:val="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Report 124) </w:t>
      </w:r>
      <w:r>
        <w:rPr>
          <w:rFonts w:ascii="Calibri" w:hAnsi="Calibri"/>
          <w:sz w:val="20"/>
          <w:vertAlign w:val="baseline"/>
        </w:rPr>
        <w:t>Recommendation 7–14: The </w:t>
      </w:r>
      <w:r>
        <w:rPr>
          <w:rFonts w:ascii="Calibri" w:hAnsi="Calibri"/>
          <w:i/>
          <w:sz w:val="20"/>
          <w:vertAlign w:val="baseline"/>
        </w:rPr>
        <w:t>Federal Court of Australia Act 1976 </w:t>
      </w:r>
      <w:r>
        <w:rPr>
          <w:rFonts w:ascii="Calibri" w:hAnsi="Calibri"/>
          <w:sz w:val="20"/>
          <w:vertAlign w:val="baseline"/>
        </w:rPr>
        <w:t>(Cth) should be amended to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provide that communication assistants, allowed by the trial judge to assist a juror, should: (a) swear an oath or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affirm to faithfully communicate the proceedings or jury deliberations; and (b) be permitted in the jury room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during deliberations without breaching jury secrecy principles, providing they are subject to and comply with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requirements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 the</w:t>
      </w:r>
      <w:r>
        <w:rPr>
          <w:rFonts w:ascii="Calibri" w:hAnsi="Calibri"/>
          <w:spacing w:val="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secrecy</w:t>
      </w:r>
      <w:r>
        <w:rPr>
          <w:rFonts w:ascii="Calibri" w:hAnsi="Calibri"/>
          <w:spacing w:val="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jury deliberations</w:t>
      </w:r>
    </w:p>
    <w:p>
      <w:pPr>
        <w:spacing w:before="2"/>
        <w:ind w:left="57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NSW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Law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Commission.</w:t>
      </w:r>
      <w:r>
        <w:rPr>
          <w:rFonts w:ascii="Calibri" w:hAnsi="Calibri"/>
          <w:spacing w:val="44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Blind</w:t>
      </w:r>
      <w:r>
        <w:rPr>
          <w:rFonts w:ascii="Calibri" w:hAnsi="Calibri"/>
          <w:i/>
          <w:spacing w:val="-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or</w:t>
      </w:r>
      <w:r>
        <w:rPr>
          <w:rFonts w:ascii="Calibri" w:hAnsi="Calibri"/>
          <w:i/>
          <w:spacing w:val="-4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Deaf</w:t>
      </w:r>
      <w:r>
        <w:rPr>
          <w:rFonts w:ascii="Calibri" w:hAnsi="Calibri"/>
          <w:i/>
          <w:spacing w:val="-4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Jurors,</w:t>
      </w:r>
      <w:r>
        <w:rPr>
          <w:rFonts w:ascii="Calibri" w:hAnsi="Calibri"/>
          <w:i/>
          <w:spacing w:val="-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Final</w:t>
      </w:r>
      <w:r>
        <w:rPr>
          <w:rFonts w:ascii="Calibri" w:hAnsi="Calibri"/>
          <w:i/>
          <w:spacing w:val="-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Report</w:t>
      </w:r>
      <w:r>
        <w:rPr>
          <w:rFonts w:ascii="Calibri" w:hAnsi="Calibri"/>
          <w:i/>
          <w:spacing w:val="-3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No</w:t>
      </w:r>
      <w:r>
        <w:rPr>
          <w:rFonts w:ascii="Calibri" w:hAnsi="Calibri"/>
          <w:i/>
          <w:spacing w:val="-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114</w:t>
      </w:r>
      <w:r>
        <w:rPr>
          <w:rFonts w:ascii="Calibri" w:hAnsi="Calibri"/>
          <w:i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(2006)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rec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1(d)–(e).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top="1340" w:bottom="280" w:left="1080" w:right="640"/>
        </w:sectPr>
      </w:pPr>
    </w:p>
    <w:p>
      <w:pPr>
        <w:pStyle w:val="Heading2"/>
        <w:numPr>
          <w:ilvl w:val="2"/>
          <w:numId w:val="6"/>
        </w:numPr>
        <w:tabs>
          <w:tab w:pos="1189" w:val="left" w:leader="none"/>
        </w:tabs>
        <w:spacing w:line="240" w:lineRule="auto" w:before="187" w:after="0"/>
        <w:ind w:left="1188" w:right="0" w:hanging="55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M</w:t>
      </w:r>
      <w:r>
        <w:rPr/>
        <w:t>ental</w:t>
      </w:r>
      <w:r>
        <w:rPr>
          <w:spacing w:val="-1"/>
        </w:rPr>
        <w:t> </w:t>
      </w:r>
      <w:r>
        <w:rPr/>
        <w:t>Health Awareness</w:t>
      </w:r>
      <w:r>
        <w:rPr>
          <w:spacing w:val="-2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Police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576" w:right="531"/>
      </w:pPr>
      <w:r>
        <w:rPr/>
        <w:t>In late 2014 there was a spate of fatal shootings by Queensland police, including three in one</w:t>
      </w:r>
      <w:r>
        <w:rPr>
          <w:spacing w:val="-59"/>
        </w:rPr>
        <w:t> </w:t>
      </w:r>
      <w:r>
        <w:rPr/>
        <w:t>week.</w:t>
      </w:r>
      <w:r>
        <w:rPr>
          <w:spacing w:val="1"/>
        </w:rPr>
        <w:t> </w:t>
      </w:r>
      <w:r>
        <w:rPr/>
        <w:t>Each of the deceased had mental illness and actions of each were linked to their</w:t>
      </w:r>
      <w:r>
        <w:rPr>
          <w:spacing w:val="1"/>
        </w:rPr>
        <w:t> </w:t>
      </w:r>
      <w:r>
        <w:rPr/>
        <w:t>condition.</w:t>
      </w:r>
      <w:r>
        <w:rPr>
          <w:spacing w:val="1"/>
        </w:rPr>
        <w:t> </w:t>
      </w:r>
      <w:r>
        <w:rPr/>
        <w:t>According to the </w:t>
      </w:r>
      <w:r>
        <w:rPr>
          <w:i/>
        </w:rPr>
        <w:t>Courier Mail</w:t>
      </w:r>
      <w:r>
        <w:rPr/>
        <w:t>, Laval Zimmer was ‘a lovable and loyal mate who</w:t>
      </w:r>
      <w:r>
        <w:rPr>
          <w:spacing w:val="1"/>
        </w:rPr>
        <w:t> </w:t>
      </w:r>
      <w:r>
        <w:rPr/>
        <w:t>struggled with mental health issues and chronic epilepsy’.</w:t>
      </w:r>
      <w:r>
        <w:rPr>
          <w:spacing w:val="1"/>
        </w:rPr>
        <w:t> </w:t>
      </w:r>
      <w:r>
        <w:rPr/>
        <w:t>In a 2008 interview, the 33-year-</w:t>
      </w:r>
      <w:r>
        <w:rPr>
          <w:spacing w:val="1"/>
        </w:rPr>
        <w:t> </w:t>
      </w:r>
      <w:r>
        <w:rPr/>
        <w:t>old Laval said he wanted to turn his life around, secure long-term housing and finish his</w:t>
      </w:r>
      <w:r>
        <w:rPr>
          <w:spacing w:val="1"/>
        </w:rPr>
        <w:t> </w:t>
      </w:r>
      <w:r>
        <w:rPr/>
        <w:t>school education.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He didn’t go back to school or get a job, but he found a home at Kippa-</w:t>
      </w:r>
      <w:r>
        <w:rPr>
          <w:spacing w:val="1"/>
          <w:vertAlign w:val="baseline"/>
        </w:rPr>
        <w:t> </w:t>
      </w:r>
      <w:r>
        <w:rPr>
          <w:vertAlign w:val="baseline"/>
        </w:rPr>
        <w:t>Ring that he shared with a loyal family of mates.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the place where he was killed by</w:t>
      </w:r>
      <w:r>
        <w:rPr>
          <w:spacing w:val="1"/>
          <w:vertAlign w:val="baseline"/>
        </w:rPr>
        <w:t> </w:t>
      </w:r>
      <w:r>
        <w:rPr>
          <w:vertAlign w:val="baseline"/>
        </w:rPr>
        <w:t>police</w:t>
      </w:r>
      <w:r>
        <w:rPr>
          <w:spacing w:val="-1"/>
          <w:vertAlign w:val="baseline"/>
        </w:rPr>
        <w:t> </w:t>
      </w:r>
      <w:r>
        <w:rPr>
          <w:vertAlign w:val="baseline"/>
        </w:rPr>
        <w:t>when they</w:t>
      </w:r>
      <w:r>
        <w:rPr>
          <w:spacing w:val="-3"/>
          <w:vertAlign w:val="baseline"/>
        </w:rPr>
        <w:t> </w:t>
      </w:r>
      <w:r>
        <w:rPr>
          <w:vertAlign w:val="baseline"/>
        </w:rPr>
        <w:t>cornered him in</w:t>
      </w:r>
      <w:r>
        <w:rPr>
          <w:spacing w:val="-2"/>
          <w:vertAlign w:val="baseline"/>
        </w:rPr>
        <w:t> </w:t>
      </w:r>
      <w:r>
        <w:rPr>
          <w:vertAlign w:val="baseline"/>
        </w:rPr>
        <w:t>darkness and</w:t>
      </w:r>
      <w:r>
        <w:rPr>
          <w:spacing w:val="-2"/>
          <w:vertAlign w:val="baseline"/>
        </w:rPr>
        <w:t> </w:t>
      </w:r>
      <w:r>
        <w:rPr>
          <w:vertAlign w:val="baseline"/>
        </w:rPr>
        <w:t>he</w:t>
      </w:r>
      <w:r>
        <w:rPr>
          <w:spacing w:val="2"/>
          <w:vertAlign w:val="baseline"/>
        </w:rPr>
        <w:t> </w:t>
      </w:r>
      <w:r>
        <w:rPr>
          <w:vertAlign w:val="baseline"/>
        </w:rPr>
        <w:t>threatened</w:t>
      </w:r>
      <w:r>
        <w:rPr>
          <w:spacing w:val="-2"/>
          <w:vertAlign w:val="baseline"/>
        </w:rPr>
        <w:t> </w:t>
      </w:r>
      <w:r>
        <w:rPr>
          <w:vertAlign w:val="baseline"/>
        </w:rPr>
        <w:t>them with a</w:t>
      </w:r>
      <w:r>
        <w:rPr>
          <w:spacing w:val="-4"/>
          <w:vertAlign w:val="baseline"/>
        </w:rPr>
        <w:t> </w:t>
      </w:r>
      <w:r>
        <w:rPr>
          <w:vertAlign w:val="baseline"/>
        </w:rPr>
        <w:t>knife.</w:t>
      </w:r>
    </w:p>
    <w:p>
      <w:pPr>
        <w:pStyle w:val="BodyText"/>
        <w:spacing w:line="276" w:lineRule="auto" w:before="200"/>
        <w:ind w:left="576" w:right="483"/>
      </w:pPr>
      <w:r>
        <w:rPr/>
        <w:t>Statistics show that police officers deal with people with mental health on a regular basis, and</w:t>
      </w:r>
      <w:r>
        <w:rPr>
          <w:spacing w:val="-59"/>
        </w:rPr>
        <w:t> </w:t>
      </w:r>
      <w:r>
        <w:rPr/>
        <w:t>that both parties have fear of one another.</w:t>
      </w:r>
      <w:r>
        <w:rPr>
          <w:spacing w:val="1"/>
        </w:rPr>
        <w:t> </w:t>
      </w:r>
      <w:r>
        <w:rPr/>
        <w:t>This can lead to pre-emptive escalation of conflict.</w:t>
      </w:r>
      <w:r>
        <w:rPr>
          <w:spacing w:val="-59"/>
        </w:rPr>
        <w:t> </w:t>
      </w:r>
      <w:r>
        <w:rPr/>
        <w:t>The QPS must train first response officers about mental health issues, and how to de-</w:t>
      </w:r>
      <w:r>
        <w:rPr>
          <w:spacing w:val="1"/>
        </w:rPr>
        <w:t> </w:t>
      </w:r>
      <w:r>
        <w:rPr/>
        <w:t>escalate potentially violent situations.</w:t>
      </w:r>
      <w:r>
        <w:rPr>
          <w:spacing w:val="1"/>
        </w:rPr>
        <w:t> </w:t>
      </w:r>
      <w:r>
        <w:rPr/>
        <w:t>The Coroner will hand down his findings in the Zimmer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shootings</w:t>
      </w:r>
      <w:r>
        <w:rPr>
          <w:spacing w:val="1"/>
        </w:rPr>
        <w:t> </w:t>
      </w:r>
      <w:r>
        <w:rPr/>
        <w:t>inquiries</w:t>
      </w:r>
      <w:r>
        <w:rPr>
          <w:spacing w:val="3"/>
        </w:rPr>
        <w:t> </w:t>
      </w:r>
      <w:r>
        <w:rPr/>
        <w:t>later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2"/>
          <w:numId w:val="6"/>
        </w:numPr>
        <w:tabs>
          <w:tab w:pos="1129" w:val="left" w:leader="none"/>
        </w:tabs>
        <w:spacing w:line="240" w:lineRule="auto" w:before="1" w:after="0"/>
        <w:ind w:left="1128" w:right="0" w:hanging="553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D</w:t>
      </w:r>
      <w:r>
        <w:rPr/>
        <w:t>iscriminatory</w:t>
      </w:r>
      <w:r>
        <w:rPr>
          <w:spacing w:val="-7"/>
        </w:rPr>
        <w:t> </w:t>
      </w:r>
      <w:r>
        <w:rPr/>
        <w:t>&amp;</w:t>
      </w:r>
      <w:r>
        <w:rPr>
          <w:spacing w:val="-2"/>
        </w:rPr>
        <w:t> </w:t>
      </w:r>
      <w:r>
        <w:rPr/>
        <w:t>Anachronistic</w:t>
      </w:r>
      <w:r>
        <w:rPr>
          <w:spacing w:val="-3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Code</w:t>
      </w:r>
    </w:p>
    <w:p>
      <w:pPr>
        <w:pStyle w:val="BodyText"/>
        <w:tabs>
          <w:tab w:pos="1788" w:val="left" w:leader="none"/>
        </w:tabs>
        <w:spacing w:line="276" w:lineRule="auto" w:before="102"/>
        <w:ind w:left="576" w:right="766"/>
      </w:pPr>
      <w:r>
        <w:rPr/>
        <w:t>Last year, the </w:t>
      </w:r>
      <w:r>
        <w:rPr>
          <w:i/>
        </w:rPr>
        <w:t>Health and Other Legislation Amendment Act 2016</w:t>
      </w:r>
      <w:r>
        <w:rPr>
          <w:i/>
          <w:spacing w:val="1"/>
        </w:rPr>
        <w:t> </w:t>
      </w:r>
      <w:r>
        <w:rPr/>
        <w:t>removed the term</w:t>
      </w:r>
      <w:r>
        <w:rPr>
          <w:spacing w:val="1"/>
        </w:rPr>
        <w:t> </w:t>
      </w:r>
      <w:r>
        <w:rPr/>
        <w:t>‘sodomy’ from the Criminal Code when an expert advisory panel recommended</w:t>
      </w:r>
      <w:r>
        <w:rPr>
          <w:spacing w:val="1"/>
        </w:rPr>
        <w:t> </w:t>
      </w:r>
      <w:r>
        <w:rPr/>
        <w:t>that using</w:t>
      </w:r>
      <w:r>
        <w:rPr>
          <w:spacing w:val="1"/>
        </w:rPr>
        <w:t> </w:t>
      </w:r>
      <w:r>
        <w:rPr/>
        <w:t>the term sodomy could stigmatise this form of intercourse, and homosexual relationships in</w:t>
      </w:r>
      <w:r>
        <w:rPr>
          <w:spacing w:val="-59"/>
        </w:rPr>
        <w:t> </w:t>
      </w:r>
      <w:r>
        <w:rPr/>
        <w:t>particular.</w:t>
        <w:tab/>
        <w:t>QAI recommends amendment of the Criminal Code to remove similarly</w:t>
      </w:r>
      <w:r>
        <w:rPr>
          <w:spacing w:val="1"/>
        </w:rPr>
        <w:t> </w:t>
      </w:r>
      <w:r>
        <w:rPr/>
        <w:t>misleading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anachronistic language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in relation</w:t>
      </w:r>
      <w:r>
        <w:rPr>
          <w:spacing w:val="-1"/>
        </w:rPr>
        <w:t> </w:t>
      </w:r>
      <w:r>
        <w:rPr/>
        <w:t>to disabilities.</w:t>
      </w:r>
    </w:p>
    <w:p>
      <w:pPr>
        <w:pStyle w:val="BodyText"/>
        <w:spacing w:line="276" w:lineRule="auto" w:before="201"/>
        <w:ind w:left="576" w:right="544"/>
      </w:pPr>
      <w:r>
        <w:rPr/>
        <w:t>Section 27 of the Criminal Code is the ‘Insanity’ provision and uses expressions such ‘natural</w:t>
      </w:r>
      <w:r>
        <w:rPr>
          <w:spacing w:val="-59"/>
        </w:rPr>
        <w:t> </w:t>
      </w:r>
      <w:r>
        <w:rPr/>
        <w:t>mental infirmity’ to describe intellectual impairment.   Apart from section 216 discussed</w:t>
      </w:r>
      <w:r>
        <w:rPr>
          <w:spacing w:val="1"/>
        </w:rPr>
        <w:t> </w:t>
      </w:r>
      <w:r>
        <w:rPr/>
        <w:t>above, a number of cognate sections discriminate against people with ‘impairment of the</w:t>
      </w:r>
      <w:r>
        <w:rPr>
          <w:spacing w:val="1"/>
        </w:rPr>
        <w:t> </w:t>
      </w:r>
      <w:r>
        <w:rPr/>
        <w:t>mind’.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6"/>
        </w:numPr>
        <w:tabs>
          <w:tab w:pos="1129" w:val="left" w:leader="none"/>
        </w:tabs>
        <w:spacing w:line="240" w:lineRule="auto" w:before="0" w:after="0"/>
        <w:ind w:left="1128" w:right="0" w:hanging="553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F</w:t>
      </w:r>
      <w:r>
        <w:rPr/>
        <w:t>orensic</w:t>
      </w:r>
      <w:r>
        <w:rPr>
          <w:spacing w:val="-5"/>
        </w:rPr>
        <w:t> </w:t>
      </w:r>
      <w:r>
        <w:rPr/>
        <w:t>Leave</w:t>
      </w:r>
    </w:p>
    <w:p>
      <w:pPr>
        <w:pStyle w:val="BodyText"/>
        <w:spacing w:line="276" w:lineRule="auto" w:before="102"/>
        <w:ind w:left="576" w:right="532"/>
      </w:pPr>
      <w:r>
        <w:rPr/>
        <w:t>QAI operates a Mental Health Legal Service and a Human Rights Legal Service that</w:t>
      </w:r>
      <w:r>
        <w:rPr>
          <w:spacing w:val="1"/>
        </w:rPr>
        <w:t> </w:t>
      </w:r>
      <w:r>
        <w:rPr/>
        <w:t>represent clients in Mental Health Review Tribunal matters, including those to determine</w:t>
      </w:r>
      <w:r>
        <w:rPr>
          <w:spacing w:val="1"/>
        </w:rPr>
        <w:t> </w:t>
      </w:r>
      <w:r>
        <w:rPr/>
        <w:t>eligibility for leave for people who are on Involuntary Treatment or Forensic Orders and are in</w:t>
      </w:r>
      <w:r>
        <w:rPr>
          <w:spacing w:val="-59"/>
        </w:rPr>
        <w:t> </w:t>
      </w:r>
      <w:r>
        <w:rPr/>
        <w:t>detention.</w:t>
      </w:r>
      <w:r>
        <w:rPr>
          <w:spacing w:val="1"/>
        </w:rPr>
        <w:t> </w:t>
      </w:r>
      <w:r>
        <w:rPr/>
        <w:t>QAI has represented clients whose clinicians have made the client’s leave</w:t>
      </w:r>
      <w:r>
        <w:rPr>
          <w:spacing w:val="1"/>
        </w:rPr>
        <w:t> </w:t>
      </w:r>
      <w:r>
        <w:rPr/>
        <w:t>contingent on ‘good behaviour’.</w:t>
      </w:r>
      <w:r>
        <w:rPr>
          <w:spacing w:val="1"/>
        </w:rPr>
        <w:t> </w:t>
      </w:r>
      <w:r>
        <w:rPr/>
        <w:t>Clinicians have used denial of leave as a punishment for</w:t>
      </w:r>
      <w:r>
        <w:rPr>
          <w:spacing w:val="1"/>
        </w:rPr>
        <w:t> </w:t>
      </w:r>
      <w:r>
        <w:rPr/>
        <w:t>infraction.</w:t>
      </w:r>
      <w:r>
        <w:rPr>
          <w:spacing w:val="1"/>
        </w:rPr>
        <w:t> </w:t>
      </w:r>
      <w:r>
        <w:rPr/>
        <w:t>Apart from the obvious cruelty, this practice is in breach of Article 30 of the</w:t>
      </w:r>
      <w:r>
        <w:rPr>
          <w:spacing w:val="1"/>
        </w:rPr>
        <w:t> </w:t>
      </w:r>
      <w:r>
        <w:rPr>
          <w:i/>
        </w:rPr>
        <w:t>Convention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Rights of</w:t>
      </w:r>
      <w:r>
        <w:rPr>
          <w:i/>
          <w:spacing w:val="-2"/>
        </w:rPr>
        <w:t> </w:t>
      </w:r>
      <w:r>
        <w:rPr>
          <w:i/>
        </w:rPr>
        <w:t>Persons</w:t>
      </w:r>
      <w:r>
        <w:rPr>
          <w:i/>
          <w:spacing w:val="-6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Disabilities</w:t>
      </w:r>
      <w:r>
        <w:rPr>
          <w:i/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Part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Article.</w:t>
      </w:r>
      <w:r>
        <w:rPr>
          <w:vertAlign w:val="superscript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82.823997pt;margin-top:16.910522pt;width:144.020pt;height:.599980pt;mso-position-horizontal-relative:page;mso-position-vertical-relative:paragraph;z-index:-15721472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3"/>
        <w:ind w:left="576" w:right="471" w:firstLine="0"/>
        <w:jc w:val="left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Tom Snowdon &amp; Tom Chamberlin.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‘Laval Zimmer shot dead by police at home in Kippa-Ring’ </w:t>
      </w:r>
      <w:r>
        <w:rPr>
          <w:i/>
          <w:sz w:val="16"/>
          <w:vertAlign w:val="baseline"/>
        </w:rPr>
        <w:t>The Courier-Mail</w:t>
      </w:r>
      <w:r>
        <w:rPr>
          <w:sz w:val="16"/>
          <w:vertAlign w:val="baseline"/>
        </w:rPr>
        <w:t>, 18 November,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</w:p>
    <w:p>
      <w:pPr>
        <w:spacing w:before="0"/>
        <w:ind w:left="576" w:right="891" w:firstLine="0"/>
        <w:jc w:val="left"/>
        <w:rPr>
          <w:sz w:val="16"/>
        </w:rPr>
      </w:pP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5. With a view to enabling persons with disabilities to participate on an equal basis with others in recreational, leisure and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sporting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activities,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States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Parties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shall take appropriate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measures:</w:t>
      </w:r>
    </w:p>
    <w:p>
      <w:pPr>
        <w:pStyle w:val="ListParagraph"/>
        <w:numPr>
          <w:ilvl w:val="0"/>
          <w:numId w:val="7"/>
        </w:numPr>
        <w:tabs>
          <w:tab w:pos="764" w:val="left" w:leader="none"/>
        </w:tabs>
        <w:spacing w:line="240" w:lineRule="auto" w:before="0" w:after="0"/>
        <w:ind w:left="576" w:right="636" w:firstLine="0"/>
        <w:jc w:val="left"/>
        <w:rPr>
          <w:sz w:val="16"/>
        </w:rPr>
      </w:pPr>
      <w:r>
        <w:rPr>
          <w:sz w:val="16"/>
        </w:rPr>
        <w:t>To encourage and promote the participation, to the fullest extent possible, of persons with disabilities in mainstream sporting</w:t>
      </w:r>
      <w:r>
        <w:rPr>
          <w:spacing w:val="-42"/>
          <w:sz w:val="16"/>
        </w:rPr>
        <w:t> </w:t>
      </w:r>
      <w:r>
        <w:rPr>
          <w:sz w:val="16"/>
        </w:rPr>
        <w:t>activities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all</w:t>
      </w:r>
      <w:r>
        <w:rPr>
          <w:spacing w:val="-1"/>
          <w:sz w:val="16"/>
        </w:rPr>
        <w:t> </w:t>
      </w:r>
      <w:r>
        <w:rPr>
          <w:sz w:val="16"/>
        </w:rPr>
        <w:t>levels;</w:t>
      </w:r>
    </w:p>
    <w:p>
      <w:pPr>
        <w:pStyle w:val="ListParagraph"/>
        <w:numPr>
          <w:ilvl w:val="0"/>
          <w:numId w:val="7"/>
        </w:numPr>
        <w:tabs>
          <w:tab w:pos="764" w:val="left" w:leader="none"/>
        </w:tabs>
        <w:spacing w:line="240" w:lineRule="auto" w:before="0" w:after="0"/>
        <w:ind w:left="576" w:right="601" w:firstLine="0"/>
        <w:jc w:val="left"/>
        <w:rPr>
          <w:sz w:val="16"/>
        </w:rPr>
      </w:pPr>
      <w:r>
        <w:rPr>
          <w:sz w:val="16"/>
        </w:rPr>
        <w:t>To ensure that persons with disabilities have an opportunity to organize, develop and participate in disability-specific sporting</w:t>
      </w:r>
      <w:r>
        <w:rPr>
          <w:spacing w:val="-42"/>
          <w:sz w:val="16"/>
        </w:rPr>
        <w:t> </w:t>
      </w:r>
      <w:r>
        <w:rPr>
          <w:sz w:val="16"/>
        </w:rPr>
        <w:t>and recreational activities and, to this end, encourage the provision, on an equal basis with others, of appropriate instruction,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1"/>
          <w:sz w:val="16"/>
        </w:rPr>
        <w:t> </w:t>
      </w:r>
      <w:r>
        <w:rPr>
          <w:sz w:val="16"/>
        </w:rPr>
        <w:t>and resources;</w:t>
      </w:r>
    </w:p>
    <w:p>
      <w:pPr>
        <w:pStyle w:val="ListParagraph"/>
        <w:numPr>
          <w:ilvl w:val="0"/>
          <w:numId w:val="7"/>
        </w:numPr>
        <w:tabs>
          <w:tab w:pos="757" w:val="left" w:leader="none"/>
        </w:tabs>
        <w:spacing w:line="240" w:lineRule="auto" w:before="0" w:after="0"/>
        <w:ind w:left="756" w:right="0" w:hanging="181"/>
        <w:jc w:val="left"/>
        <w:rPr>
          <w:sz w:val="16"/>
        </w:rPr>
      </w:pP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ensure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persons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disabilities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access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sporting,</w:t>
      </w:r>
      <w:r>
        <w:rPr>
          <w:spacing w:val="-4"/>
          <w:sz w:val="16"/>
        </w:rPr>
        <w:t> </w:t>
      </w:r>
      <w:r>
        <w:rPr>
          <w:sz w:val="16"/>
        </w:rPr>
        <w:t>recreational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tourism venues;</w:t>
      </w:r>
    </w:p>
    <w:p>
      <w:pPr>
        <w:pStyle w:val="ListParagraph"/>
        <w:numPr>
          <w:ilvl w:val="0"/>
          <w:numId w:val="7"/>
        </w:numPr>
        <w:tabs>
          <w:tab w:pos="764" w:val="left" w:leader="none"/>
        </w:tabs>
        <w:spacing w:line="240" w:lineRule="auto" w:before="0" w:after="0"/>
        <w:ind w:left="576" w:right="735" w:firstLine="0"/>
        <w:jc w:val="left"/>
        <w:rPr>
          <w:sz w:val="16"/>
        </w:rPr>
      </w:pPr>
      <w:r>
        <w:rPr>
          <w:sz w:val="16"/>
        </w:rPr>
        <w:t>To ensure that children with disabilities have equal access with other children to participation in play, recreation and leisure</w:t>
      </w:r>
      <w:r>
        <w:rPr>
          <w:spacing w:val="-4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sporting</w:t>
      </w:r>
      <w:r>
        <w:rPr>
          <w:spacing w:val="-3"/>
          <w:sz w:val="16"/>
        </w:rPr>
        <w:t> </w:t>
      </w:r>
      <w:r>
        <w:rPr>
          <w:sz w:val="16"/>
        </w:rPr>
        <w:t>activities,</w:t>
      </w:r>
      <w:r>
        <w:rPr>
          <w:spacing w:val="-1"/>
          <w:sz w:val="16"/>
        </w:rPr>
        <w:t> </w:t>
      </w:r>
      <w:r>
        <w:rPr>
          <w:sz w:val="16"/>
        </w:rPr>
        <w:t>including</w:t>
      </w:r>
      <w:r>
        <w:rPr>
          <w:spacing w:val="-2"/>
          <w:sz w:val="16"/>
        </w:rPr>
        <w:t> </w:t>
      </w:r>
      <w:r>
        <w:rPr>
          <w:sz w:val="16"/>
        </w:rPr>
        <w:t>those activities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school</w:t>
      </w:r>
      <w:r>
        <w:rPr>
          <w:spacing w:val="-1"/>
          <w:sz w:val="16"/>
        </w:rPr>
        <w:t> </w:t>
      </w:r>
      <w:r>
        <w:rPr>
          <w:sz w:val="16"/>
        </w:rPr>
        <w:t>system;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580" w:bottom="280" w:left="1080" w:right="640"/>
        </w:sectPr>
      </w:pPr>
    </w:p>
    <w:p>
      <w:pPr>
        <w:pStyle w:val="Heading2"/>
        <w:numPr>
          <w:ilvl w:val="1"/>
          <w:numId w:val="4"/>
        </w:numPr>
        <w:tabs>
          <w:tab w:pos="946" w:val="left" w:leader="none"/>
        </w:tabs>
        <w:spacing w:line="240" w:lineRule="auto" w:before="74" w:after="0"/>
        <w:ind w:left="946" w:right="0" w:hanging="370"/>
        <w:jc w:val="left"/>
        <w:rPr>
          <w:color w:val="E26C09"/>
        </w:rPr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>
          <w:color w:val="E26C09"/>
        </w:rPr>
        <w:t>R</w:t>
      </w:r>
      <w:r>
        <w:rPr>
          <w:color w:val="E26C09"/>
        </w:rPr>
        <w:t>ecommendations</w:t>
      </w:r>
    </w:p>
    <w:p>
      <w:pPr>
        <w:pStyle w:val="BodyText"/>
        <w:spacing w:line="276" w:lineRule="auto" w:before="103"/>
        <w:ind w:left="576" w:right="668"/>
      </w:pPr>
      <w:r>
        <w:rPr>
          <w:color w:val="E26C09"/>
        </w:rPr>
        <w:t>QAI recommends that the Minister refers section 216 CCQ to parliament for inquiry or to the</w:t>
      </w:r>
      <w:r>
        <w:rPr>
          <w:color w:val="E26C09"/>
          <w:spacing w:val="-59"/>
        </w:rPr>
        <w:t> </w:t>
      </w:r>
      <w:r>
        <w:rPr>
          <w:color w:val="E26C09"/>
        </w:rPr>
        <w:t>Queensland</w:t>
      </w:r>
      <w:r>
        <w:rPr>
          <w:color w:val="E26C09"/>
          <w:spacing w:val="-1"/>
        </w:rPr>
        <w:t> </w:t>
      </w:r>
      <w:r>
        <w:rPr>
          <w:color w:val="E26C09"/>
        </w:rPr>
        <w:t>Law</w:t>
      </w:r>
      <w:r>
        <w:rPr>
          <w:color w:val="E26C09"/>
          <w:spacing w:val="-3"/>
        </w:rPr>
        <w:t> </w:t>
      </w:r>
      <w:r>
        <w:rPr>
          <w:color w:val="E26C09"/>
        </w:rPr>
        <w:t>Reform</w:t>
      </w:r>
      <w:r>
        <w:rPr>
          <w:color w:val="E26C09"/>
          <w:spacing w:val="-1"/>
        </w:rPr>
        <w:t> </w:t>
      </w:r>
      <w:r>
        <w:rPr>
          <w:color w:val="E26C09"/>
        </w:rPr>
        <w:t>Commission.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6" w:lineRule="auto" w:before="200" w:after="0"/>
        <w:ind w:left="2016" w:right="675" w:hanging="360"/>
        <w:jc w:val="left"/>
        <w:rPr>
          <w:sz w:val="22"/>
        </w:rPr>
      </w:pPr>
      <w:r>
        <w:rPr>
          <w:color w:val="E26C09"/>
          <w:sz w:val="22"/>
        </w:rPr>
        <w:t>Develop a Disability Justice Strategy (Strategy) consistent with Australia’s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obligations as a States Party to the Convention on the Rights of Persons with</w:t>
      </w:r>
      <w:r>
        <w:rPr>
          <w:color w:val="E26C09"/>
          <w:spacing w:val="-60"/>
          <w:sz w:val="22"/>
        </w:rPr>
        <w:t> </w:t>
      </w:r>
      <w:r>
        <w:rPr>
          <w:color w:val="E26C09"/>
          <w:sz w:val="22"/>
        </w:rPr>
        <w:t>Disabilities (CRPD).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People with disabilities, Parliament, the Department of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Justice and Attorney-General, the Queensland Police Service, the judiciary,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Corrective Services, Legal Aid, Community Legal Services and other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stakeholders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should develop the Strategy.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196" w:after="0"/>
        <w:ind w:left="2016" w:right="821" w:hanging="360"/>
        <w:jc w:val="left"/>
        <w:rPr>
          <w:sz w:val="22"/>
        </w:rPr>
      </w:pPr>
      <w:r>
        <w:rPr>
          <w:color w:val="E26C09"/>
          <w:sz w:val="22"/>
        </w:rPr>
        <w:t>In the Strategy, enunciate a core set of principles and actions that will guide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appropriate communication, early intervention, diversion, training,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accountability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and monitoring.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204" w:after="0"/>
        <w:ind w:left="2016" w:right="1355" w:hanging="360"/>
        <w:jc w:val="left"/>
        <w:rPr>
          <w:sz w:val="22"/>
        </w:rPr>
      </w:pPr>
      <w:r>
        <w:rPr>
          <w:color w:val="E26C09"/>
          <w:sz w:val="22"/>
        </w:rPr>
        <w:t>Address anachronistic language in the Criminal Code.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Terms such as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‘unsoundness of mind’, ‘natural mental infirmity’ and the conflation of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intellectual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‘insanity’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are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inaccurate</w:t>
      </w:r>
      <w:r>
        <w:rPr>
          <w:color w:val="E26C09"/>
          <w:spacing w:val="-6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misleading.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203" w:after="0"/>
        <w:ind w:left="2016" w:right="510" w:hanging="360"/>
        <w:jc w:val="left"/>
        <w:rPr>
          <w:sz w:val="22"/>
        </w:rPr>
      </w:pPr>
      <w:r>
        <w:rPr>
          <w:color w:val="E26C09"/>
          <w:sz w:val="22"/>
        </w:rPr>
        <w:t>The QPS should develop further its disability awareness training, as detailed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this chapter.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201" w:after="0"/>
        <w:ind w:left="2016" w:right="550" w:hanging="360"/>
        <w:jc w:val="left"/>
        <w:rPr>
          <w:sz w:val="22"/>
        </w:rPr>
      </w:pPr>
      <w:r>
        <w:rPr>
          <w:color w:val="E26C09"/>
          <w:sz w:val="22"/>
        </w:rPr>
        <w:t>The QPS should update its Vulnerable Persons Policy to include specific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directions regarding the treatment of persons with intellectual impairments and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other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people with disability.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203" w:after="0"/>
        <w:ind w:left="2016" w:right="1171" w:hanging="360"/>
        <w:jc w:val="left"/>
        <w:rPr>
          <w:sz w:val="22"/>
        </w:rPr>
      </w:pPr>
      <w:r>
        <w:rPr>
          <w:color w:val="E26C09"/>
          <w:sz w:val="22"/>
        </w:rPr>
        <w:t>The QPS should renew its focus on early and repeated police training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mental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health awareness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and crisis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de-escalation.</w:t>
      </w:r>
    </w:p>
    <w:p>
      <w:pPr>
        <w:pStyle w:val="ListParagraph"/>
        <w:numPr>
          <w:ilvl w:val="0"/>
          <w:numId w:val="8"/>
        </w:numPr>
        <w:tabs>
          <w:tab w:pos="2078" w:val="left" w:leader="none"/>
          <w:tab w:pos="2079" w:val="left" w:leader="none"/>
        </w:tabs>
        <w:spacing w:line="240" w:lineRule="auto" w:before="202" w:after="0"/>
        <w:ind w:left="2078" w:right="0" w:hanging="423"/>
        <w:jc w:val="left"/>
        <w:rPr>
          <w:sz w:val="22"/>
        </w:rPr>
      </w:pPr>
      <w:r>
        <w:rPr>
          <w:color w:val="E26C09"/>
          <w:sz w:val="22"/>
        </w:rPr>
        <w:t>Government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must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coordinate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communication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between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front-line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services.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6" w:lineRule="auto" w:before="0" w:after="0"/>
        <w:ind w:left="2016" w:right="695" w:hanging="360"/>
        <w:jc w:val="left"/>
        <w:rPr>
          <w:sz w:val="22"/>
        </w:rPr>
      </w:pPr>
      <w:r>
        <w:rPr>
          <w:color w:val="E26C09"/>
          <w:sz w:val="22"/>
        </w:rPr>
        <w:t>The QPS should amend its Operational Procedures Manual, with the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assistance of Disability Services and the Office of the Public Advocate and in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consultation with the Anti-Discrimination Commissioner, to provide enhanced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guidance on how police can improve communications with people with an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intellectual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cognitive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impairment.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3" w:lineRule="auto" w:before="197" w:after="0"/>
        <w:ind w:left="2016" w:right="715" w:hanging="360"/>
        <w:jc w:val="left"/>
        <w:rPr>
          <w:sz w:val="22"/>
        </w:rPr>
      </w:pPr>
      <w:r>
        <w:rPr>
          <w:color w:val="E26C09"/>
          <w:sz w:val="22"/>
        </w:rPr>
        <w:t>We recommend that police take a proactive and preventive approach in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dealing with people with intellectual disability, on the basis that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accommodation and support are more appropriate and successful than court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custodial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sentences.</w:t>
      </w:r>
    </w:p>
    <w:p>
      <w:pPr>
        <w:pStyle w:val="ListParagraph"/>
        <w:numPr>
          <w:ilvl w:val="0"/>
          <w:numId w:val="8"/>
        </w:numPr>
        <w:tabs>
          <w:tab w:pos="2016" w:val="left" w:leader="none"/>
          <w:tab w:pos="2017" w:val="left" w:leader="none"/>
        </w:tabs>
        <w:spacing w:line="271" w:lineRule="auto" w:before="205" w:after="0"/>
        <w:ind w:left="2016" w:right="902" w:hanging="360"/>
        <w:jc w:val="left"/>
        <w:rPr>
          <w:sz w:val="22"/>
        </w:rPr>
      </w:pPr>
      <w:r>
        <w:rPr>
          <w:color w:val="E26C09"/>
          <w:sz w:val="22"/>
        </w:rPr>
        <w:t>QAI recommends that the Mental Health Review Tribunal does not support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clinicians’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denial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of</w:t>
      </w:r>
      <w:r>
        <w:rPr>
          <w:color w:val="E26C09"/>
          <w:spacing w:val="2"/>
          <w:sz w:val="22"/>
        </w:rPr>
        <w:t> </w:t>
      </w:r>
      <w:r>
        <w:rPr>
          <w:color w:val="E26C09"/>
          <w:sz w:val="22"/>
        </w:rPr>
        <w:t>leave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as leverage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5"/>
          <w:sz w:val="22"/>
        </w:rPr>
        <w:t> </w:t>
      </w:r>
      <w:r>
        <w:rPr>
          <w:color w:val="E26C09"/>
          <w:sz w:val="22"/>
        </w:rPr>
        <w:t>good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behavior.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82.823997pt;margin-top:12.850834pt;width:456.43pt;height:.60004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653" w:firstLine="0"/>
        <w:jc w:val="left"/>
        <w:rPr>
          <w:sz w:val="16"/>
        </w:rPr>
      </w:pPr>
      <w:r>
        <w:rPr>
          <w:sz w:val="16"/>
        </w:rPr>
        <w:t>(e)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ensure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persons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disabilities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access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services</w:t>
      </w:r>
      <w:r>
        <w:rPr>
          <w:spacing w:val="-3"/>
          <w:sz w:val="16"/>
        </w:rPr>
        <w:t> </w:t>
      </w:r>
      <w:r>
        <w:rPr>
          <w:sz w:val="16"/>
        </w:rPr>
        <w:t>from</w:t>
      </w:r>
      <w:r>
        <w:rPr>
          <w:spacing w:val="-2"/>
          <w:sz w:val="16"/>
        </w:rPr>
        <w:t> </w:t>
      </w:r>
      <w:r>
        <w:rPr>
          <w:sz w:val="16"/>
        </w:rPr>
        <w:t>those</w:t>
      </w:r>
      <w:r>
        <w:rPr>
          <w:spacing w:val="-2"/>
          <w:sz w:val="16"/>
        </w:rPr>
        <w:t> </w:t>
      </w:r>
      <w:r>
        <w:rPr>
          <w:sz w:val="16"/>
        </w:rPr>
        <w:t>involved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organization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recreational,</w:t>
      </w:r>
      <w:r>
        <w:rPr>
          <w:spacing w:val="1"/>
          <w:sz w:val="16"/>
        </w:rPr>
        <w:t> </w:t>
      </w:r>
      <w:r>
        <w:rPr>
          <w:sz w:val="16"/>
        </w:rPr>
        <w:t>tourism,</w:t>
      </w:r>
      <w:r>
        <w:rPr>
          <w:spacing w:val="-2"/>
          <w:sz w:val="16"/>
        </w:rPr>
        <w:t> </w:t>
      </w:r>
      <w:r>
        <w:rPr>
          <w:sz w:val="16"/>
        </w:rPr>
        <w:t>leisure and</w:t>
      </w:r>
      <w:r>
        <w:rPr>
          <w:spacing w:val="-2"/>
          <w:sz w:val="16"/>
        </w:rPr>
        <w:t> </w:t>
      </w:r>
      <w:r>
        <w:rPr>
          <w:sz w:val="16"/>
        </w:rPr>
        <w:t>sporting activities.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Heading1"/>
        <w:numPr>
          <w:ilvl w:val="0"/>
          <w:numId w:val="3"/>
        </w:numPr>
        <w:tabs>
          <w:tab w:pos="1328" w:val="left" w:leader="none"/>
        </w:tabs>
        <w:spacing w:line="240" w:lineRule="auto" w:before="117" w:after="0"/>
        <w:ind w:left="1327" w:right="0" w:hanging="392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R</w:t>
      </w:r>
      <w:r>
        <w:rPr/>
        <w:t>ecreation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tourism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5"/>
        <w:ind w:left="576"/>
      </w:pPr>
      <w:r>
        <w:rPr/>
        <w:t>‘Queenslanders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abilities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recreational</w:t>
      </w:r>
      <w:r>
        <w:rPr>
          <w:spacing w:val="-4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of their</w:t>
      </w:r>
      <w:r>
        <w:rPr>
          <w:spacing w:val="-2"/>
        </w:rPr>
        <w:t> </w:t>
      </w:r>
      <w:r>
        <w:rPr/>
        <w:t>choice.’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83.400002pt;margin-top:14.43586pt;width:472.5pt;height:212.25pt;mso-position-horizontal-relative:page;mso-position-vertical-relative:paragraph;z-index:-15720448;mso-wrap-distance-left:0;mso-wrap-distance-right:0" type="#_x0000_t202" id="docshape21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recreational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important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you?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has assisted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participate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activities?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actions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participation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recreational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your choice?</w:t>
                  </w:r>
                </w:p>
                <w:p>
                  <w:pPr>
                    <w:spacing w:before="196"/>
                    <w:ind w:left="144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organisations,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businesses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local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governments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111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has worked well for you in promoting inclusion and participation of people with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disability?</w:t>
                  </w:r>
                </w:p>
                <w:p>
                  <w:pPr>
                    <w:pStyle w:val="BodyText"/>
                    <w:spacing w:before="201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barriers have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faced?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encourage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participate?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1"/>
          <w:numId w:val="9"/>
        </w:numPr>
        <w:tabs>
          <w:tab w:pos="944" w:val="left" w:leader="none"/>
        </w:tabs>
        <w:spacing w:line="240" w:lineRule="auto" w:before="0" w:after="0"/>
        <w:ind w:left="943" w:right="0" w:hanging="368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I</w:t>
      </w:r>
      <w:r>
        <w:rPr/>
        <w:t>ntroduction</w:t>
      </w:r>
    </w:p>
    <w:p>
      <w:pPr>
        <w:pStyle w:val="BodyText"/>
        <w:spacing w:line="276" w:lineRule="auto" w:before="103"/>
        <w:ind w:left="576" w:right="653"/>
      </w:pPr>
      <w:r>
        <w:rPr/>
        <w:t>When people require extra support for mobility or additional supports for high and complex</w:t>
      </w:r>
      <w:r>
        <w:rPr>
          <w:spacing w:val="1"/>
        </w:rPr>
        <w:t> </w:t>
      </w:r>
      <w:r>
        <w:rPr/>
        <w:t>needs, there is an increase in exclusion and discrimination.</w:t>
      </w:r>
      <w:r>
        <w:rPr>
          <w:spacing w:val="1"/>
        </w:rPr>
        <w:t> </w:t>
      </w:r>
      <w:r>
        <w:rPr/>
        <w:t>In 2015, the rates of social</w:t>
      </w:r>
      <w:r>
        <w:rPr>
          <w:spacing w:val="1"/>
        </w:rPr>
        <w:t> </w:t>
      </w:r>
      <w:r>
        <w:rPr/>
        <w:t>participation for people with profound or severe limitation were lower than for those with</w:t>
      </w:r>
      <w:r>
        <w:rPr>
          <w:spacing w:val="1"/>
        </w:rPr>
        <w:t> </w:t>
      </w:r>
      <w:r>
        <w:rPr/>
        <w:t>moderate or mild limitation.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Fewer people with a profound or severe limitation attended a</w:t>
      </w:r>
      <w:r>
        <w:rPr>
          <w:spacing w:val="-59"/>
          <w:vertAlign w:val="baseline"/>
        </w:rPr>
        <w:t> </w:t>
      </w:r>
      <w:r>
        <w:rPr>
          <w:vertAlign w:val="baseline"/>
        </w:rPr>
        <w:t>movie or performing arts event,</w:t>
      </w:r>
      <w:r>
        <w:rPr>
          <w:vertAlign w:val="superscript"/>
        </w:rPr>
        <w:t>27</w:t>
      </w:r>
      <w:r>
        <w:rPr>
          <w:vertAlign w:val="baseline"/>
        </w:rPr>
        <w:t> went out with relatives or friends,</w:t>
      </w:r>
      <w:r>
        <w:rPr>
          <w:vertAlign w:val="superscript"/>
        </w:rPr>
        <w:t>28</w:t>
      </w:r>
      <w:r>
        <w:rPr>
          <w:vertAlign w:val="baseline"/>
        </w:rPr>
        <w:t> or went on holidays or</w:t>
      </w:r>
      <w:r>
        <w:rPr>
          <w:spacing w:val="-59"/>
          <w:vertAlign w:val="baseline"/>
        </w:rPr>
        <w:t> </w:t>
      </w:r>
      <w:r>
        <w:rPr>
          <w:vertAlign w:val="baseline"/>
        </w:rPr>
        <w:t>camping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others.</w:t>
      </w:r>
      <w:r>
        <w:rPr>
          <w:vertAlign w:val="superscript"/>
        </w:rPr>
        <w:t>29</w:t>
      </w:r>
    </w:p>
    <w:p>
      <w:pPr>
        <w:pStyle w:val="BodyText"/>
        <w:spacing w:line="276" w:lineRule="auto" w:before="201"/>
        <w:ind w:left="576" w:right="716"/>
      </w:pPr>
      <w:r>
        <w:rPr/>
        <w:t>The social model says that disability is a product of impairment and the person’s social and</w:t>
      </w:r>
      <w:r>
        <w:rPr>
          <w:spacing w:val="-59"/>
        </w:rPr>
        <w:t> </w:t>
      </w:r>
      <w:r>
        <w:rPr/>
        <w:t>physical environment.</w:t>
      </w:r>
      <w:r>
        <w:rPr>
          <w:spacing w:val="1"/>
        </w:rPr>
        <w:t> </w:t>
      </w:r>
      <w:r>
        <w:rPr/>
        <w:t>Nowhere is this truer than when a person with mobility impairment</w:t>
      </w:r>
      <w:r>
        <w:rPr>
          <w:spacing w:val="1"/>
        </w:rPr>
        <w:t> </w:t>
      </w:r>
      <w:r>
        <w:rPr/>
        <w:t>tries to arrange a holiday.</w:t>
      </w:r>
      <w:r>
        <w:rPr>
          <w:spacing w:val="1"/>
        </w:rPr>
        <w:t> </w:t>
      </w:r>
      <w:r>
        <w:rPr/>
        <w:t>Someone who has arranged their everyday life to encounter</w:t>
      </w:r>
      <w:r>
        <w:rPr>
          <w:spacing w:val="1"/>
        </w:rPr>
        <w:t> </w:t>
      </w:r>
      <w:r>
        <w:rPr/>
        <w:t>relatively few accessibility challenges will still find that the holiday experience is an obstacle</w:t>
      </w:r>
      <w:r>
        <w:rPr>
          <w:spacing w:val="-59"/>
        </w:rPr>
        <w:t> </w:t>
      </w:r>
      <w:r>
        <w:rPr/>
        <w:t>race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finish.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9"/>
        </w:numPr>
        <w:tabs>
          <w:tab w:pos="999" w:val="left" w:leader="none"/>
        </w:tabs>
        <w:spacing w:line="240" w:lineRule="auto" w:before="0" w:after="0"/>
        <w:ind w:left="998" w:right="0" w:hanging="423"/>
        <w:jc w:val="left"/>
      </w:pPr>
      <w:bookmarkStart w:name="_bookmark12" w:id="24"/>
      <w:bookmarkEnd w:id="24"/>
      <w:r>
        <w:rPr/>
        <w:t>T</w:t>
      </w:r>
      <w:r>
        <w:rPr/>
        <w:t>ourism</w:t>
      </w:r>
    </w:p>
    <w:p>
      <w:pPr>
        <w:pStyle w:val="BodyText"/>
        <w:spacing w:line="276" w:lineRule="auto" w:before="102"/>
        <w:ind w:left="576" w:right="507"/>
      </w:pPr>
      <w:r>
        <w:rPr/>
        <w:t>The great majority of people with disabilities wish to have similar tourist experiences to</w:t>
      </w:r>
      <w:r>
        <w:rPr>
          <w:spacing w:val="1"/>
        </w:rPr>
        <w:t> </w:t>
      </w:r>
      <w:r>
        <w:rPr/>
        <w:t>everyone else—they have similar travel motivation, pleasures, benefits and anxieties; stay in</w:t>
      </w:r>
      <w:r>
        <w:rPr>
          <w:spacing w:val="1"/>
        </w:rPr>
        <w:t> </w:t>
      </w:r>
      <w:r>
        <w:rPr/>
        <w:t>the same types of accommodation; use the same trains, ships, planes and automobiles; go to</w:t>
      </w:r>
      <w:r>
        <w:rPr>
          <w:spacing w:val="-59"/>
        </w:rPr>
        <w:t> </w:t>
      </w:r>
      <w:r>
        <w:rPr/>
        <w:t>the same attractions;</w:t>
      </w:r>
      <w:r>
        <w:rPr>
          <w:spacing w:val="1"/>
        </w:rPr>
        <w:t> </w:t>
      </w:r>
      <w:r>
        <w:rPr/>
        <w:t>and do the most of the same activities; but then again, their tourist</w:t>
      </w:r>
      <w:r>
        <w:rPr>
          <w:spacing w:val="1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different.</w:t>
      </w:r>
      <w:r>
        <w:rPr>
          <w:spacing w:val="60"/>
        </w:rPr>
        <w:t> </w:t>
      </w:r>
      <w:r>
        <w:rPr/>
        <w:t>For</w:t>
      </w:r>
      <w:r>
        <w:rPr>
          <w:spacing w:val="-2"/>
        </w:rPr>
        <w:t> </w:t>
      </w:r>
      <w:r>
        <w:rPr/>
        <w:t>a person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vision</w:t>
      </w:r>
      <w:r>
        <w:rPr>
          <w:spacing w:val="-1"/>
        </w:rPr>
        <w:t> </w:t>
      </w:r>
      <w:r>
        <w:rPr/>
        <w:t>impairment,</w:t>
      </w:r>
      <w:r>
        <w:rPr>
          <w:spacing w:val="-1"/>
        </w:rPr>
        <w:t> </w:t>
      </w:r>
      <w:r>
        <w:rPr/>
        <w:t>or one who</w:t>
      </w:r>
      <w:r>
        <w:rPr>
          <w:spacing w:val="-1"/>
        </w:rPr>
        <w:t> </w:t>
      </w:r>
      <w:r>
        <w:rPr/>
        <w:t>uses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82.823997pt;margin-top:12.274082pt;width:144.020pt;height:.599980pt;mso-position-horizontal-relative:page;mso-position-vertical-relative:paragraph;z-index:-15719936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Bureau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Statistics.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4430.0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Disability,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Ageing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Carers,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Summary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Findings,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42.1%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profound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severe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compared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53.6%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moderate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mild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limitations.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58.1%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profound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severe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compared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68.5%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moderate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mild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limitations.</w:t>
      </w:r>
    </w:p>
    <w:p>
      <w:pPr>
        <w:spacing w:before="1"/>
        <w:ind w:left="576" w:right="1119" w:firstLine="0"/>
        <w:jc w:val="left"/>
        <w:rPr>
          <w:sz w:val="16"/>
        </w:rPr>
      </w:pP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> 18.0% for people with profound or severe limitation compared with 26.1% for moderate or mild. Australian Bureau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Statistics. 2016.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4430.0 -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Disability, Ageing 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Carers,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Summary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Findings,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40"/>
        </w:sectPr>
      </w:pPr>
    </w:p>
    <w:p>
      <w:pPr>
        <w:pStyle w:val="BodyText"/>
        <w:spacing w:line="276" w:lineRule="auto" w:before="79"/>
        <w:ind w:left="576" w:right="1216"/>
        <w:jc w:val="both"/>
      </w:pPr>
      <w:r>
        <w:rPr/>
        <w:t>wheelchair, ‘little things are big things’.</w:t>
      </w:r>
      <w:r>
        <w:rPr>
          <w:spacing w:val="1"/>
        </w:rPr>
        <w:t> </w:t>
      </w:r>
      <w:r>
        <w:rPr/>
        <w:t>We group tourism challenges into three broad</w:t>
      </w:r>
      <w:r>
        <w:rPr>
          <w:spacing w:val="1"/>
        </w:rPr>
        <w:t> </w:t>
      </w:r>
      <w:r>
        <w:rPr/>
        <w:t>categories: information and planning; accessing the physical environment; and safety,</w:t>
      </w:r>
      <w:r>
        <w:rPr>
          <w:spacing w:val="-59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others.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9"/>
        </w:numPr>
        <w:tabs>
          <w:tab w:pos="1129" w:val="left" w:leader="none"/>
        </w:tabs>
        <w:spacing w:line="240" w:lineRule="auto" w:before="0" w:after="0"/>
        <w:ind w:left="1128" w:right="0" w:hanging="553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I</w:t>
      </w:r>
      <w:r>
        <w:rPr/>
        <w:t>nformation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Trip</w:t>
      </w:r>
      <w:r>
        <w:rPr>
          <w:spacing w:val="-1"/>
        </w:rPr>
        <w:t> </w:t>
      </w:r>
      <w:r>
        <w:rPr/>
        <w:t>Planning</w:t>
      </w:r>
    </w:p>
    <w:p>
      <w:pPr>
        <w:pStyle w:val="BodyText"/>
        <w:spacing w:line="276" w:lineRule="auto" w:before="103"/>
        <w:ind w:left="576" w:right="570"/>
      </w:pPr>
      <w:r>
        <w:rPr/>
        <w:t>No matter what the person’s impairment, whether it be intellectual, sensory, mobility or other,</w:t>
      </w:r>
      <w:r>
        <w:rPr>
          <w:spacing w:val="-59"/>
        </w:rPr>
        <w:t> </w:t>
      </w:r>
      <w:r>
        <w:rPr/>
        <w:t>it is essential to have detailed information for trip planning.</w:t>
      </w:r>
      <w:r>
        <w:rPr>
          <w:spacing w:val="1"/>
        </w:rPr>
        <w:t> </w:t>
      </w:r>
      <w:r>
        <w:rPr/>
        <w:t>There is no point driving or flying</w:t>
      </w:r>
      <w:r>
        <w:rPr>
          <w:spacing w:val="1"/>
        </w:rPr>
        <w:t> </w:t>
      </w:r>
      <w:r>
        <w:rPr/>
        <w:t>thousands of kilometers only to find that while the guesthouse listed on Booking dot com has</w:t>
      </w:r>
      <w:r>
        <w:rPr>
          <w:spacing w:val="-59"/>
        </w:rPr>
        <w:t> </w:t>
      </w:r>
      <w:r>
        <w:rPr/>
        <w:t>the promised lift-access to your room, it has none to the balcony view over the sea; or, that</w:t>
      </w:r>
      <w:r>
        <w:rPr>
          <w:spacing w:val="1"/>
        </w:rPr>
        <w:t> </w:t>
      </w:r>
      <w:r>
        <w:rPr/>
        <w:t>your rainforest bungalow is a wonderful base for exploration, but the nearby National Park</w:t>
      </w:r>
      <w:r>
        <w:rPr>
          <w:spacing w:val="1"/>
        </w:rPr>
        <w:t> </w:t>
      </w:r>
      <w:r>
        <w:rPr/>
        <w:t>has no</w:t>
      </w:r>
      <w:r>
        <w:rPr>
          <w:spacing w:val="-2"/>
        </w:rPr>
        <w:t> </w:t>
      </w:r>
      <w:r>
        <w:rPr/>
        <w:t>graded accessible track.</w:t>
      </w:r>
    </w:p>
    <w:p>
      <w:pPr>
        <w:pStyle w:val="BodyText"/>
        <w:tabs>
          <w:tab w:pos="5556" w:val="left" w:leader="none"/>
        </w:tabs>
        <w:spacing w:line="276" w:lineRule="auto" w:before="200"/>
        <w:ind w:left="576" w:right="495"/>
      </w:pPr>
      <w:r>
        <w:rPr/>
        <w:t>Sites like Booking dot com, Agoda or Expedia say little about accessibility beyond the bare</w:t>
      </w:r>
      <w:r>
        <w:rPr>
          <w:spacing w:val="1"/>
        </w:rPr>
        <w:t> </w:t>
      </w:r>
      <w:r>
        <w:rPr/>
        <w:t>information that a particular hotel/guest-house/holiday-</w:t>
      </w:r>
      <w:r>
        <w:rPr>
          <w:spacing w:val="1"/>
        </w:rPr>
        <w:t> </w:t>
      </w:r>
      <w:r>
        <w:rPr/>
        <w:t>home/chalet/resort/apartment/B&amp;B/farmstay </w:t>
      </w:r>
      <w:r>
        <w:rPr>
          <w:i/>
        </w:rPr>
        <w:t>etcetera </w:t>
      </w:r>
      <w:r>
        <w:rPr/>
        <w:t>has ‘facilities for disabled guests’, which</w:t>
      </w:r>
      <w:r>
        <w:rPr>
          <w:spacing w:val="-59"/>
        </w:rPr>
        <w:t> </w:t>
      </w:r>
      <w:r>
        <w:rPr/>
        <w:t>invariably is relevant only to people who use wheelchairs.</w:t>
      </w:r>
      <w:r>
        <w:rPr>
          <w:spacing w:val="1"/>
        </w:rPr>
        <w:t> </w:t>
      </w:r>
      <w:r>
        <w:rPr/>
        <w:t>The information is rarely any more</w:t>
      </w:r>
      <w:r>
        <w:rPr>
          <w:spacing w:val="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that,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is useless.</w:t>
        <w:tab/>
        <w:t>Does that mean the place has a lift?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ramp? Accessible bath rooms? Wheelchair accessible airport pickup? Facilities for assistance</w:t>
      </w:r>
      <w:r>
        <w:rPr>
          <w:spacing w:val="-59"/>
        </w:rPr>
        <w:t> </w:t>
      </w:r>
      <w:r>
        <w:rPr/>
        <w:t>dogs?</w:t>
      </w:r>
      <w:r>
        <w:rPr>
          <w:spacing w:val="60"/>
        </w:rPr>
        <w:t> </w:t>
      </w:r>
      <w:r>
        <w:rPr/>
        <w:t>A</w:t>
      </w:r>
      <w:r>
        <w:rPr>
          <w:spacing w:val="-3"/>
        </w:rPr>
        <w:t> </w:t>
      </w:r>
      <w:r>
        <w:rPr/>
        <w:t>hearing</w:t>
      </w:r>
      <w:r>
        <w:rPr>
          <w:spacing w:val="2"/>
        </w:rPr>
        <w:t> </w:t>
      </w:r>
      <w:r>
        <w:rPr/>
        <w:t>loop?</w:t>
      </w:r>
    </w:p>
    <w:p>
      <w:pPr>
        <w:pStyle w:val="BodyText"/>
        <w:spacing w:line="276" w:lineRule="auto" w:before="199"/>
        <w:ind w:left="576" w:right="557"/>
      </w:pPr>
      <w:r>
        <w:rPr/>
        <w:t>Frequently guests can arrive to find that while the door access is level and accessible, or that</w:t>
      </w:r>
      <w:r>
        <w:rPr>
          <w:spacing w:val="-59"/>
        </w:rPr>
        <w:t> </w:t>
      </w:r>
      <w:r>
        <w:rPr/>
        <w:t>the doorways and corridors are wide enough, the turn space is inadequate to access the</w:t>
      </w:r>
      <w:r>
        <w:rPr>
          <w:spacing w:val="1"/>
        </w:rPr>
        <w:t> </w:t>
      </w:r>
      <w:r>
        <w:rPr/>
        <w:t>toilet.</w:t>
      </w:r>
      <w:r>
        <w:rPr>
          <w:spacing w:val="1"/>
        </w:rPr>
        <w:t> </w:t>
      </w:r>
      <w:r>
        <w:rPr/>
        <w:t>These are major obstacles that are even more challenging for people requiring the</w:t>
      </w:r>
      <w:r>
        <w:rPr>
          <w:spacing w:val="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hoist.</w:t>
      </w:r>
    </w:p>
    <w:p>
      <w:pPr>
        <w:pStyle w:val="BodyText"/>
        <w:spacing w:line="276" w:lineRule="auto" w:before="202"/>
        <w:ind w:left="576" w:right="496"/>
      </w:pPr>
      <w:r>
        <w:rPr/>
        <w:t>There is no law or regulation that compels accommodation services to advertise their facilities</w:t>
      </w:r>
      <w:r>
        <w:rPr>
          <w:spacing w:val="-59"/>
        </w:rPr>
        <w:t> </w:t>
      </w:r>
      <w:r>
        <w:rPr/>
        <w:t>in the first place, let alone to specify details about accessibility, but few, if any of the big</w:t>
      </w:r>
      <w:r>
        <w:rPr>
          <w:spacing w:val="1"/>
        </w:rPr>
        <w:t> </w:t>
      </w:r>
      <w:r>
        <w:rPr/>
        <w:t>aggregating booking sites have drop-down fields where an establishment could specify those</w:t>
      </w:r>
      <w:r>
        <w:rPr>
          <w:spacing w:val="1"/>
        </w:rPr>
        <w:t> </w:t>
      </w:r>
      <w:r>
        <w:rPr/>
        <w:t>details,</w:t>
      </w:r>
      <w:r>
        <w:rPr>
          <w:spacing w:val="1"/>
        </w:rPr>
        <w:t> </w:t>
      </w:r>
      <w:r>
        <w:rPr/>
        <w:t>even if</w:t>
      </w:r>
      <w:r>
        <w:rPr>
          <w:spacing w:val="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wanted to</w:t>
      </w:r>
      <w:r>
        <w:rPr>
          <w:spacing w:val="-2"/>
        </w:rPr>
        <w:t> </w:t>
      </w:r>
      <w:r>
        <w:rPr/>
        <w:t>do so.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1253" w:right="0" w:hanging="678"/>
        <w:jc w:val="left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A</w:t>
      </w:r>
      <w:r>
        <w:rPr/>
        <w:t>ccess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Environment</w:t>
      </w:r>
    </w:p>
    <w:p>
      <w:pPr>
        <w:pStyle w:val="BodyText"/>
        <w:spacing w:line="276" w:lineRule="auto" w:before="102"/>
        <w:ind w:left="576" w:right="653"/>
      </w:pPr>
      <w:r>
        <w:rPr/>
        <w:t>No matter how far in advance they buy a ticket, a person who uses wheelchairs must</w:t>
      </w:r>
      <w:r>
        <w:rPr>
          <w:spacing w:val="1"/>
        </w:rPr>
        <w:t> </w:t>
      </w:r>
      <w:r>
        <w:rPr/>
        <w:t>compete for one of only two seats available to them on any major flight.</w:t>
      </w:r>
      <w:r>
        <w:rPr>
          <w:spacing w:val="1"/>
        </w:rPr>
        <w:t> </w:t>
      </w:r>
      <w:r>
        <w:rPr/>
        <w:t>The big Australian</w:t>
      </w:r>
      <w:r>
        <w:rPr>
          <w:spacing w:val="-59"/>
        </w:rPr>
        <w:t> </w:t>
      </w:r>
      <w:r>
        <w:rPr/>
        <w:t>carriers have unofficially adopted a ‘two wheelchairs’ policy.</w:t>
      </w:r>
      <w:r>
        <w:rPr>
          <w:spacing w:val="1"/>
        </w:rPr>
        <w:t> </w:t>
      </w:r>
      <w:r>
        <w:rPr/>
        <w:t>Sheila King from Hervey Bay</w:t>
      </w:r>
      <w:r>
        <w:rPr>
          <w:spacing w:val="1"/>
        </w:rPr>
        <w:t> </w:t>
      </w:r>
      <w:r>
        <w:rPr/>
        <w:t>has campaigned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and hard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issue,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far without</w:t>
      </w:r>
      <w:r>
        <w:rPr>
          <w:spacing w:val="1"/>
        </w:rPr>
        <w:t> </w:t>
      </w:r>
      <w:r>
        <w:rPr/>
        <w:t>success.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3.400002pt;margin-top:11.088692pt;width:401.3pt;height:44.2pt;mso-position-horizontal-relative:page;mso-position-vertical-relative:paragraph;z-index:-15719424;mso-wrap-distance-left:0;mso-wrap-distance-right:0" type="#_x0000_t202" id="docshape23" filled="true" fillcolor="#f1f1f1" stroked="false">
            <v:textbox inset="0,0,0,0">
              <w:txbxContent>
                <w:p>
                  <w:pPr>
                    <w:spacing w:line="276" w:lineRule="auto" w:before="76"/>
                    <w:ind w:left="151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“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It's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these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frustrations</w:t>
                  </w:r>
                  <w:r>
                    <w:rPr>
                      <w:b/>
                      <w:i/>
                      <w:color w:val="000000"/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make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difference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between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5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successful</w:t>
                  </w:r>
                  <w:r>
                    <w:rPr>
                      <w:b/>
                      <w:i/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holiday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business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trip,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make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you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wish you had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not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gone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at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all</w:t>
                  </w:r>
                  <w:r>
                    <w:rPr>
                      <w:b/>
                      <w:color w:val="000000"/>
                      <w:sz w:val="22"/>
                    </w:rPr>
                    <w:t>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1"/>
        <w:ind w:left="576" w:right="519"/>
      </w:pPr>
      <w:r>
        <w:rPr/>
        <w:t>Despite booking well in advance, people still find they have to wait on standby for the next</w:t>
      </w:r>
      <w:r>
        <w:rPr>
          <w:spacing w:val="1"/>
        </w:rPr>
        <w:t> </w:t>
      </w:r>
      <w:r>
        <w:rPr/>
        <w:t>available flight, or fly an indirect route.</w:t>
      </w:r>
      <w:r>
        <w:rPr>
          <w:spacing w:val="1"/>
        </w:rPr>
        <w:t> </w:t>
      </w:r>
      <w:r>
        <w:rPr/>
        <w:t>Returning home to Brisbane from a disability-related</w:t>
      </w:r>
      <w:r>
        <w:rPr>
          <w:spacing w:val="-59"/>
        </w:rPr>
        <w:t> </w:t>
      </w:r>
      <w:r>
        <w:rPr/>
        <w:t>conference in Canberra, a QAI member had wait on standby in Canberra, fly to Melbourne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 airport</w:t>
      </w:r>
      <w:r>
        <w:rPr>
          <w:spacing w:val="-1"/>
        </w:rPr>
        <w:t> </w:t>
      </w:r>
      <w:r>
        <w:rPr/>
        <w:t>hotel,</w:t>
      </w:r>
      <w:r>
        <w:rPr>
          <w:spacing w:val="1"/>
        </w:rPr>
        <w:t> </w:t>
      </w:r>
      <w:r>
        <w:rPr/>
        <w:t>and then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Brisbane</w:t>
      </w:r>
      <w:r>
        <w:rPr>
          <w:spacing w:val="-5"/>
        </w:rPr>
        <w:t> </w:t>
      </w:r>
      <w:r>
        <w:rPr/>
        <w:t>next</w:t>
      </w:r>
      <w:r>
        <w:rPr>
          <w:spacing w:val="2"/>
        </w:rPr>
        <w:t> </w:t>
      </w:r>
      <w:r>
        <w:rPr/>
        <w:t>day.</w:t>
      </w:r>
    </w:p>
    <w:p>
      <w:pPr>
        <w:pStyle w:val="BodyText"/>
        <w:spacing w:line="276" w:lineRule="auto" w:before="200"/>
        <w:ind w:left="576" w:right="593"/>
      </w:pPr>
      <w:r>
        <w:rPr/>
        <w:t>Another person with cerebral palsy was told each time by Virgin and Jetstar that he must</w:t>
      </w:r>
      <w:r>
        <w:rPr>
          <w:spacing w:val="1"/>
        </w:rPr>
        <w:t> </w:t>
      </w:r>
      <w:r>
        <w:rPr/>
        <w:t>have a carer or support worker with him, even though he has demonstrated that he is able to</w:t>
      </w:r>
      <w:r>
        <w:rPr>
          <w:spacing w:val="-59"/>
        </w:rPr>
        <w:t> </w:t>
      </w:r>
      <w:r>
        <w:rPr/>
        <w:t>put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3"/>
        </w:rPr>
        <w:t> </w:t>
      </w:r>
      <w:r>
        <w:rPr/>
        <w:t>down mask,</w:t>
      </w:r>
      <w:r>
        <w:rPr>
          <w:spacing w:val="1"/>
        </w:rPr>
        <w:t> </w:t>
      </w:r>
      <w:r>
        <w:rPr/>
        <w:t>eat</w:t>
      </w:r>
      <w:r>
        <w:rPr>
          <w:spacing w:val="2"/>
        </w:rPr>
        <w:t> </w:t>
      </w:r>
      <w:r>
        <w:rPr/>
        <w:t>unaided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travel</w:t>
      </w:r>
      <w:r>
        <w:rPr>
          <w:spacing w:val="-1"/>
        </w:rPr>
        <w:t> </w:t>
      </w:r>
      <w:r>
        <w:rPr/>
        <w:t>independently.</w:t>
      </w:r>
    </w:p>
    <w:p>
      <w:pPr>
        <w:spacing w:after="0" w:line="276" w:lineRule="auto"/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874"/>
      </w:pPr>
      <w:r>
        <w:rPr/>
        <w:t>One airline requires a person with an assistance dog to complete a series of documents a</w:t>
      </w:r>
      <w:r>
        <w:rPr>
          <w:spacing w:val="-59"/>
        </w:rPr>
        <w:t> </w:t>
      </w:r>
      <w:r>
        <w:rPr/>
        <w:t>minimum of 7 days in advance and each time they fly.</w:t>
      </w:r>
      <w:r>
        <w:rPr>
          <w:spacing w:val="1"/>
        </w:rPr>
        <w:t> </w:t>
      </w:r>
      <w:r>
        <w:rPr/>
        <w:t>They must prove they have a</w:t>
      </w:r>
      <w:r>
        <w:rPr>
          <w:spacing w:val="1"/>
        </w:rPr>
        <w:t> </w:t>
      </w:r>
      <w:r>
        <w:rPr/>
        <w:t>disability,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dog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trained,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long.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576"/>
      </w:pPr>
      <w:bookmarkStart w:name="_bookmark15" w:id="29"/>
      <w:bookmarkEnd w:id="29"/>
      <w:r>
        <w:rPr>
          <w:b w:val="0"/>
        </w:rPr>
      </w:r>
      <w:r>
        <w:rPr/>
        <w:t>3.3.3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Knowledge Attitudes</w:t>
      </w:r>
    </w:p>
    <w:p>
      <w:pPr>
        <w:pStyle w:val="BodyText"/>
        <w:spacing w:line="276" w:lineRule="auto" w:before="100"/>
        <w:ind w:left="576" w:right="532"/>
      </w:pPr>
      <w:r>
        <w:rPr/>
        <w:t>There is a range of operational factors that frame airlines’ decisions as to whether a person</w:t>
      </w:r>
      <w:r>
        <w:rPr>
          <w:spacing w:val="1"/>
        </w:rPr>
        <w:t> </w:t>
      </w:r>
      <w:r>
        <w:rPr/>
        <w:t>can take a particular flight: the size of the cargo hold on smaller aircraft can prevent an airline</w:t>
      </w:r>
      <w:r>
        <w:rPr>
          <w:spacing w:val="-59"/>
        </w:rPr>
        <w:t> </w:t>
      </w:r>
      <w:r>
        <w:rPr/>
        <w:t>from accepting a wheelchair on board; baggage handlers may need to manually lift</w:t>
      </w:r>
      <w:r>
        <w:rPr>
          <w:spacing w:val="1"/>
        </w:rPr>
        <w:t> </w:t>
      </w:r>
      <w:r>
        <w:rPr/>
        <w:t>wheelchairs in remote locations; airlines incur additional costs associated with transporting</w:t>
      </w:r>
      <w:r>
        <w:rPr>
          <w:spacing w:val="1"/>
        </w:rPr>
        <w:t> </w:t>
      </w:r>
      <w:r>
        <w:rPr/>
        <w:t>passenger’s personal wheelchairs, and may need to employ extra staff to assist passengers</w:t>
      </w:r>
      <w:r>
        <w:rPr>
          <w:spacing w:val="1"/>
        </w:rPr>
        <w:t> </w:t>
      </w:r>
      <w:r>
        <w:rPr/>
        <w:t>from check-in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aircraft</w:t>
      </w:r>
      <w:r>
        <w:rPr>
          <w:spacing w:val="2"/>
        </w:rPr>
        <w:t> </w:t>
      </w:r>
      <w:r>
        <w:rPr/>
        <w:t>seat.</w:t>
      </w:r>
    </w:p>
    <w:p>
      <w:pPr>
        <w:pStyle w:val="BodyText"/>
        <w:tabs>
          <w:tab w:pos="1785" w:val="left" w:leader="none"/>
          <w:tab w:pos="2289" w:val="left" w:leader="none"/>
        </w:tabs>
        <w:spacing w:line="276" w:lineRule="auto" w:before="201"/>
        <w:ind w:left="576" w:right="650"/>
      </w:pPr>
      <w:r>
        <w:rPr/>
        <w:t>The airline anecdotes above suggest that the primary challenge has less to do with</w:t>
      </w:r>
      <w:r>
        <w:rPr>
          <w:spacing w:val="1"/>
        </w:rPr>
        <w:t> </w:t>
      </w:r>
      <w:r>
        <w:rPr/>
        <w:t>operational necessities and a lot to do with shoddy treatment by the people who provide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services.</w:t>
        <w:tab/>
        <w:t>It is not acceptable, for example, for a flight attendant to announce to</w:t>
      </w:r>
      <w:r>
        <w:rPr>
          <w:spacing w:val="1"/>
        </w:rPr>
        <w:t> </w:t>
      </w:r>
      <w:r>
        <w:rPr/>
        <w:t>passengers, “We apologise for the delay, but we’ve been assisting a disabled person get on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flight”.</w:t>
        <w:tab/>
        <w:t>This reflects the widespread prejudice that people with disabilities are a burden.</w:t>
      </w:r>
      <w:r>
        <w:rPr>
          <w:spacing w:val="-58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unlikely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parents</w:t>
      </w:r>
      <w:r>
        <w:rPr>
          <w:spacing w:val="-4"/>
        </w:rPr>
        <w:t> </w:t>
      </w:r>
      <w:r>
        <w:rPr/>
        <w:t>travelling with</w:t>
      </w:r>
      <w:r>
        <w:rPr>
          <w:spacing w:val="-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similar</w:t>
      </w:r>
      <w:r>
        <w:rPr>
          <w:spacing w:val="-1"/>
        </w:rPr>
        <w:t> </w:t>
      </w:r>
      <w:r>
        <w:rPr/>
        <w:t>humiliation.</w:t>
      </w:r>
    </w:p>
    <w:p>
      <w:pPr>
        <w:pStyle w:val="BodyText"/>
        <w:spacing w:line="276" w:lineRule="auto" w:before="202"/>
        <w:ind w:left="576" w:right="593"/>
      </w:pPr>
      <w:r>
        <w:rPr/>
        <w:t>The anecdotal statements have an unequivocal message.</w:t>
      </w:r>
      <w:r>
        <w:rPr>
          <w:spacing w:val="1"/>
        </w:rPr>
        <w:t> </w:t>
      </w:r>
      <w:r>
        <w:rPr/>
        <w:t>Airlines have much to do to get to</w:t>
      </w:r>
      <w:r>
        <w:rPr>
          <w:spacing w:val="-59"/>
        </w:rPr>
        <w:t> </w:t>
      </w:r>
      <w:r>
        <w:rPr/>
        <w:t>a point where people feel valued and respected customers, as opposed to barely tolerated</w:t>
      </w:r>
      <w:r>
        <w:rPr>
          <w:spacing w:val="1"/>
        </w:rPr>
        <w:t> </w:t>
      </w:r>
      <w:r>
        <w:rPr/>
        <w:t>burdens.</w:t>
      </w:r>
    </w:p>
    <w:p>
      <w:pPr>
        <w:pStyle w:val="BodyText"/>
        <w:spacing w:line="276" w:lineRule="auto" w:before="200"/>
        <w:ind w:left="576" w:right="569"/>
      </w:pPr>
      <w:r>
        <w:rPr/>
        <w:t>Many people who use wheelchairs are angry about their interactions with airlines as a whole,</w:t>
      </w:r>
      <w:r>
        <w:rPr>
          <w:spacing w:val="-59"/>
        </w:rPr>
        <w:t> </w:t>
      </w:r>
      <w:r>
        <w:rPr/>
        <w:t>but particularly with the budget airlines favoured by people with disability because they are</w:t>
      </w:r>
      <w:r>
        <w:rPr>
          <w:spacing w:val="1"/>
        </w:rPr>
        <w:t> </w:t>
      </w:r>
      <w:r>
        <w:rPr/>
        <w:t>the only affordable choice.</w:t>
      </w:r>
      <w:r>
        <w:rPr>
          <w:spacing w:val="1"/>
        </w:rPr>
        <w:t> </w:t>
      </w:r>
      <w:r>
        <w:rPr/>
        <w:t>(People with disability are more than twice as likely as those</w:t>
      </w:r>
      <w:r>
        <w:rPr>
          <w:spacing w:val="1"/>
        </w:rPr>
        <w:t> </w:t>
      </w:r>
      <w:r>
        <w:rPr/>
        <w:t>without disabilities to</w:t>
      </w:r>
      <w:r>
        <w:rPr>
          <w:spacing w:val="-3"/>
        </w:rPr>
        <w:t> </w:t>
      </w:r>
      <w:r>
        <w:rPr/>
        <w:t>be living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below</w:t>
      </w:r>
      <w:r>
        <w:rPr>
          <w:spacing w:val="-4"/>
        </w:rPr>
        <w:t> </w:t>
      </w:r>
      <w:r>
        <w:rPr/>
        <w:t>the poverty</w:t>
      </w:r>
      <w:r>
        <w:rPr>
          <w:spacing w:val="-3"/>
        </w:rPr>
        <w:t> </w:t>
      </w:r>
      <w:r>
        <w:rPr/>
        <w:t>line.)</w:t>
      </w:r>
      <w:r>
        <w:rPr>
          <w:vertAlign w:val="superscript"/>
        </w:rPr>
        <w:t>30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79.349998pt;margin-top:16.415596pt;width:466.7pt;height:104.25pt;mso-position-horizontal-relative:page;mso-position-vertical-relative:paragraph;z-index:-15718912;mso-wrap-distance-left:0;mso-wrap-distance-right:0" type="#_x0000_t202" id="docshape24" filled="true" fillcolor="#f1f1f1" stroked="false">
            <v:textbox inset="0,0,0,0">
              <w:txbxContent>
                <w:p>
                  <w:pPr>
                    <w:spacing w:line="465" w:lineRule="auto" w:before="80"/>
                    <w:ind w:left="153" w:right="640" w:firstLine="0"/>
                    <w:jc w:val="left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“I had one attendant raise her voice to ask me personal questions about toileting.</w:t>
                  </w:r>
                  <w:r>
                    <w:rPr>
                      <w:b/>
                      <w:i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Other passengers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were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all</w:t>
                  </w:r>
                  <w:r>
                    <w:rPr>
                      <w:b/>
                      <w:i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around.</w:t>
                  </w:r>
                </w:p>
                <w:p>
                  <w:pPr>
                    <w:spacing w:line="280" w:lineRule="auto" w:before="0"/>
                    <w:ind w:left="153" w:right="0" w:firstLine="0"/>
                    <w:jc w:val="left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When</w:t>
                  </w:r>
                  <w:r>
                    <w:rPr>
                      <w:b/>
                      <w:i/>
                      <w:color w:val="000000"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she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told</w:t>
                  </w:r>
                  <w:r>
                    <w:rPr>
                      <w:b/>
                      <w:i/>
                      <w:color w:val="000000"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me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I'd</w:t>
                  </w:r>
                  <w:r>
                    <w:rPr>
                      <w:b/>
                      <w:i/>
                      <w:color w:val="0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better</w:t>
                  </w:r>
                  <w:r>
                    <w:rPr>
                      <w:b/>
                      <w:i/>
                      <w:color w:val="000000"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‘go</w:t>
                  </w:r>
                  <w:r>
                    <w:rPr>
                      <w:b/>
                      <w:i/>
                      <w:color w:val="000000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toilet’</w:t>
                  </w:r>
                  <w:r>
                    <w:rPr>
                      <w:b/>
                      <w:i/>
                      <w:color w:val="000000"/>
                      <w:spacing w:val="2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before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boarding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had</w:t>
                  </w:r>
                  <w:r>
                    <w:rPr>
                      <w:b/>
                      <w:i/>
                      <w:color w:val="0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explain</w:t>
                  </w:r>
                  <w:r>
                    <w:rPr>
                      <w:b/>
                      <w:i/>
                      <w:color w:val="000000"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2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had</w:t>
                  </w:r>
                  <w:r>
                    <w:rPr>
                      <w:b/>
                      <w:i/>
                      <w:color w:val="000000"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spill</w:t>
                  </w:r>
                  <w:r>
                    <w:rPr>
                      <w:b/>
                      <w:i/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proof bottle.”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82.823997pt;margin-top:16.73881pt;width:144.020pt;height:.599980pt;mso-position-horizontal-relative:page;mso-position-vertical-relative:paragraph;z-index:-15718400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21"/>
        <w:ind w:left="57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30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Price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Waterhouse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Coopers.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Expectations,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Investing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Better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Life,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Stronger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spacing w:line="278" w:lineRule="auto" w:before="94"/>
        <w:ind w:left="576" w:right="507"/>
      </w:pPr>
      <w:r>
        <w:rPr/>
        <w:t>Disability awareness training may go some way to improving interactions.</w:t>
      </w:r>
      <w:r>
        <w:rPr>
          <w:spacing w:val="1"/>
        </w:rPr>
        <w:t> </w:t>
      </w:r>
      <w:r>
        <w:rPr/>
        <w:t>If airline staff were</w:t>
      </w:r>
      <w:r>
        <w:rPr>
          <w:spacing w:val="-60"/>
        </w:rPr>
        <w:t> </w:t>
      </w:r>
      <w:r>
        <w:rPr/>
        <w:t>to</w:t>
      </w:r>
      <w:r>
        <w:rPr>
          <w:spacing w:val="-1"/>
        </w:rPr>
        <w:t> </w:t>
      </w:r>
      <w:r>
        <w:rPr/>
        <w:t>experience what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 person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970" w:hanging="720"/>
        <w:jc w:val="left"/>
        <w:rPr>
          <w:sz w:val="22"/>
        </w:rPr>
      </w:pPr>
      <w:r>
        <w:rPr>
          <w:sz w:val="22"/>
        </w:rPr>
        <w:t>pay extra wages and buy an extra ticket so that a support person can accompany</w:t>
      </w:r>
      <w:r>
        <w:rPr>
          <w:spacing w:val="-59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on a</w:t>
      </w:r>
      <w:r>
        <w:rPr>
          <w:spacing w:val="-4"/>
          <w:sz w:val="22"/>
        </w:rPr>
        <w:t> </w:t>
      </w:r>
      <w:r>
        <w:rPr>
          <w:sz w:val="22"/>
        </w:rPr>
        <w:t>flight</w:t>
      </w: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40" w:lineRule="auto" w:before="200" w:after="0"/>
        <w:ind w:left="1296" w:right="0" w:hanging="721"/>
        <w:jc w:val="left"/>
        <w:rPr>
          <w:sz w:val="22"/>
        </w:rPr>
      </w:pPr>
      <w:r>
        <w:rPr>
          <w:sz w:val="22"/>
        </w:rPr>
        <w:t>turn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flight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hour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passengers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1.050003pt;margin-top:17.095575pt;width:444.75pt;height:84.75pt;mso-position-horizontal-relative:page;mso-position-vertical-relative:paragraph;z-index:-15717888;mso-wrap-distance-left:0;mso-wrap-distance-right:0" type="#_x0000_t202" id="docshape26" filled="true" fillcolor="#f1f1f1" stroked="true" strokeweight="1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Qantas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staff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have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learned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say 'How can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best help you?"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i/>
                      <w:color w:val="000000"/>
                      <w:sz w:val="20"/>
                    </w:rPr>
                  </w:pPr>
                </w:p>
                <w:p>
                  <w:pPr>
                    <w:spacing w:line="276" w:lineRule="auto" w:before="1"/>
                    <w:ind w:left="144" w:right="138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It leaves it up to me.</w:t>
                  </w:r>
                  <w:r>
                    <w:rPr>
                      <w:b/>
                      <w:i/>
                      <w:color w:val="000000"/>
                      <w:spacing w:val="6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But you still encounter ignorance among check-in staff.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There is need for all staff to be trained in disability awareness and in the precise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disability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policy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their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airline.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76" w:lineRule="auto" w:before="20" w:after="0"/>
        <w:ind w:left="1296" w:right="553" w:hanging="720"/>
        <w:jc w:val="left"/>
        <w:rPr>
          <w:sz w:val="22"/>
        </w:rPr>
      </w:pPr>
      <w:r>
        <w:rPr>
          <w:sz w:val="22"/>
        </w:rPr>
        <w:t>be transferred into a push chair in preparation for boarding</w:t>
      </w:r>
      <w:r>
        <w:rPr>
          <w:spacing w:val="1"/>
          <w:sz w:val="22"/>
        </w:rPr>
        <w:t> </w:t>
      </w:r>
      <w:r>
        <w:rPr>
          <w:sz w:val="22"/>
        </w:rPr>
        <w:t>before being hoisted </w:t>
      </w:r>
      <w:r>
        <w:rPr>
          <w:i/>
          <w:sz w:val="22"/>
        </w:rPr>
        <w:t>via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machine</w:t>
      </w:r>
      <w:r>
        <w:rPr>
          <w:spacing w:val="-1"/>
          <w:sz w:val="22"/>
        </w:rPr>
        <w:t> </w:t>
      </w:r>
      <w:r>
        <w:rPr>
          <w:sz w:val="22"/>
        </w:rPr>
        <w:t>lift</w:t>
      </w: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40" w:lineRule="auto" w:before="200" w:after="0"/>
        <w:ind w:left="1296" w:right="0" w:hanging="721"/>
        <w:jc w:val="left"/>
        <w:rPr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deplane last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529" w:hanging="720"/>
        <w:jc w:val="left"/>
        <w:rPr>
          <w:sz w:val="22"/>
        </w:rPr>
      </w:pPr>
      <w:r>
        <w:rPr>
          <w:sz w:val="22"/>
        </w:rPr>
        <w:t>be placed on a special vehicle together with hoists and baggage and other sundry bits</w:t>
      </w:r>
      <w:r>
        <w:rPr>
          <w:spacing w:val="-59"/>
          <w:sz w:val="22"/>
        </w:rPr>
        <w:t> </w:t>
      </w:r>
      <w:r>
        <w:rPr>
          <w:sz w:val="22"/>
        </w:rPr>
        <w:t>and pieces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2"/>
          <w:sz w:val="22"/>
        </w:rPr>
        <w:t> </w:t>
      </w:r>
      <w:r>
        <w:rPr>
          <w:sz w:val="22"/>
        </w:rPr>
        <w:t>onto the</w:t>
      </w:r>
      <w:r>
        <w:rPr>
          <w:spacing w:val="-2"/>
          <w:sz w:val="22"/>
        </w:rPr>
        <w:t> </w:t>
      </w:r>
      <w:r>
        <w:rPr>
          <w:sz w:val="22"/>
        </w:rPr>
        <w:t>plane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place</w:t>
      </w: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76" w:lineRule="auto" w:before="201" w:after="0"/>
        <w:ind w:left="1296" w:right="621" w:hanging="720"/>
        <w:jc w:val="left"/>
        <w:rPr>
          <w:sz w:val="22"/>
        </w:rPr>
      </w:pPr>
      <w:r>
        <w:rPr>
          <w:sz w:val="22"/>
        </w:rPr>
        <w:t>wait while their motorized wheel chair is returned to them so that they can go through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hoisting process</w:t>
      </w:r>
      <w:r>
        <w:rPr>
          <w:spacing w:val="1"/>
          <w:sz w:val="22"/>
        </w:rPr>
        <w:t> </w:t>
      </w:r>
      <w:r>
        <w:rPr>
          <w:sz w:val="22"/>
        </w:rPr>
        <w:t>again</w:t>
      </w:r>
    </w:p>
    <w:p>
      <w:pPr>
        <w:pStyle w:val="ListParagraph"/>
        <w:numPr>
          <w:ilvl w:val="0"/>
          <w:numId w:val="10"/>
        </w:numPr>
        <w:tabs>
          <w:tab w:pos="1296" w:val="left" w:leader="none"/>
          <w:tab w:pos="1297" w:val="left" w:leader="none"/>
        </w:tabs>
        <w:spacing w:line="240" w:lineRule="auto" w:before="200" w:after="0"/>
        <w:ind w:left="1296" w:right="0" w:hanging="721"/>
        <w:jc w:val="left"/>
        <w:rPr>
          <w:sz w:val="22"/>
        </w:rPr>
      </w:pPr>
      <w:r>
        <w:rPr>
          <w:sz w:val="22"/>
        </w:rPr>
        <w:t>discover that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4"/>
          <w:sz w:val="22"/>
        </w:rPr>
        <w:t> </w:t>
      </w:r>
      <w:r>
        <w:rPr>
          <w:sz w:val="22"/>
        </w:rPr>
        <w:t>has (occasionally) been</w:t>
      </w:r>
      <w:r>
        <w:rPr>
          <w:spacing w:val="-1"/>
          <w:sz w:val="22"/>
        </w:rPr>
        <w:t> </w:t>
      </w:r>
      <w:r>
        <w:rPr>
          <w:sz w:val="22"/>
        </w:rPr>
        <w:t>damaged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7"/>
        <w:ind w:left="576" w:right="471"/>
      </w:pPr>
      <w:r>
        <w:rPr/>
        <w:t>Airline and airport staff may better understand and appreciate what it is like to be told that you</w:t>
      </w:r>
      <w:r>
        <w:rPr>
          <w:spacing w:val="-59"/>
        </w:rPr>
        <w:t> </w:t>
      </w:r>
      <w:r>
        <w:rPr/>
        <w:t>are the cause of everyone else’s delay, or that the quota has been filled and you will have to</w:t>
      </w:r>
      <w:r>
        <w:rPr>
          <w:spacing w:val="1"/>
        </w:rPr>
        <w:t> </w:t>
      </w:r>
      <w:r>
        <w:rPr/>
        <w:t>stay at the airport hotel for a night and get a flight in the morning, or fly to a different city to the</w:t>
      </w:r>
      <w:r>
        <w:rPr>
          <w:spacing w:val="-59"/>
        </w:rPr>
        <w:t> </w:t>
      </w:r>
      <w:r>
        <w:rPr/>
        <w:t>one you had planned for a stopover so that your needs can be accommodated, even though</w:t>
      </w:r>
      <w:r>
        <w:rPr>
          <w:spacing w:val="1"/>
        </w:rPr>
        <w:t> </w:t>
      </w:r>
      <w:r>
        <w:rPr/>
        <w:t>you booked the correct flight two months ago, or get bumped from flights because another</w:t>
      </w:r>
      <w:r>
        <w:rPr>
          <w:spacing w:val="1"/>
        </w:rPr>
        <w:t> </w:t>
      </w:r>
      <w:r>
        <w:rPr/>
        <w:t>wheel</w:t>
      </w:r>
      <w:r>
        <w:rPr>
          <w:spacing w:val="-1"/>
        </w:rPr>
        <w:t> </w:t>
      </w:r>
      <w:r>
        <w:rPr/>
        <w:t>chair</w:t>
      </w:r>
      <w:r>
        <w:rPr>
          <w:spacing w:val="1"/>
        </w:rPr>
        <w:t> </w:t>
      </w:r>
      <w:r>
        <w:rPr/>
        <w:t>user</w:t>
      </w:r>
      <w:r>
        <w:rPr>
          <w:spacing w:val="-2"/>
        </w:rPr>
        <w:t> </w:t>
      </w:r>
      <w:r>
        <w:rPr/>
        <w:t>who can</w:t>
      </w:r>
      <w:r>
        <w:rPr>
          <w:spacing w:val="-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manual has</w:t>
      </w:r>
      <w:r>
        <w:rPr>
          <w:spacing w:val="-5"/>
        </w:rPr>
        <w:t> </w:t>
      </w:r>
      <w:r>
        <w:rPr/>
        <w:t>taken 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wheel</w:t>
      </w:r>
      <w:r>
        <w:rPr>
          <w:spacing w:val="-2"/>
        </w:rPr>
        <w:t> </w:t>
      </w:r>
      <w:r>
        <w:rPr/>
        <w:t>chair</w:t>
      </w:r>
      <w:r>
        <w:rPr>
          <w:spacing w:val="1"/>
        </w:rPr>
        <w:t> </w:t>
      </w:r>
      <w:r>
        <w:rPr/>
        <w:t>spots.</w:t>
      </w:r>
    </w:p>
    <w:p>
      <w:pPr>
        <w:pStyle w:val="BodyText"/>
        <w:spacing w:line="276" w:lineRule="auto" w:before="199"/>
        <w:ind w:left="576" w:right="1290"/>
      </w:pPr>
      <w:r>
        <w:rPr/>
        <w:t>The Australian and Queensland governments and related Tourism Departments must</w:t>
      </w:r>
      <w:r>
        <w:rPr>
          <w:spacing w:val="-59"/>
        </w:rPr>
        <w:t> </w:t>
      </w:r>
      <w:r>
        <w:rPr/>
        <w:t>recognise that these discriminatory practices in our country and our state are serious</w:t>
      </w:r>
      <w:r>
        <w:rPr>
          <w:spacing w:val="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embarrassments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travellers and</w:t>
      </w:r>
      <w:r>
        <w:rPr>
          <w:spacing w:val="-5"/>
        </w:rPr>
        <w:t> </w:t>
      </w:r>
      <w:r>
        <w:rPr/>
        <w:t>guests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overseas</w:t>
      </w:r>
      <w:r>
        <w:rPr>
          <w:spacing w:val="-1"/>
        </w:rPr>
        <w:t> </w:t>
      </w:r>
      <w:r>
        <w:rPr/>
        <w:t>countries.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9"/>
        </w:numPr>
        <w:tabs>
          <w:tab w:pos="946" w:val="left" w:leader="none"/>
        </w:tabs>
        <w:spacing w:line="240" w:lineRule="auto" w:before="176" w:after="0"/>
        <w:ind w:left="946" w:right="0" w:hanging="370"/>
        <w:jc w:val="left"/>
        <w:rPr>
          <w:color w:val="E26C09"/>
        </w:rPr>
      </w:pPr>
      <w:bookmarkStart w:name="_bookmark16" w:id="30"/>
      <w:bookmarkEnd w:id="30"/>
      <w:r>
        <w:rPr>
          <w:b w:val="0"/>
        </w:rPr>
      </w:r>
      <w:bookmarkStart w:name="_bookmark16" w:id="31"/>
      <w:bookmarkEnd w:id="31"/>
      <w:r>
        <w:rPr>
          <w:color w:val="E26C09"/>
        </w:rPr>
        <w:t>R</w:t>
      </w:r>
      <w:r>
        <w:rPr>
          <w:color w:val="E26C09"/>
        </w:rPr>
        <w:t>ecommendations:</w:t>
      </w:r>
    </w:p>
    <w:p>
      <w:pPr>
        <w:pStyle w:val="BodyText"/>
        <w:spacing w:line="276" w:lineRule="auto" w:before="103"/>
        <w:ind w:left="576" w:right="911"/>
      </w:pPr>
      <w:r>
        <w:rPr>
          <w:color w:val="E26C09"/>
        </w:rPr>
        <w:t>That the relevant Minister meets with his interstate and Federal counterparts to develop a</w:t>
      </w:r>
      <w:r>
        <w:rPr>
          <w:color w:val="E26C09"/>
          <w:spacing w:val="-59"/>
        </w:rPr>
        <w:t> </w:t>
      </w:r>
      <w:r>
        <w:rPr>
          <w:color w:val="E26C09"/>
        </w:rPr>
        <w:t>Plan</w:t>
      </w:r>
      <w:r>
        <w:rPr>
          <w:color w:val="E26C09"/>
          <w:spacing w:val="-2"/>
        </w:rPr>
        <w:t> </w:t>
      </w:r>
      <w:r>
        <w:rPr>
          <w:color w:val="E26C09"/>
        </w:rPr>
        <w:t>for</w:t>
      </w:r>
      <w:r>
        <w:rPr>
          <w:color w:val="E26C09"/>
          <w:spacing w:val="-1"/>
        </w:rPr>
        <w:t> </w:t>
      </w:r>
      <w:r>
        <w:rPr>
          <w:color w:val="E26C09"/>
        </w:rPr>
        <w:t>Accessible</w:t>
      </w:r>
      <w:r>
        <w:rPr>
          <w:color w:val="E26C09"/>
          <w:spacing w:val="-2"/>
        </w:rPr>
        <w:t> </w:t>
      </w:r>
      <w:r>
        <w:rPr>
          <w:color w:val="E26C09"/>
        </w:rPr>
        <w:t>Tourism.</w:t>
      </w:r>
    </w:p>
    <w:p>
      <w:pPr>
        <w:pStyle w:val="BodyText"/>
        <w:spacing w:line="276" w:lineRule="auto" w:before="200"/>
        <w:ind w:left="576" w:right="653"/>
      </w:pPr>
      <w:r>
        <w:rPr>
          <w:color w:val="E26C09"/>
        </w:rPr>
        <w:t>That Tourism Queensland raises awareness of disability access issues and promotes</w:t>
      </w:r>
      <w:r>
        <w:rPr>
          <w:color w:val="E26C09"/>
          <w:spacing w:val="1"/>
        </w:rPr>
        <w:t> </w:t>
      </w:r>
      <w:r>
        <w:rPr>
          <w:color w:val="E26C09"/>
        </w:rPr>
        <w:t>accessible</w:t>
      </w:r>
      <w:r>
        <w:rPr>
          <w:color w:val="E26C09"/>
          <w:spacing w:val="-3"/>
        </w:rPr>
        <w:t> </w:t>
      </w:r>
      <w:r>
        <w:rPr>
          <w:color w:val="E26C09"/>
        </w:rPr>
        <w:t>and</w:t>
      </w:r>
      <w:r>
        <w:rPr>
          <w:color w:val="E26C09"/>
          <w:spacing w:val="-3"/>
        </w:rPr>
        <w:t> </w:t>
      </w:r>
      <w:r>
        <w:rPr>
          <w:color w:val="E26C09"/>
        </w:rPr>
        <w:t>disability-friendly</w:t>
      </w:r>
      <w:r>
        <w:rPr>
          <w:color w:val="E26C09"/>
          <w:spacing w:val="-5"/>
        </w:rPr>
        <w:t> </w:t>
      </w:r>
      <w:r>
        <w:rPr>
          <w:color w:val="E26C09"/>
        </w:rPr>
        <w:t>destinations</w:t>
      </w:r>
      <w:r>
        <w:rPr>
          <w:color w:val="E26C09"/>
          <w:spacing w:val="-2"/>
        </w:rPr>
        <w:t> </w:t>
      </w:r>
      <w:r>
        <w:rPr>
          <w:color w:val="E26C09"/>
        </w:rPr>
        <w:t>with</w:t>
      </w:r>
      <w:r>
        <w:rPr>
          <w:color w:val="E26C09"/>
          <w:spacing w:val="-3"/>
        </w:rPr>
        <w:t> </w:t>
      </w:r>
      <w:r>
        <w:rPr>
          <w:color w:val="E26C09"/>
        </w:rPr>
        <w:t>tourism</w:t>
      </w:r>
      <w:r>
        <w:rPr>
          <w:color w:val="E26C09"/>
          <w:spacing w:val="-4"/>
        </w:rPr>
        <w:t> </w:t>
      </w:r>
      <w:r>
        <w:rPr>
          <w:color w:val="E26C09"/>
        </w:rPr>
        <w:t>operators</w:t>
      </w:r>
      <w:r>
        <w:rPr>
          <w:color w:val="E26C09"/>
          <w:spacing w:val="-3"/>
        </w:rPr>
        <w:t> </w:t>
      </w:r>
      <w:r>
        <w:rPr>
          <w:color w:val="E26C09"/>
        </w:rPr>
        <w:t>and</w:t>
      </w:r>
      <w:r>
        <w:rPr>
          <w:color w:val="E26C09"/>
          <w:spacing w:val="-3"/>
        </w:rPr>
        <w:t> </w:t>
      </w:r>
      <w:r>
        <w:rPr>
          <w:color w:val="E26C09"/>
        </w:rPr>
        <w:t>ancillary</w:t>
      </w:r>
      <w:r>
        <w:rPr>
          <w:color w:val="E26C09"/>
          <w:spacing w:val="-4"/>
        </w:rPr>
        <w:t> </w:t>
      </w:r>
      <w:r>
        <w:rPr>
          <w:color w:val="E26C09"/>
        </w:rPr>
        <w:t>services,</w:t>
      </w:r>
    </w:p>
    <w:p>
      <w:pPr>
        <w:spacing w:after="0" w:line="276" w:lineRule="auto"/>
        <w:sectPr>
          <w:pgSz w:w="11910" w:h="16840"/>
          <w:pgMar w:top="1580" w:bottom="280" w:left="1080" w:right="640"/>
        </w:sectPr>
      </w:pPr>
    </w:p>
    <w:p>
      <w:pPr>
        <w:pStyle w:val="BodyText"/>
        <w:spacing w:line="276" w:lineRule="auto" w:before="79"/>
        <w:ind w:left="576" w:right="666"/>
      </w:pPr>
      <w:r>
        <w:rPr>
          <w:color w:val="E26C09"/>
        </w:rPr>
        <w:t>particularly booking aggregators like Booking.com, Agoda, AirBnB and Expedia, and related</w:t>
      </w:r>
      <w:r>
        <w:rPr>
          <w:color w:val="E26C09"/>
          <w:spacing w:val="-59"/>
        </w:rPr>
        <w:t> </w:t>
      </w:r>
      <w:r>
        <w:rPr>
          <w:color w:val="E26C09"/>
        </w:rPr>
        <w:t>tourism</w:t>
      </w:r>
      <w:r>
        <w:rPr>
          <w:color w:val="E26C09"/>
          <w:spacing w:val="-2"/>
        </w:rPr>
        <w:t> </w:t>
      </w:r>
      <w:r>
        <w:rPr>
          <w:color w:val="E26C09"/>
        </w:rPr>
        <w:t>resources</w:t>
      </w:r>
      <w:r>
        <w:rPr>
          <w:color w:val="E26C09"/>
          <w:spacing w:val="-2"/>
        </w:rPr>
        <w:t> </w:t>
      </w:r>
      <w:r>
        <w:rPr>
          <w:color w:val="E26C09"/>
        </w:rPr>
        <w:t>like</w:t>
      </w:r>
      <w:r>
        <w:rPr>
          <w:color w:val="E26C09"/>
          <w:spacing w:val="-4"/>
        </w:rPr>
        <w:t> </w:t>
      </w:r>
      <w:r>
        <w:rPr>
          <w:color w:val="E26C09"/>
        </w:rPr>
        <w:t>Google Maps,</w:t>
      </w:r>
      <w:r>
        <w:rPr>
          <w:color w:val="E26C09"/>
          <w:spacing w:val="-1"/>
        </w:rPr>
        <w:t> </w:t>
      </w:r>
      <w:r>
        <w:rPr>
          <w:color w:val="E26C09"/>
        </w:rPr>
        <w:t>Trip Advisor</w:t>
      </w:r>
      <w:r>
        <w:rPr>
          <w:color w:val="E26C09"/>
          <w:spacing w:val="1"/>
        </w:rPr>
        <w:t> </w:t>
      </w:r>
      <w:r>
        <w:rPr>
          <w:color w:val="E26C09"/>
        </w:rPr>
        <w:t>and</w:t>
      </w:r>
      <w:r>
        <w:rPr>
          <w:color w:val="E26C09"/>
          <w:spacing w:val="-1"/>
        </w:rPr>
        <w:t> </w:t>
      </w:r>
      <w:r>
        <w:rPr>
          <w:color w:val="E26C09"/>
        </w:rPr>
        <w:t>Planet</w:t>
      </w:r>
      <w:r>
        <w:rPr>
          <w:color w:val="E26C09"/>
          <w:spacing w:val="-1"/>
        </w:rPr>
        <w:t> </w:t>
      </w:r>
      <w:r>
        <w:rPr>
          <w:color w:val="E26C09"/>
        </w:rPr>
        <w:t>Earth.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9"/>
        <w:ind w:left="576"/>
      </w:pPr>
      <w:r>
        <w:rPr>
          <w:color w:val="E26C09"/>
        </w:rPr>
        <w:t>That</w:t>
      </w:r>
      <w:r>
        <w:rPr>
          <w:color w:val="E26C09"/>
          <w:spacing w:val="-3"/>
        </w:rPr>
        <w:t> </w:t>
      </w:r>
      <w:r>
        <w:rPr>
          <w:color w:val="E26C09"/>
        </w:rPr>
        <w:t>Tourism</w:t>
      </w:r>
      <w:r>
        <w:rPr>
          <w:color w:val="E26C09"/>
          <w:spacing w:val="-3"/>
        </w:rPr>
        <w:t> </w:t>
      </w:r>
      <w:r>
        <w:rPr>
          <w:color w:val="E26C09"/>
        </w:rPr>
        <w:t>Queensland provides</w:t>
      </w:r>
      <w:r>
        <w:rPr>
          <w:color w:val="E26C09"/>
          <w:spacing w:val="-1"/>
        </w:rPr>
        <w:t> </w:t>
      </w:r>
      <w:r>
        <w:rPr>
          <w:color w:val="E26C09"/>
        </w:rPr>
        <w:t>-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71" w:lineRule="auto" w:before="0" w:after="0"/>
        <w:ind w:left="2016" w:right="1160" w:hanging="360"/>
        <w:jc w:val="left"/>
        <w:rPr>
          <w:sz w:val="22"/>
        </w:rPr>
      </w:pPr>
      <w:r>
        <w:rPr>
          <w:color w:val="E26C09"/>
          <w:sz w:val="22"/>
        </w:rPr>
        <w:t>education to the tourist industry to ensure provision of safe and dignified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service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people with impairments</w:t>
      </w: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40" w:lineRule="auto" w:before="207" w:after="0"/>
        <w:ind w:left="2016" w:right="0" w:hanging="361"/>
        <w:jc w:val="left"/>
        <w:rPr>
          <w:sz w:val="22"/>
        </w:rPr>
      </w:pPr>
      <w:r>
        <w:rPr>
          <w:color w:val="E26C09"/>
          <w:sz w:val="22"/>
        </w:rPr>
        <w:t>marketing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destination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information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in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auditory</w:t>
      </w:r>
      <w:r>
        <w:rPr>
          <w:color w:val="E26C09"/>
          <w:spacing w:val="-6"/>
          <w:sz w:val="22"/>
        </w:rPr>
        <w:t> </w:t>
      </w:r>
      <w:r>
        <w:rPr>
          <w:color w:val="E26C09"/>
          <w:sz w:val="22"/>
        </w:rPr>
        <w:t>and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tactile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formats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40" w:lineRule="auto" w:before="0" w:after="0"/>
        <w:ind w:left="2016" w:right="0" w:hanging="361"/>
        <w:jc w:val="left"/>
        <w:rPr>
          <w:sz w:val="22"/>
        </w:rPr>
      </w:pPr>
      <w:r>
        <w:rPr>
          <w:color w:val="E26C09"/>
          <w:sz w:val="22"/>
        </w:rPr>
        <w:t>improved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navigation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services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73" w:lineRule="auto" w:before="0" w:after="0"/>
        <w:ind w:left="2016" w:right="999" w:hanging="360"/>
        <w:jc w:val="left"/>
        <w:rPr>
          <w:sz w:val="22"/>
        </w:rPr>
      </w:pPr>
      <w:r>
        <w:rPr>
          <w:color w:val="E26C09"/>
          <w:sz w:val="22"/>
        </w:rPr>
        <w:t>specialised travel agent/websites for people with vision impairment and/or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incentives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private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services.</w:t>
      </w: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73" w:lineRule="auto" w:before="202" w:after="0"/>
        <w:ind w:left="2016" w:right="882" w:hanging="360"/>
        <w:jc w:val="left"/>
        <w:rPr>
          <w:sz w:val="22"/>
        </w:rPr>
      </w:pPr>
      <w:r>
        <w:rPr>
          <w:color w:val="E26C09"/>
          <w:sz w:val="22"/>
        </w:rPr>
        <w:t>a holisitic approach to the elimination of disability discrimination with a zero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tolerance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such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treatment</w:t>
      </w:r>
    </w:p>
    <w:p>
      <w:pPr>
        <w:pStyle w:val="ListParagraph"/>
        <w:numPr>
          <w:ilvl w:val="0"/>
          <w:numId w:val="11"/>
        </w:numPr>
        <w:tabs>
          <w:tab w:pos="2016" w:val="left" w:leader="none"/>
          <w:tab w:pos="2017" w:val="left" w:leader="none"/>
        </w:tabs>
        <w:spacing w:line="273" w:lineRule="auto" w:before="201" w:after="0"/>
        <w:ind w:left="2016" w:right="1097" w:hanging="360"/>
        <w:jc w:val="left"/>
        <w:rPr>
          <w:sz w:val="22"/>
        </w:rPr>
      </w:pPr>
      <w:r>
        <w:rPr>
          <w:color w:val="E26C09"/>
          <w:sz w:val="22"/>
        </w:rPr>
        <w:t>With COAG, works with travel, airline and airport peak industry groups to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eliminate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disability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discrimination.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top="1340" w:bottom="28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1297" w:val="left" w:leader="none"/>
        </w:tabs>
        <w:spacing w:line="240" w:lineRule="auto" w:before="92" w:after="0"/>
        <w:ind w:left="1296" w:right="0" w:hanging="361"/>
        <w:jc w:val="left"/>
      </w:pPr>
      <w:bookmarkStart w:name="_bookmark17" w:id="32"/>
      <w:bookmarkEnd w:id="32"/>
      <w:r>
        <w:rPr>
          <w:b w:val="0"/>
        </w:rPr>
      </w:r>
      <w:bookmarkStart w:name="_bookmark17" w:id="33"/>
      <w:bookmarkEnd w:id="33"/>
      <w:r>
        <w:rPr/>
        <w:t>W</w:t>
      </w:r>
      <w:r>
        <w:rPr/>
        <w:t>orking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Learning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5"/>
        <w:ind w:left="1250"/>
      </w:pPr>
      <w:r>
        <w:rPr/>
        <w:t>‘Queensland</w:t>
      </w:r>
      <w:r>
        <w:rPr>
          <w:spacing w:val="-3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opportunities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abilities.’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83.400002pt;margin-top:14.738008pt;width:445.5pt;height:177.75pt;mso-position-horizontal-relative:page;mso-position-vertical-relative:paragraph;z-index:-15717376;mso-wrap-distance-left:0;mso-wrap-distance-right:0" type="#_x0000_t202" id="docshape27" filled="true" fillcolor="#f1f1f1" stroked="true" strokeweight="1pt" strokecolor="#000000">
            <v:textbox inset="0,0,0,0">
              <w:txbxContent>
                <w:p>
                  <w:pPr>
                    <w:pStyle w:val="BodyText"/>
                    <w:spacing w:line="465" w:lineRule="auto" w:before="70"/>
                    <w:ind w:left="710" w:right="163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has helped you achieve your education and work goals?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barriers have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faced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relation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work?</w:t>
                  </w:r>
                </w:p>
                <w:p>
                  <w:pPr>
                    <w:pStyle w:val="BodyText"/>
                    <w:spacing w:line="276" w:lineRule="auto"/>
                    <w:ind w:left="7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actions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would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achieve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work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goals?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 organisations,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businesses,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local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governments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 educators</w:t>
                  </w:r>
                </w:p>
                <w:p>
                  <w:pPr>
                    <w:pStyle w:val="BodyText"/>
                    <w:spacing w:line="465" w:lineRule="auto" w:before="201"/>
                    <w:ind w:left="710" w:right="162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has helped you to be more inclusive of people with disability?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barriers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have 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faced?</w:t>
                  </w:r>
                </w:p>
                <w:p>
                  <w:pPr>
                    <w:pStyle w:val="BodyText"/>
                    <w:spacing w:line="276" w:lineRule="auto"/>
                    <w:ind w:left="7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improve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 people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and/or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work?’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2"/>
        </w:numPr>
        <w:tabs>
          <w:tab w:pos="944" w:val="left" w:leader="none"/>
        </w:tabs>
        <w:spacing w:line="240" w:lineRule="auto" w:before="157" w:after="0"/>
        <w:ind w:left="943" w:right="0" w:hanging="368"/>
        <w:jc w:val="left"/>
      </w:pPr>
      <w:bookmarkStart w:name="_bookmark18" w:id="34"/>
      <w:bookmarkEnd w:id="34"/>
      <w:r>
        <w:rPr>
          <w:b w:val="0"/>
        </w:rPr>
      </w:r>
      <w:bookmarkStart w:name="_bookmark18" w:id="35"/>
      <w:bookmarkEnd w:id="35"/>
      <w:r>
        <w:rPr/>
        <w:t>Worki</w:t>
      </w:r>
      <w:r>
        <w:rPr/>
        <w:t>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576" w:right="507"/>
      </w:pPr>
      <w:r>
        <w:rPr/>
        <w:t>‘What do you do for a living?’</w:t>
      </w:r>
      <w:r>
        <w:rPr>
          <w:spacing w:val="1"/>
        </w:rPr>
        <w:t> </w:t>
      </w:r>
      <w:r>
        <w:rPr/>
        <w:t>We don’t always ask, but when we are introduced to someone</w:t>
      </w:r>
      <w:r>
        <w:rPr>
          <w:spacing w:val="-59"/>
        </w:rPr>
        <w:t> </w:t>
      </w:r>
      <w:r>
        <w:rPr/>
        <w:t>new at a party, BBQ or the pub, this is a question that often comes to mind.</w:t>
      </w:r>
      <w:r>
        <w:rPr>
          <w:spacing w:val="1"/>
        </w:rPr>
        <w:t> </w:t>
      </w:r>
      <w:r>
        <w:rPr/>
        <w:t>Our jobs define</w:t>
      </w:r>
      <w:r>
        <w:rPr>
          <w:spacing w:val="1"/>
        </w:rPr>
        <w:t> </w:t>
      </w:r>
      <w:r>
        <w:rPr/>
        <w:t>us, conferring identity, status, and membership of social networks.</w:t>
      </w:r>
      <w:r>
        <w:rPr>
          <w:spacing w:val="1"/>
        </w:rPr>
        <w:t> </w:t>
      </w:r>
      <w:r>
        <w:rPr/>
        <w:t>Unemployment,</w:t>
      </w:r>
      <w:r>
        <w:rPr>
          <w:spacing w:val="1"/>
        </w:rPr>
        <w:t> </w:t>
      </w:r>
      <w:r>
        <w:rPr/>
        <w:t>conversely,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low</w:t>
      </w:r>
      <w:r>
        <w:rPr>
          <w:spacing w:val="-3"/>
        </w:rPr>
        <w:t> </w:t>
      </w:r>
      <w:r>
        <w:rPr/>
        <w:t>status,</w:t>
      </w:r>
      <w:r>
        <w:rPr>
          <w:spacing w:val="1"/>
        </w:rPr>
        <w:t> </w:t>
      </w:r>
      <w:r>
        <w:rPr/>
        <w:t>poverty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loneliness.</w:t>
      </w:r>
    </w:p>
    <w:p>
      <w:pPr>
        <w:pStyle w:val="BodyText"/>
        <w:spacing w:line="276" w:lineRule="auto" w:before="200"/>
        <w:ind w:left="576" w:right="495"/>
      </w:pPr>
      <w:r>
        <w:rPr/>
        <w:t>If you are a Queenslander with disability, it is likely that you rely on a government pension or</w:t>
      </w:r>
      <w:r>
        <w:rPr>
          <w:spacing w:val="1"/>
        </w:rPr>
        <w:t> </w:t>
      </w:r>
      <w:r>
        <w:rPr/>
        <w:t>allowance and face seemingly insurmountable barriers to paid employment.</w:t>
      </w:r>
      <w:r>
        <w:rPr>
          <w:spacing w:val="1"/>
        </w:rPr>
        <w:t> </w:t>
      </w:r>
      <w:r>
        <w:rPr/>
        <w:t>While more than</w:t>
      </w:r>
      <w:r>
        <w:rPr>
          <w:spacing w:val="-59"/>
        </w:rPr>
        <w:t> </w:t>
      </w:r>
      <w:r>
        <w:rPr/>
        <w:t>half of working-age people with disability participate in the labour force (53.4%), this is a</w:t>
      </w:r>
      <w:r>
        <w:rPr>
          <w:spacing w:val="1"/>
        </w:rPr>
        <w:t> </w:t>
      </w:r>
      <w:r>
        <w:rPr/>
        <w:t>considerably smaller proportion than those without disability (83.2%).</w:t>
      </w:r>
      <w:r>
        <w:rPr>
          <w:vertAlign w:val="superscript"/>
        </w:rPr>
        <w:t>31</w:t>
      </w:r>
      <w:r>
        <w:rPr>
          <w:spacing w:val="61"/>
          <w:vertAlign w:val="baseline"/>
        </w:rPr>
        <w:t> </w:t>
      </w:r>
      <w:r>
        <w:rPr>
          <w:vertAlign w:val="baseline"/>
        </w:rPr>
        <w:t>Income levels, too,</w:t>
      </w:r>
      <w:r>
        <w:rPr>
          <w:spacing w:val="1"/>
          <w:vertAlign w:val="baseline"/>
        </w:rPr>
        <w:t> </w:t>
      </w:r>
      <w:r>
        <w:rPr>
          <w:vertAlign w:val="baseline"/>
        </w:rPr>
        <w:t>are lower, and about half of people with disability live in households that are in the bottom two</w:t>
      </w:r>
      <w:r>
        <w:rPr>
          <w:spacing w:val="-59"/>
          <w:vertAlign w:val="baseline"/>
        </w:rPr>
        <w:t> </w:t>
      </w:r>
      <w:r>
        <w:rPr>
          <w:vertAlign w:val="baseline"/>
        </w:rPr>
        <w:t>quintiles</w:t>
      </w:r>
      <w:r>
        <w:rPr>
          <w:vertAlign w:val="superscript"/>
        </w:rPr>
        <w:t>32</w:t>
      </w:r>
      <w:r>
        <w:rPr>
          <w:vertAlign w:val="baseline"/>
        </w:rPr>
        <w:t> for income.</w:t>
      </w:r>
      <w:r>
        <w:rPr>
          <w:vertAlign w:val="superscript"/>
        </w:rPr>
        <w:t>33</w:t>
      </w:r>
      <w:r>
        <w:rPr>
          <w:spacing w:val="1"/>
          <w:vertAlign w:val="baseline"/>
        </w:rPr>
        <w:t> </w:t>
      </w:r>
      <w:r>
        <w:rPr>
          <w:vertAlign w:val="baseline"/>
        </w:rPr>
        <w:t>At the other end of the income spectrum, just one in seven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live in households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top</w:t>
      </w:r>
      <w:r>
        <w:rPr>
          <w:spacing w:val="-5"/>
          <w:vertAlign w:val="baseline"/>
        </w:rPr>
        <w:t> </w:t>
      </w:r>
      <w:r>
        <w:rPr>
          <w:vertAlign w:val="baseline"/>
        </w:rPr>
        <w:t>quintile.</w:t>
      </w:r>
      <w:r>
        <w:rPr>
          <w:vertAlign w:val="superscript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82.823997pt;margin-top:16.33729pt;width:144.020pt;height:.599980pt;mso-position-horizontal-relative:page;mso-position-vertical-relative:paragraph;z-index:-15716864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Bureau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Statistics.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44"/>
          <w:sz w:val="16"/>
          <w:vertAlign w:val="baseline"/>
        </w:rPr>
        <w:t> </w:t>
      </w:r>
      <w:r>
        <w:rPr>
          <w:i/>
          <w:sz w:val="16"/>
          <w:vertAlign w:val="baseline"/>
        </w:rPr>
        <w:t>4430.0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-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Ageing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Carers,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Australia: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Summary 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Findings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2015</w:t>
      </w:r>
      <w:r>
        <w:rPr>
          <w:sz w:val="16"/>
          <w:vertAlign w:val="baseline"/>
        </w:rPr>
        <w:t>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This is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bottom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two-fifths 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income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range.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49.4%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ibid</w:t>
      </w:r>
      <w:r>
        <w:rPr>
          <w:sz w:val="16"/>
          <w:vertAlign w:val="baseline"/>
        </w:rPr>
        <w:t>.</w:t>
      </w:r>
    </w:p>
    <w:p>
      <w:pPr>
        <w:spacing w:before="1"/>
        <w:ind w:left="576" w:right="653" w:firstLine="0"/>
        <w:jc w:val="left"/>
        <w:rPr>
          <w:i/>
          <w:sz w:val="16"/>
        </w:rPr>
      </w:pP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In 2015, the median gross income for a person with disability aged 15 to 64 years was less than half the $950 per week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income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person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disability.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Source: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4430.0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Ageing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Carers,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Summary 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Findings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40"/>
        </w:sectPr>
      </w:pPr>
    </w:p>
    <w:p>
      <w:pPr>
        <w:pStyle w:val="BodyText"/>
        <w:spacing w:line="276" w:lineRule="auto" w:before="79"/>
        <w:ind w:left="576" w:right="5497"/>
      </w:pPr>
      <w:r>
        <w:rPr/>
        <w:pict>
          <v:shape style="position:absolute;margin-left:299.200012pt;margin-top:4.667842pt;width:238.75pt;height:234.15pt;mso-position-horizontal-relative:page;mso-position-vertical-relative:paragraph;z-index:15741440" type="#_x0000_t202" id="docshape29" filled="true" fillcolor="#f1f1f1" stroked="true" strokeweight="1pt" strokecolor="#000000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143" w:right="14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Unemployment </w:t>
                  </w:r>
                  <w:r>
                    <w:rPr>
                      <w:color w:val="000000"/>
                    </w:rPr>
                    <w:t>for people with intellectual or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psychological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high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compared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groups,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regardless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severity, according to ABS data. Those 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moderate or mild intellectual disability (20%)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or psychological disability (18.9%) had higher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unemployment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rates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than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those</w:t>
                  </w:r>
                  <w:r>
                    <w:rPr>
                      <w:color w:val="000000"/>
                      <w:spacing w:val="6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moderate or mild physical disability (8.8%) 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general population (5.5%).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These figures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reflect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unique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barriers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intellectual or psychological disabilities face in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accessing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education 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work.</w:t>
                  </w:r>
                </w:p>
                <w:p>
                  <w:pPr>
                    <w:spacing w:before="201"/>
                    <w:ind w:left="143" w:right="140" w:firstLine="0"/>
                    <w:jc w:val="both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Australian</w:t>
                  </w:r>
                  <w:r>
                    <w:rPr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Bureau</w:t>
                  </w:r>
                  <w:r>
                    <w:rPr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of</w:t>
                  </w:r>
                  <w:r>
                    <w:rPr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Statistics.</w:t>
                  </w:r>
                  <w:r>
                    <w:rPr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000000"/>
                      <w:sz w:val="16"/>
                    </w:rPr>
                    <w:t>Australian</w:t>
                  </w:r>
                  <w:r>
                    <w:rPr>
                      <w:i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000000"/>
                      <w:sz w:val="16"/>
                    </w:rPr>
                    <w:t>Social</w:t>
                  </w:r>
                  <w:r>
                    <w:rPr>
                      <w:i/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000000"/>
                      <w:sz w:val="16"/>
                    </w:rPr>
                    <w:t>Trends</w:t>
                  </w:r>
                  <w:r>
                    <w:rPr>
                      <w:color w:val="000000"/>
                      <w:sz w:val="16"/>
                    </w:rPr>
                    <w:t>.</w:t>
                  </w:r>
                  <w:r>
                    <w:rPr>
                      <w:color w:val="000000"/>
                      <w:spacing w:val="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4102.0; March Quarter 2012.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The unemployment rate for people with</w:t>
      </w:r>
      <w:r>
        <w:rPr>
          <w:spacing w:val="1"/>
        </w:rPr>
        <w:t> </w:t>
      </w:r>
      <w:r>
        <w:rPr/>
        <w:t>disability is approximately 10%, about</w:t>
      </w:r>
      <w:r>
        <w:rPr>
          <w:spacing w:val="1"/>
        </w:rPr>
        <w:t> </w:t>
      </w:r>
      <w:r>
        <w:rPr/>
        <w:t>double the rate for people who do not</w:t>
      </w:r>
      <w:r>
        <w:rPr>
          <w:spacing w:val="1"/>
        </w:rPr>
        <w:t> </w:t>
      </w:r>
      <w:r>
        <w:rPr/>
        <w:t>have disabilities.</w:t>
      </w:r>
      <w:r>
        <w:rPr>
          <w:vertAlign w:val="superscript"/>
        </w:rPr>
        <w:t>35</w:t>
      </w:r>
      <w:r>
        <w:rPr>
          <w:spacing w:val="1"/>
          <w:vertAlign w:val="baseline"/>
        </w:rPr>
        <w:t> </w:t>
      </w:r>
      <w:r>
        <w:rPr>
          <w:vertAlign w:val="baseline"/>
        </w:rPr>
        <w:t>Just over 25% of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 disability are working full-time,</w:t>
      </w:r>
      <w:r>
        <w:rPr>
          <w:spacing w:val="-59"/>
          <w:vertAlign w:val="baseline"/>
        </w:rPr>
        <w:t> </w:t>
      </w:r>
      <w:r>
        <w:rPr>
          <w:vertAlign w:val="baseline"/>
        </w:rPr>
        <w:t>compared with 53.8% of those who do not</w:t>
      </w:r>
      <w:r>
        <w:rPr>
          <w:spacing w:val="-59"/>
          <w:vertAlign w:val="baseline"/>
        </w:rPr>
        <w:t> </w:t>
      </w:r>
      <w:r>
        <w:rPr>
          <w:vertAlign w:val="baseline"/>
        </w:rPr>
        <w:t>have</w:t>
      </w:r>
      <w:r>
        <w:rPr>
          <w:spacing w:val="2"/>
          <w:vertAlign w:val="baseline"/>
        </w:rPr>
        <w:t> </w:t>
      </w:r>
      <w:r>
        <w:rPr>
          <w:vertAlign w:val="baseline"/>
        </w:rPr>
        <w:t>disability.</w:t>
      </w:r>
      <w:r>
        <w:rPr>
          <w:spacing w:val="65"/>
          <w:vertAlign w:val="baseline"/>
        </w:rPr>
        <w:t> </w:t>
      </w:r>
      <w:r>
        <w:rPr>
          <w:vertAlign w:val="baseline"/>
        </w:rPr>
        <w:t>Almost</w:t>
      </w:r>
      <w:r>
        <w:rPr>
          <w:spacing w:val="6"/>
          <w:vertAlign w:val="baseline"/>
        </w:rPr>
        <w:t> </w:t>
      </w:r>
      <w:r>
        <w:rPr>
          <w:vertAlign w:val="baseline"/>
        </w:rPr>
        <w:t>50%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disability were not in the labour force,</w:t>
      </w:r>
      <w:r>
        <w:rPr>
          <w:spacing w:val="-59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4"/>
          <w:vertAlign w:val="baseline"/>
        </w:rPr>
        <w:t> </w:t>
      </w:r>
      <w:r>
        <w:rPr>
          <w:vertAlign w:val="baseline"/>
        </w:rPr>
        <w:t>with</w:t>
      </w:r>
      <w:r>
        <w:rPr>
          <w:spacing w:val="8"/>
          <w:vertAlign w:val="baseline"/>
        </w:rPr>
        <w:t> </w:t>
      </w:r>
      <w:r>
        <w:rPr>
          <w:vertAlign w:val="baseline"/>
        </w:rPr>
        <w:t>about</w:t>
      </w:r>
      <w:r>
        <w:rPr>
          <w:spacing w:val="6"/>
          <w:vertAlign w:val="baseline"/>
        </w:rPr>
        <w:t> </w:t>
      </w:r>
      <w:r>
        <w:rPr>
          <w:vertAlign w:val="baseline"/>
        </w:rPr>
        <w:t>17%</w:t>
      </w:r>
      <w:r>
        <w:rPr>
          <w:spacing w:val="8"/>
          <w:vertAlign w:val="baseline"/>
        </w:rPr>
        <w:t> </w:t>
      </w:r>
      <w:r>
        <w:rPr>
          <w:vertAlign w:val="baseline"/>
        </w:rPr>
        <w:t>of</w:t>
      </w:r>
      <w:r>
        <w:rPr>
          <w:spacing w:val="6"/>
          <w:vertAlign w:val="baseline"/>
        </w:rPr>
        <w:t> </w:t>
      </w:r>
      <w:r>
        <w:rPr>
          <w:vertAlign w:val="baseline"/>
        </w:rPr>
        <w:t>those</w:t>
      </w:r>
      <w:r>
        <w:rPr>
          <w:spacing w:val="1"/>
          <w:vertAlign w:val="baseline"/>
        </w:rPr>
        <w:t> </w:t>
      </w:r>
      <w:r>
        <w:rPr>
          <w:vertAlign w:val="baseline"/>
        </w:rPr>
        <w:t>without disability.</w:t>
      </w:r>
    </w:p>
    <w:p>
      <w:pPr>
        <w:pStyle w:val="BodyText"/>
        <w:spacing w:line="276" w:lineRule="auto" w:before="201"/>
        <w:ind w:left="576" w:right="5500"/>
      </w:pPr>
      <w:r>
        <w:rPr/>
        <w:t>For many people with disability,</w:t>
      </w:r>
      <w:r>
        <w:rPr>
          <w:spacing w:val="1"/>
        </w:rPr>
        <w:t> </w:t>
      </w:r>
      <w:r>
        <w:rPr/>
        <w:t>occupation may be a difficult and even</w:t>
      </w:r>
      <w:r>
        <w:rPr>
          <w:spacing w:val="1"/>
        </w:rPr>
        <w:t> </w:t>
      </w:r>
      <w:r>
        <w:rPr/>
        <w:t>taboo subject.</w:t>
      </w:r>
      <w:r>
        <w:rPr>
          <w:spacing w:val="1"/>
        </w:rPr>
        <w:t> </w:t>
      </w:r>
      <w:r>
        <w:rPr/>
        <w:t>It is embarrassing to admit</w:t>
      </w:r>
      <w:r>
        <w:rPr>
          <w:spacing w:val="-59"/>
        </w:rPr>
        <w:t> </w:t>
      </w:r>
      <w:r>
        <w:rPr/>
        <w:t>that you are unemployed.</w:t>
      </w:r>
      <w:r>
        <w:rPr>
          <w:spacing w:val="1"/>
        </w:rPr>
        <w:t> </w:t>
      </w:r>
      <w:r>
        <w:rPr/>
        <w:t>Lack of a job is</w:t>
      </w:r>
      <w:r>
        <w:rPr>
          <w:spacing w:val="-59"/>
        </w:rPr>
        <w:t> </w:t>
      </w:r>
      <w:r>
        <w:rPr/>
        <w:t>a powerful reason to avoid social</w:t>
      </w:r>
      <w:r>
        <w:rPr>
          <w:spacing w:val="1"/>
        </w:rPr>
        <w:t> </w:t>
      </w:r>
      <w:r>
        <w:rPr/>
        <w:t>interaction.</w:t>
      </w:r>
      <w:r>
        <w:rPr>
          <w:spacing w:val="59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2"/>
        </w:rPr>
        <w:t> </w:t>
      </w:r>
      <w:r>
        <w:rPr/>
        <w:t>that</w:t>
      </w:r>
    </w:p>
    <w:p>
      <w:pPr>
        <w:pStyle w:val="BodyText"/>
        <w:spacing w:line="276" w:lineRule="auto"/>
        <w:ind w:left="576" w:right="764"/>
      </w:pPr>
      <w:r>
        <w:rPr/>
        <w:t>many people with disability are not keen to go to social gatherings where they may feel like</w:t>
      </w:r>
      <w:r>
        <w:rPr>
          <w:spacing w:val="-59"/>
        </w:rPr>
        <w:t> </w:t>
      </w:r>
      <w:r>
        <w:rPr/>
        <w:t>second</w:t>
      </w:r>
      <w:r>
        <w:rPr>
          <w:spacing w:val="-1"/>
        </w:rPr>
        <w:t> </w:t>
      </w:r>
      <w:r>
        <w:rPr/>
        <w:t>class</w:t>
      </w:r>
      <w:r>
        <w:rPr>
          <w:spacing w:val="-2"/>
        </w:rPr>
        <w:t> </w:t>
      </w:r>
      <w:r>
        <w:rPr/>
        <w:t>citizens.</w:t>
      </w:r>
    </w:p>
    <w:p>
      <w:pPr>
        <w:pStyle w:val="BodyText"/>
        <w:spacing w:line="276" w:lineRule="auto" w:before="201"/>
        <w:ind w:left="576" w:right="509"/>
      </w:pPr>
      <w:r>
        <w:rPr/>
        <w:t>Then again, if you are one of the 30 to 40 thousand people in Queensland who use the TSS</w:t>
      </w:r>
      <w:r>
        <w:rPr>
          <w:vertAlign w:val="superscript"/>
        </w:rPr>
        <w:t>36</w:t>
      </w:r>
      <w:r>
        <w:rPr>
          <w:spacing w:val="-59"/>
          <w:vertAlign w:val="baseline"/>
        </w:rPr>
        <w:t> </w:t>
      </w:r>
      <w:r>
        <w:rPr>
          <w:vertAlign w:val="baseline"/>
        </w:rPr>
        <w:t>because you use a wheelchair or have severe ambulatory problems, the venue for the party</w:t>
      </w:r>
      <w:r>
        <w:rPr>
          <w:spacing w:val="1"/>
          <w:vertAlign w:val="baseline"/>
        </w:rPr>
        <w:t> </w:t>
      </w:r>
      <w:r>
        <w:rPr>
          <w:vertAlign w:val="baseline"/>
        </w:rPr>
        <w:t>or BBQ may not be accessible anyway.</w:t>
      </w:r>
      <w:r>
        <w:rPr>
          <w:spacing w:val="1"/>
          <w:vertAlign w:val="baseline"/>
        </w:rPr>
        <w:t> </w:t>
      </w:r>
      <w:r>
        <w:rPr>
          <w:vertAlign w:val="baseline"/>
        </w:rPr>
        <w:t>Or perhaps you went to special school instead of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local schools that the other party-goers attended, so you did not receive an invitation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-1"/>
          <w:vertAlign w:val="baseline"/>
        </w:rPr>
        <w:t> </w:t>
      </w:r>
      <w:r>
        <w:rPr>
          <w:vertAlign w:val="baseline"/>
        </w:rPr>
        <w:t>place.</w:t>
      </w:r>
    </w:p>
    <w:p>
      <w:pPr>
        <w:pStyle w:val="BodyText"/>
        <w:spacing w:line="276" w:lineRule="auto" w:before="199"/>
        <w:ind w:left="576" w:right="653"/>
      </w:pPr>
      <w:r>
        <w:rPr/>
        <w:t>If these attitudinal, physical and social barriers are not deterrent enough, the stigma</w:t>
      </w:r>
      <w:r>
        <w:rPr>
          <w:spacing w:val="1"/>
        </w:rPr>
        <w:t> </w:t>
      </w:r>
      <w:r>
        <w:rPr/>
        <w:t>associated with disability may be the last straw.</w:t>
      </w:r>
      <w:r>
        <w:rPr>
          <w:spacing w:val="1"/>
        </w:rPr>
        <w:t> </w:t>
      </w:r>
      <w:r>
        <w:rPr/>
        <w:t>No-one wants to be the subject of pity, or to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treated</w:t>
      </w:r>
      <w:r>
        <w:rPr>
          <w:spacing w:val="-2"/>
        </w:rPr>
        <w:t> </w:t>
      </w:r>
      <w:r>
        <w:rPr/>
        <w:t>as an</w:t>
      </w:r>
      <w:r>
        <w:rPr>
          <w:spacing w:val="-2"/>
        </w:rPr>
        <w:t> </w:t>
      </w:r>
      <w:r>
        <w:rPr/>
        <w:t>embarrassment.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1142" w:right="602"/>
      </w:pPr>
      <w:r>
        <w:rPr/>
        <w:t>The average, well-meaning ‘normal’ observer feels sorry for that disabled person, feels</w:t>
      </w:r>
      <w:r>
        <w:rPr>
          <w:spacing w:val="-59"/>
        </w:rPr>
        <w:t> </w:t>
      </w:r>
      <w:r>
        <w:rPr/>
        <w:t>awkward about relating to the person, believes that the government or charity should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services, and</w:t>
      </w:r>
      <w:r>
        <w:rPr>
          <w:spacing w:val="-2"/>
        </w:rPr>
        <w:t> </w:t>
      </w:r>
      <w:r>
        <w:rPr/>
        <w:t>gives thanks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 disabled.</w:t>
      </w:r>
      <w:r>
        <w:rPr>
          <w:vertAlign w:val="superscript"/>
        </w:rPr>
        <w:t>37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276" w:lineRule="auto"/>
        <w:ind w:left="576" w:right="471"/>
      </w:pPr>
      <w:r>
        <w:rPr/>
        <w:t>Community-based employment, as opposed to, for example, sheltered workshops known as</w:t>
      </w:r>
      <w:r>
        <w:rPr>
          <w:spacing w:val="1"/>
        </w:rPr>
        <w:t> </w:t>
      </w:r>
      <w:r>
        <w:rPr/>
        <w:t>‘disability enterprises’, is the critical gateway to social and economic participation.</w:t>
      </w:r>
      <w:r>
        <w:rPr>
          <w:spacing w:val="1"/>
        </w:rPr>
        <w:t> </w:t>
      </w:r>
      <w:r>
        <w:rPr/>
        <w:t>Everyone,</w:t>
      </w:r>
      <w:r>
        <w:rPr>
          <w:spacing w:val="-59"/>
        </w:rPr>
        <w:t> </w:t>
      </w:r>
      <w:r>
        <w:rPr/>
        <w:t>regardless of the severity of their impairment, can work in their community if they have the</w:t>
      </w:r>
      <w:r>
        <w:rPr>
          <w:spacing w:val="1"/>
        </w:rPr>
        <w:t> </w:t>
      </w:r>
      <w:r>
        <w:rPr/>
        <w:t>right type and level of support.</w:t>
      </w:r>
      <w:r>
        <w:rPr>
          <w:spacing w:val="1"/>
        </w:rPr>
        <w:t> </w:t>
      </w:r>
      <w:r>
        <w:rPr/>
        <w:t>With appropriate support and opportunity, many people with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have significant,</w:t>
      </w:r>
      <w:r>
        <w:rPr>
          <w:spacing w:val="1"/>
        </w:rPr>
        <w:t> </w:t>
      </w:r>
      <w:r>
        <w:rPr/>
        <w:t>untapped potential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contribute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labour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line="276" w:lineRule="auto" w:before="202"/>
        <w:ind w:left="576" w:right="653"/>
      </w:pPr>
      <w:r>
        <w:rPr/>
        <w:t>State-wide, we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shift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mindset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flips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perspective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devalues</w:t>
      </w:r>
      <w:r>
        <w:rPr>
          <w:spacing w:val="-58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focuses on</w:t>
      </w:r>
      <w:r>
        <w:rPr>
          <w:spacing w:val="-6"/>
        </w:rPr>
        <w:t> </w:t>
      </w:r>
      <w:r>
        <w:rPr/>
        <w:t>their disability</w:t>
      </w:r>
      <w:r>
        <w:rPr>
          <w:spacing w:val="-3"/>
        </w:rPr>
        <w:t> </w:t>
      </w:r>
      <w:r>
        <w:rPr/>
        <w:t>to one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values people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ability.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82.823997pt;margin-top:18.439766pt;width:144.020pt;height:.599980pt;mso-position-horizontal-relative:page;mso-position-vertical-relative:paragraph;z-index:-15716352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92"/>
        <w:ind w:left="576" w:right="0" w:firstLine="0"/>
        <w:jc w:val="left"/>
        <w:rPr>
          <w:sz w:val="16"/>
        </w:rPr>
      </w:pPr>
      <w:r>
        <w:rPr>
          <w:position w:val="8"/>
          <w:sz w:val="10"/>
        </w:rPr>
        <w:t>35</w:t>
      </w:r>
      <w:r>
        <w:rPr>
          <w:spacing w:val="14"/>
          <w:position w:val="8"/>
          <w:sz w:val="10"/>
        </w:rPr>
        <w:t> </w:t>
      </w:r>
      <w:r>
        <w:rPr>
          <w:rFonts w:ascii="Calibri"/>
          <w:sz w:val="20"/>
        </w:rPr>
        <w:t>5.3%</w:t>
      </w:r>
      <w:r>
        <w:rPr>
          <w:rFonts w:ascii="Calibri"/>
          <w:spacing w:val="-3"/>
          <w:sz w:val="20"/>
        </w:rPr>
        <w:t> </w:t>
      </w:r>
      <w:r>
        <w:rPr>
          <w:sz w:val="16"/>
        </w:rPr>
        <w:t>Australia-wide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2015:</w:t>
      </w:r>
      <w:r>
        <w:rPr>
          <w:spacing w:val="-3"/>
          <w:sz w:val="16"/>
        </w:rPr>
        <w:t> </w:t>
      </w:r>
      <w:r>
        <w:rPr>
          <w:sz w:val="16"/>
        </w:rPr>
        <w:t>Source</w:t>
      </w:r>
      <w:r>
        <w:rPr>
          <w:spacing w:val="-1"/>
          <w:sz w:val="16"/>
        </w:rPr>
        <w:t> </w:t>
      </w:r>
      <w:r>
        <w:rPr>
          <w:i/>
          <w:sz w:val="16"/>
        </w:rPr>
        <w:t>ABS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Disability,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Ageing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Carers,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Australia </w:t>
      </w:r>
      <w:r>
        <w:rPr>
          <w:sz w:val="16"/>
        </w:rPr>
        <w:t>4430.0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government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taxi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subsidy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scheme.</w:t>
      </w:r>
    </w:p>
    <w:p>
      <w:pPr>
        <w:spacing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Lennard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Davis,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1995.</w:t>
      </w:r>
      <w:r>
        <w:rPr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Enforcing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Normalcy: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Deafness,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Body.</w:t>
      </w:r>
      <w:r>
        <w:rPr>
          <w:i/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Verso.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653"/>
      </w:pPr>
      <w:r>
        <w:rPr/>
        <w:t>should be the type and level of support required to remove barriers to work, and the</w:t>
      </w:r>
      <w:r>
        <w:rPr>
          <w:spacing w:val="1"/>
        </w:rPr>
        <w:t> </w:t>
      </w:r>
      <w:r>
        <w:rPr/>
        <w:t>discussion should be framed in a rights discourse – the basic human right to work.</w:t>
      </w:r>
      <w:r>
        <w:rPr>
          <w:spacing w:val="1"/>
        </w:rPr>
        <w:t> </w:t>
      </w:r>
      <w:r>
        <w:rPr/>
        <w:t>It is the</w:t>
      </w:r>
      <w:r>
        <w:rPr>
          <w:spacing w:val="-59"/>
        </w:rPr>
        <w:t> </w:t>
      </w:r>
      <w:r>
        <w:rPr/>
        <w:t>job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government 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upheld.</w:t>
      </w:r>
    </w:p>
    <w:p>
      <w:pPr>
        <w:pStyle w:val="BodyText"/>
        <w:spacing w:line="276" w:lineRule="auto" w:before="200"/>
        <w:ind w:left="576" w:right="495"/>
      </w:pPr>
      <w:r>
        <w:rPr/>
        <w:t>Negative employer attitudes to people with disability are an obstacle.</w:t>
      </w:r>
      <w:r>
        <w:rPr>
          <w:spacing w:val="1"/>
        </w:rPr>
        <w:t> </w:t>
      </w:r>
      <w:r>
        <w:rPr/>
        <w:t>Government must</w:t>
      </w:r>
      <w:r>
        <w:rPr>
          <w:spacing w:val="1"/>
        </w:rPr>
        <w:t> </w:t>
      </w:r>
      <w:r>
        <w:rPr/>
        <w:t>encourage employers to embrace opportunities for diverse and flexible working arrangements</w:t>
      </w:r>
      <w:r>
        <w:rPr>
          <w:spacing w:val="-59"/>
        </w:rPr>
        <w:t> </w:t>
      </w:r>
      <w:r>
        <w:rPr/>
        <w:t>that</w:t>
      </w:r>
      <w:r>
        <w:rPr>
          <w:spacing w:val="-2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varying</w:t>
      </w:r>
      <w:r>
        <w:rPr>
          <w:spacing w:val="2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people with disability.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12"/>
        </w:numPr>
        <w:tabs>
          <w:tab w:pos="1131" w:val="left" w:leader="none"/>
        </w:tabs>
        <w:spacing w:line="240" w:lineRule="auto" w:before="0" w:after="0"/>
        <w:ind w:left="1130" w:right="0" w:hanging="555"/>
        <w:jc w:val="left"/>
      </w:pPr>
      <w:r>
        <w:rPr/>
        <w:t>Attitudinal</w:t>
      </w:r>
      <w:r>
        <w:rPr>
          <w:spacing w:val="-6"/>
        </w:rPr>
        <w:t> </w:t>
      </w:r>
      <w:r>
        <w:rPr/>
        <w:t>Shifts</w:t>
      </w:r>
    </w:p>
    <w:p>
      <w:pPr>
        <w:pStyle w:val="BodyText"/>
        <w:spacing w:line="276" w:lineRule="auto" w:before="103"/>
        <w:ind w:left="576" w:right="690"/>
      </w:pPr>
      <w:r>
        <w:rPr/>
        <w:t>‘People with disability are a workplace liability’.</w:t>
      </w:r>
      <w:r>
        <w:rPr>
          <w:spacing w:val="1"/>
        </w:rPr>
        <w:t> </w:t>
      </w:r>
      <w:r>
        <w:rPr/>
        <w:t>That is a myth going around, but Australian</w:t>
      </w:r>
      <w:r>
        <w:rPr>
          <w:spacing w:val="-59"/>
        </w:rPr>
        <w:t> </w:t>
      </w:r>
      <w:r>
        <w:rPr/>
        <w:t>and international studies demonstrate the contrary.</w:t>
      </w:r>
      <w:r>
        <w:rPr>
          <w:spacing w:val="1"/>
        </w:rPr>
        <w:t> </w:t>
      </w:r>
      <w:r>
        <w:rPr/>
        <w:t>People with disability are productive,</w:t>
      </w:r>
      <w:r>
        <w:rPr>
          <w:spacing w:val="1"/>
        </w:rPr>
        <w:t> </w:t>
      </w:r>
      <w:r>
        <w:rPr/>
        <w:t>loyal and flexible workers, if given the opportunity.</w:t>
      </w:r>
      <w:r>
        <w:rPr>
          <w:spacing w:val="1"/>
        </w:rPr>
        <w:t> </w:t>
      </w:r>
      <w:r>
        <w:rPr/>
        <w:t>According to a University of</w:t>
      </w:r>
      <w:r>
        <w:rPr>
          <w:spacing w:val="1"/>
        </w:rPr>
        <w:t> </w:t>
      </w:r>
      <w:r>
        <w:rPr/>
        <w:t>Massachusetts survey, 92% of the American public view companies that hire people with</w:t>
      </w:r>
      <w:r>
        <w:rPr>
          <w:spacing w:val="1"/>
        </w:rPr>
        <w:t> </w:t>
      </w:r>
      <w:r>
        <w:rPr/>
        <w:t>disability more favourably than those that do not, and 87% of the public also agree that they</w:t>
      </w:r>
      <w:r>
        <w:rPr>
          <w:spacing w:val="-59"/>
        </w:rPr>
        <w:t> </w:t>
      </w:r>
      <w:r>
        <w:rPr/>
        <w:t>would</w:t>
      </w:r>
      <w:r>
        <w:rPr>
          <w:spacing w:val="-1"/>
        </w:rPr>
        <w:t> </w:t>
      </w:r>
      <w:r>
        <w:rPr/>
        <w:t>prefer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give their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to companies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hire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  <w:r>
        <w:rPr>
          <w:vertAlign w:val="superscript"/>
        </w:rPr>
        <w:t>38</w:t>
      </w:r>
    </w:p>
    <w:p>
      <w:pPr>
        <w:pStyle w:val="BodyText"/>
        <w:spacing w:line="276" w:lineRule="auto" w:before="201"/>
        <w:ind w:left="576" w:right="606"/>
      </w:pPr>
      <w:r>
        <w:rPr/>
        <w:t>Employees with disability are reliable.</w:t>
      </w:r>
      <w:r>
        <w:rPr>
          <w:spacing w:val="1"/>
        </w:rPr>
        <w:t> </w:t>
      </w:r>
      <w:r>
        <w:rPr/>
        <w:t>They take fewer days off, take less sick leave, and</w:t>
      </w:r>
      <w:r>
        <w:rPr>
          <w:spacing w:val="1"/>
        </w:rPr>
        <w:t> </w:t>
      </w:r>
      <w:r>
        <w:rPr/>
        <w:t>they have a higher retention rate than other workers.</w:t>
      </w:r>
      <w:r>
        <w:rPr>
          <w:spacing w:val="1"/>
        </w:rPr>
        <w:t> </w:t>
      </w:r>
      <w:r>
        <w:rPr/>
        <w:t>The costs to business of absenteeism</w:t>
      </w:r>
      <w:r>
        <w:rPr>
          <w:spacing w:val="-59"/>
        </w:rPr>
        <w:t> </w:t>
      </w:r>
      <w:r>
        <w:rPr/>
        <w:t>and sick leave for employees with disability can be as low as 34 per cent of the cost incurred</w:t>
      </w:r>
      <w:r>
        <w:rPr>
          <w:spacing w:val="-59"/>
        </w:rPr>
        <w:t> </w:t>
      </w:r>
      <w:r>
        <w:rPr/>
        <w:t>by their colleagues.</w:t>
      </w:r>
      <w:r>
        <w:rPr>
          <w:vertAlign w:val="superscript"/>
        </w:rPr>
        <w:t>39</w:t>
      </w:r>
      <w:r>
        <w:rPr>
          <w:spacing w:val="1"/>
          <w:vertAlign w:val="baseline"/>
        </w:rPr>
        <w:t> </w:t>
      </w:r>
      <w:r>
        <w:rPr>
          <w:vertAlign w:val="baseline"/>
        </w:rPr>
        <w:t>Once in the right job, people with disability are more productive and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</w:t>
      </w:r>
      <w:r>
        <w:rPr>
          <w:spacing w:val="-2"/>
          <w:vertAlign w:val="baseline"/>
        </w:rPr>
        <w:t> </w:t>
      </w:r>
      <w:r>
        <w:rPr>
          <w:vertAlign w:val="baseline"/>
        </w:rPr>
        <w:t>equally</w:t>
      </w:r>
      <w:r>
        <w:rPr>
          <w:spacing w:val="-2"/>
          <w:vertAlign w:val="baseline"/>
        </w:rPr>
        <w:t> </w:t>
      </w:r>
      <w:r>
        <w:rPr>
          <w:vertAlign w:val="baseline"/>
        </w:rPr>
        <w:t>as well as other employees.</w:t>
      </w:r>
      <w:r>
        <w:rPr>
          <w:spacing w:val="3"/>
          <w:vertAlign w:val="baseline"/>
        </w:rPr>
        <w:t> </w:t>
      </w:r>
      <w:r>
        <w:rPr>
          <w:vertAlign w:val="superscript"/>
        </w:rPr>
        <w:t>40</w:t>
      </w:r>
    </w:p>
    <w:p>
      <w:pPr>
        <w:pStyle w:val="BodyText"/>
        <w:spacing w:line="276" w:lineRule="auto" w:before="199"/>
        <w:ind w:left="576" w:right="530"/>
      </w:pPr>
      <w:r>
        <w:rPr/>
        <w:t>People with disability have fewer compensation incidents and accidents at work in</w:t>
      </w:r>
      <w:r>
        <w:rPr>
          <w:spacing w:val="1"/>
        </w:rPr>
        <w:t> </w:t>
      </w:r>
      <w:r>
        <w:rPr/>
        <w:t>comparison to other employees and therefore they are more affordable because their</w:t>
      </w:r>
      <w:r>
        <w:rPr>
          <w:spacing w:val="1"/>
        </w:rPr>
        <w:t> </w:t>
      </w:r>
      <w:r>
        <w:rPr/>
        <w:t>recruitment,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cover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compensation</w:t>
      </w:r>
      <w:r>
        <w:rPr>
          <w:spacing w:val="-7"/>
        </w:rPr>
        <w:t> </w:t>
      </w:r>
      <w:r>
        <w:rPr/>
        <w:t>costs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lower.</w:t>
      </w:r>
      <w:r>
        <w:rPr>
          <w:vertAlign w:val="superscript"/>
        </w:rPr>
        <w:t>41</w:t>
      </w:r>
      <w:r>
        <w:rPr>
          <w:spacing w:val="58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"/>
          <w:vertAlign w:val="baseline"/>
        </w:rPr>
        <w:t> </w:t>
      </w:r>
      <w:r>
        <w:rPr>
          <w:vertAlign w:val="baseline"/>
        </w:rPr>
        <w:t>build</w:t>
      </w:r>
      <w:r>
        <w:rPr>
          <w:spacing w:val="-58"/>
          <w:vertAlign w:val="baseline"/>
        </w:rPr>
        <w:t> </w:t>
      </w:r>
      <w:r>
        <w:rPr>
          <w:vertAlign w:val="baseline"/>
        </w:rPr>
        <w:t>strong relationships with customers, and boost staff morale and loyalty by helping create a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diverse workforce.</w:t>
      </w:r>
      <w:r>
        <w:rPr>
          <w:spacing w:val="59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makes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 with 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good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business.</w:t>
      </w:r>
    </w:p>
    <w:p>
      <w:pPr>
        <w:pStyle w:val="BodyText"/>
        <w:spacing w:line="276" w:lineRule="auto" w:before="199"/>
        <w:ind w:left="576" w:right="630"/>
      </w:pPr>
      <w:r>
        <w:rPr/>
        <w:t>Employing people with disability means savings through reduced turnover, recruitment and</w:t>
      </w:r>
      <w:r>
        <w:rPr>
          <w:spacing w:val="1"/>
        </w:rPr>
        <w:t> </w:t>
      </w:r>
      <w:r>
        <w:rPr/>
        <w:t>retraining costs. Employing people with disability contributes to organisations’ overall</w:t>
      </w:r>
      <w:r>
        <w:rPr>
          <w:spacing w:val="1"/>
        </w:rPr>
        <w:t> </w:t>
      </w:r>
      <w:r>
        <w:rPr/>
        <w:t>diversity.</w:t>
      </w:r>
      <w:r>
        <w:rPr>
          <w:spacing w:val="1"/>
        </w:rPr>
        <w:t> </w:t>
      </w:r>
      <w:r>
        <w:rPr/>
        <w:t>It enhances the company image among staff, customers and the community and</w:t>
      </w:r>
      <w:r>
        <w:rPr>
          <w:spacing w:val="-59"/>
        </w:rPr>
        <w:t> </w:t>
      </w:r>
      <w:r>
        <w:rPr/>
        <w:t>this has positive benefits for the employer brand.</w:t>
      </w:r>
      <w:r>
        <w:rPr>
          <w:spacing w:val="1"/>
        </w:rPr>
        <w:t> </w:t>
      </w:r>
      <w:r>
        <w:rPr/>
        <w:t>Being a diversity-friendly organisation is a</w:t>
      </w:r>
      <w:r>
        <w:rPr>
          <w:spacing w:val="-59"/>
        </w:rPr>
        <w:t> </w:t>
      </w:r>
      <w:r>
        <w:rPr/>
        <w:t>good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to promote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76" w:lineRule="auto" w:before="202"/>
        <w:ind w:left="576" w:right="666"/>
      </w:pPr>
      <w:r>
        <w:rPr/>
        <w:t>Dismantling negative mindsets towards people with disability in employment is paramount</w:t>
      </w:r>
      <w:r>
        <w:rPr>
          <w:spacing w:val="1"/>
        </w:rPr>
        <w:t> </w:t>
      </w:r>
      <w:r>
        <w:rPr/>
        <w:t>given the obstacles faced by people with disability in their childhood and youth, well before</w:t>
      </w:r>
      <w:r>
        <w:rPr>
          <w:spacing w:val="1"/>
        </w:rPr>
        <w:t> </w:t>
      </w:r>
      <w:r>
        <w:rPr/>
        <w:t>labour market participation becomes a challenge.</w:t>
      </w:r>
      <w:r>
        <w:rPr>
          <w:spacing w:val="1"/>
        </w:rPr>
        <w:t> </w:t>
      </w:r>
      <w:r>
        <w:rPr/>
        <w:t>In education, for example, people with</w:t>
      </w:r>
      <w:r>
        <w:rPr>
          <w:spacing w:val="1"/>
        </w:rPr>
        <w:t> </w:t>
      </w:r>
      <w:r>
        <w:rPr/>
        <w:t>disability are likely to have been subject to onerous assessment and appraisal requirements</w:t>
      </w:r>
      <w:r>
        <w:rPr>
          <w:spacing w:val="-59"/>
        </w:rPr>
        <w:t> </w:t>
      </w:r>
      <w:r>
        <w:rPr/>
        <w:t>not</w:t>
      </w:r>
      <w:r>
        <w:rPr>
          <w:spacing w:val="1"/>
        </w:rPr>
        <w:t> </w:t>
      </w:r>
      <w:r>
        <w:rPr/>
        <w:t>applicable to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without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line="276" w:lineRule="auto" w:before="199"/>
        <w:ind w:left="576" w:right="715"/>
      </w:pPr>
      <w:r>
        <w:rPr/>
        <w:t>Employer attitudes are not necessarily prejudiced, but reflect an inability to conceive how to</w:t>
      </w:r>
      <w:r>
        <w:rPr>
          <w:spacing w:val="-59"/>
        </w:rPr>
        <w:t> </w:t>
      </w:r>
      <w:r>
        <w:rPr/>
        <w:t>include</w:t>
      </w:r>
      <w:r>
        <w:rPr>
          <w:spacing w:val="-2"/>
        </w:rPr>
        <w:t> </w:t>
      </w:r>
      <w:r>
        <w:rPr/>
        <w:t>or support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workplace.</w:t>
      </w:r>
      <w:r>
        <w:rPr>
          <w:spacing w:val="58"/>
        </w:rPr>
        <w:t> </w:t>
      </w:r>
      <w:r>
        <w:rPr/>
        <w:t>Employers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know</w:t>
      </w:r>
      <w:r>
        <w:rPr>
          <w:spacing w:val="-4"/>
        </w:rPr>
        <w:t> </w:t>
      </w:r>
      <w:r>
        <w:rPr/>
        <w:t>what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82.823997pt;margin-top:12.339013pt;width:144.020pt;height:.60004pt;mso-position-horizontal-relative:page;mso-position-vertical-relative:paragraph;z-index:-1571532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491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38</w:t>
      </w:r>
      <w:r>
        <w:rPr>
          <w:rFonts w:ascii="Calibri" w:hAnsi="Calibri"/>
          <w:sz w:val="20"/>
          <w:vertAlign w:val="baseline"/>
        </w:rPr>
        <w:t> Gary N. Sipersteina, Neil Romanob, Amanda Mohlera and Robin Parker. 2006. ‘A national survey of consumer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attitudes towards companies that hire people with disabilities’ in </w:t>
      </w:r>
      <w:r>
        <w:rPr>
          <w:rFonts w:ascii="Calibri" w:hAnsi="Calibri"/>
          <w:i/>
          <w:sz w:val="20"/>
          <w:vertAlign w:val="baseline"/>
        </w:rPr>
        <w:t>Journal of Vocational Rehabilitation </w:t>
      </w:r>
      <w:r>
        <w:rPr>
          <w:rFonts w:ascii="Calibri" w:hAnsi="Calibri"/>
          <w:sz w:val="20"/>
          <w:vertAlign w:val="baseline"/>
        </w:rPr>
        <w:t>24 pp 3–9.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superscript"/>
        </w:rPr>
        <w:t>39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Australian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Safety &amp; Compensation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Council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report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“Are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People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with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disability at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Risk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work?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 2007</w:t>
      </w:r>
    </w:p>
    <w:p>
      <w:pPr>
        <w:spacing w:before="2"/>
        <w:ind w:left="576" w:right="1181" w:firstLine="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40</w:t>
      </w:r>
      <w:r>
        <w:rPr>
          <w:rFonts w:ascii="Calibri"/>
          <w:sz w:val="20"/>
          <w:vertAlign w:val="baseline"/>
        </w:rPr>
        <w:t> Australian Human Rights and Equal Opportunity Commission. 2005. </w:t>
      </w:r>
      <w:r>
        <w:rPr>
          <w:rFonts w:ascii="Calibri"/>
          <w:i/>
          <w:sz w:val="20"/>
          <w:vertAlign w:val="baseline"/>
        </w:rPr>
        <w:t>People with Disability in the Open</w:t>
      </w:r>
      <w:r>
        <w:rPr>
          <w:rFonts w:ascii="Calibri"/>
          <w:i/>
          <w:spacing w:val="-4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Workplace: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Interim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Report</w:t>
      </w:r>
      <w:r>
        <w:rPr>
          <w:rFonts w:ascii="Calibri"/>
          <w:i/>
          <w:spacing w:val="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of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the National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Inquiry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into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Employment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and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Disability.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Chapter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6.</w:t>
      </w: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576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41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International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Labor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Office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“Disability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workplace: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Company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practices”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2010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653"/>
      </w:pPr>
      <w:r>
        <w:rPr/>
        <w:t>supports are available or the benefits of inclusivity.</w:t>
      </w:r>
      <w:r>
        <w:rPr>
          <w:spacing w:val="1"/>
        </w:rPr>
        <w:t> </w:t>
      </w:r>
      <w:r>
        <w:rPr/>
        <w:t>They may not be willing to take a risk or</w:t>
      </w:r>
      <w:r>
        <w:rPr>
          <w:spacing w:val="-59"/>
        </w:rPr>
        <w:t> </w:t>
      </w:r>
      <w:r>
        <w:rPr/>
        <w:t>may</w:t>
      </w:r>
      <w:r>
        <w:rPr>
          <w:spacing w:val="-3"/>
        </w:rPr>
        <w:t> </w:t>
      </w:r>
      <w:r>
        <w:rPr/>
        <w:t>be reluctant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innovate.</w:t>
      </w:r>
    </w:p>
    <w:p>
      <w:pPr>
        <w:pStyle w:val="BodyText"/>
        <w:spacing w:line="276" w:lineRule="auto" w:before="201"/>
        <w:ind w:left="576" w:right="545"/>
      </w:pPr>
      <w:r>
        <w:rPr/>
        <w:t>Business strongly resists government interference, so disability employment quotas would be</w:t>
      </w:r>
      <w:r>
        <w:rPr>
          <w:spacing w:val="-59"/>
        </w:rPr>
        <w:t> </w:t>
      </w:r>
      <w:r>
        <w:rPr/>
        <w:t>costly.</w:t>
      </w:r>
      <w:r>
        <w:rPr>
          <w:spacing w:val="1"/>
        </w:rPr>
        <w:t> </w:t>
      </w:r>
      <w:r>
        <w:rPr/>
        <w:t>Supply-side subsidies temporarily boost employment, but businesses have little</w:t>
      </w:r>
      <w:r>
        <w:rPr>
          <w:spacing w:val="1"/>
        </w:rPr>
        <w:t> </w:t>
      </w:r>
      <w:r>
        <w:rPr/>
        <w:t>incentive to continue to employ a person with disability if they did not need to employ anyone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2"/>
        </w:rPr>
        <w:t> </w:t>
      </w:r>
      <w:r>
        <w:rPr/>
        <w:t>place.</w:t>
      </w:r>
    </w:p>
    <w:p>
      <w:pPr>
        <w:pStyle w:val="BodyText"/>
        <w:spacing w:line="276" w:lineRule="auto" w:before="199"/>
        <w:ind w:left="576" w:right="519"/>
      </w:pPr>
      <w:r>
        <w:rPr/>
        <w:t>Government can support disability employment by supporting social enterprises -</w:t>
      </w:r>
      <w:r>
        <w:rPr>
          <w:spacing w:val="1"/>
        </w:rPr>
        <w:t> </w:t>
      </w:r>
      <w:r>
        <w:rPr/>
        <w:t>and by</w:t>
      </w:r>
      <w:r>
        <w:rPr>
          <w:spacing w:val="-59"/>
        </w:rPr>
        <w:t> </w:t>
      </w:r>
      <w:r>
        <w:rPr/>
        <w:t>‘social enterprises’ we do not mean sheltered workshops (a.k.a. ‘disability employment</w:t>
      </w:r>
      <w:r>
        <w:rPr>
          <w:spacing w:val="1"/>
        </w:rPr>
        <w:t> </w:t>
      </w:r>
      <w:r>
        <w:rPr/>
        <w:t>enterprises’).</w:t>
      </w:r>
      <w:r>
        <w:rPr>
          <w:spacing w:val="1"/>
        </w:rPr>
        <w:t> </w:t>
      </w:r>
      <w:r>
        <w:rPr/>
        <w:t>Social enterprises are simply not-for-profit businesses, or more broadly,</w:t>
      </w:r>
      <w:r>
        <w:rPr>
          <w:spacing w:val="1"/>
        </w:rPr>
        <w:t> </w:t>
      </w:r>
      <w:r>
        <w:rPr/>
        <w:t>business with a</w:t>
      </w:r>
      <w:r>
        <w:rPr>
          <w:spacing w:val="1"/>
        </w:rPr>
        <w:t> </w:t>
      </w:r>
      <w:r>
        <w:rPr/>
        <w:t>social purpose.</w:t>
      </w:r>
    </w:p>
    <w:p>
      <w:pPr>
        <w:pStyle w:val="BodyText"/>
        <w:spacing w:line="276" w:lineRule="auto" w:before="200"/>
        <w:ind w:left="576" w:right="653"/>
      </w:pPr>
      <w:r>
        <w:rPr/>
        <w:t>Surf life-saving clubs, rugby league clubs, and RSLs are all social enterprises, usually</w:t>
      </w:r>
      <w:r>
        <w:rPr>
          <w:spacing w:val="1"/>
        </w:rPr>
        <w:t> </w:t>
      </w:r>
      <w:r>
        <w:rPr/>
        <w:t>companies limited by guarantee, and they all subsidize their less-profitable activities by</w:t>
      </w:r>
      <w:r>
        <w:rPr>
          <w:spacing w:val="1"/>
        </w:rPr>
        <w:t> </w:t>
      </w:r>
      <w:r>
        <w:rPr/>
        <w:t>trading in liquor and gambling.</w:t>
      </w:r>
      <w:r>
        <w:rPr>
          <w:spacing w:val="1"/>
        </w:rPr>
        <w:t> </w:t>
      </w:r>
      <w:r>
        <w:rPr/>
        <w:t>State governments make enormous revenue through issuing</w:t>
      </w:r>
      <w:r>
        <w:rPr>
          <w:spacing w:val="-60"/>
        </w:rPr>
        <w:t> </w:t>
      </w:r>
      <w:r>
        <w:rPr/>
        <w:t>licenses to them, and through excise and other duties.</w:t>
      </w:r>
      <w:r>
        <w:rPr>
          <w:spacing w:val="1"/>
        </w:rPr>
        <w:t> </w:t>
      </w:r>
      <w:r>
        <w:rPr/>
        <w:t>State governments have sufficient</w:t>
      </w:r>
      <w:r>
        <w:rPr>
          <w:spacing w:val="1"/>
        </w:rPr>
        <w:t> </w:t>
      </w:r>
      <w:r>
        <w:rPr/>
        <w:t>leverage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insist</w:t>
      </w:r>
      <w:r>
        <w:rPr>
          <w:spacing w:val="-1"/>
        </w:rPr>
        <w:t> </w:t>
      </w:r>
      <w:r>
        <w:rPr/>
        <w:t>on disability</w:t>
      </w:r>
      <w:r>
        <w:rPr>
          <w:spacing w:val="-2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quotas.</w:t>
      </w:r>
    </w:p>
    <w:p>
      <w:pPr>
        <w:pStyle w:val="BodyText"/>
        <w:spacing w:line="276" w:lineRule="auto" w:before="202"/>
        <w:ind w:left="576" w:right="654"/>
      </w:pPr>
      <w:r>
        <w:rPr/>
        <w:t>Government can also invest in social enterprise support, capital and planning.</w:t>
      </w:r>
      <w:r>
        <w:rPr>
          <w:spacing w:val="1"/>
        </w:rPr>
        <w:t> </w:t>
      </w:r>
      <w:r>
        <w:rPr/>
        <w:t>Most small</w:t>
      </w:r>
      <w:r>
        <w:rPr>
          <w:spacing w:val="1"/>
        </w:rPr>
        <w:t> </w:t>
      </w:r>
      <w:r>
        <w:rPr/>
        <w:t>businesses fail because they do not have sufficient capital to tide them over for the first year</w:t>
      </w:r>
      <w:r>
        <w:rPr>
          <w:spacing w:val="-59"/>
        </w:rPr>
        <w:t> </w:t>
      </w:r>
      <w:r>
        <w:rPr/>
        <w:t>or</w:t>
      </w:r>
      <w:r>
        <w:rPr>
          <w:spacing w:val="-2"/>
        </w:rPr>
        <w:t> </w:t>
      </w:r>
      <w:r>
        <w:rPr/>
        <w:t>two,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business owners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develop sustainable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plans.</w:t>
      </w:r>
    </w:p>
    <w:p>
      <w:pPr>
        <w:pStyle w:val="BodyText"/>
        <w:spacing w:line="276" w:lineRule="auto" w:before="200"/>
        <w:ind w:left="576" w:right="837"/>
      </w:pPr>
      <w:r>
        <w:rPr/>
        <w:t>Some impairments do affect an individual's ability to perform work.</w:t>
      </w:r>
      <w:r>
        <w:rPr>
          <w:spacing w:val="1"/>
        </w:rPr>
        <w:t> </w:t>
      </w:r>
      <w:r>
        <w:rPr/>
        <w:t>It is vital to measure</w:t>
      </w:r>
      <w:r>
        <w:rPr>
          <w:spacing w:val="1"/>
        </w:rPr>
        <w:t> </w:t>
      </w:r>
      <w:r>
        <w:rPr/>
        <w:t>contribution in other ways than only in units produced per hour, and focus on the quality of</w:t>
      </w:r>
      <w:r>
        <w:rPr>
          <w:spacing w:val="-59"/>
        </w:rPr>
        <w:t> </w:t>
      </w:r>
      <w:r>
        <w:rPr/>
        <w:t>work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deliver.</w:t>
      </w:r>
    </w:p>
    <w:p>
      <w:pPr>
        <w:pStyle w:val="BodyText"/>
        <w:spacing w:line="276" w:lineRule="auto" w:before="200"/>
        <w:ind w:left="576" w:right="557"/>
      </w:pPr>
      <w:r>
        <w:rPr/>
        <w:t>Some companies are leading the way by modelling an alternative work paradigm: one that</w:t>
      </w:r>
      <w:r>
        <w:rPr>
          <w:spacing w:val="1"/>
        </w:rPr>
        <w:t> </w:t>
      </w:r>
      <w:r>
        <w:rPr/>
        <w:t>does not merely tolerate but embraces workers who do not fit the ‘ideal worker’ norm, yet</w:t>
      </w:r>
      <w:r>
        <w:rPr>
          <w:spacing w:val="1"/>
        </w:rPr>
        <w:t> </w:t>
      </w:r>
      <w:r>
        <w:rPr/>
        <w:t>have much to contribute to the workplace.</w:t>
      </w:r>
      <w:r>
        <w:rPr>
          <w:spacing w:val="1"/>
        </w:rPr>
        <w:t> </w:t>
      </w:r>
      <w:r>
        <w:rPr/>
        <w:t>Westpac and IBM have collaborated with the</w:t>
      </w:r>
      <w:r>
        <w:rPr>
          <w:spacing w:val="1"/>
        </w:rPr>
        <w:t> </w:t>
      </w:r>
      <w:r>
        <w:rPr/>
        <w:t>Australian Network on Disability, fostering a successful, contemporary approach to a diverse,</w:t>
      </w:r>
      <w:r>
        <w:rPr>
          <w:spacing w:val="-59"/>
        </w:rPr>
        <w:t> </w:t>
      </w:r>
      <w:r>
        <w:rPr/>
        <w:t>inclusive and productive workforce.</w:t>
      </w:r>
      <w:r>
        <w:rPr>
          <w:spacing w:val="1"/>
        </w:rPr>
        <w:t> </w:t>
      </w:r>
      <w:r>
        <w:rPr/>
        <w:t>They still find commercial success in a competitive</w:t>
      </w:r>
      <w:r>
        <w:rPr>
          <w:spacing w:val="1"/>
        </w:rPr>
        <w:t> </w:t>
      </w:r>
      <w:r>
        <w:rPr/>
        <w:t>market. These models highlight the possibilities and provide industrial leadership for other</w:t>
      </w:r>
      <w:r>
        <w:rPr>
          <w:spacing w:val="1"/>
        </w:rPr>
        <w:t> </w:t>
      </w:r>
      <w:r>
        <w:rPr/>
        <w:t>workplaces.</w:t>
      </w:r>
    </w:p>
    <w:p>
      <w:pPr>
        <w:pStyle w:val="BodyText"/>
        <w:spacing w:line="276" w:lineRule="auto" w:before="198"/>
        <w:ind w:left="576" w:right="653"/>
      </w:pPr>
      <w:r>
        <w:rPr/>
        <w:t>New pathways to employment for people with mental health conditions or physical or</w:t>
      </w:r>
      <w:r>
        <w:rPr>
          <w:spacing w:val="1"/>
        </w:rPr>
        <w:t> </w:t>
      </w:r>
      <w:r>
        <w:rPr/>
        <w:t>intellectual impairments must support the right to self-determination.</w:t>
      </w:r>
      <w:r>
        <w:rPr>
          <w:spacing w:val="1"/>
        </w:rPr>
        <w:t> </w:t>
      </w:r>
      <w:r>
        <w:rPr/>
        <w:t>People with disabilities</w:t>
      </w:r>
      <w:r>
        <w:rPr>
          <w:spacing w:val="-59"/>
        </w:rPr>
        <w:t> </w:t>
      </w:r>
      <w:r>
        <w:rPr/>
        <w:t>have the same right to make decisions about their own lives and should be supported to do</w:t>
      </w:r>
      <w:r>
        <w:rPr>
          <w:spacing w:val="1"/>
        </w:rPr>
        <w:t> </w:t>
      </w:r>
      <w:r>
        <w:rPr/>
        <w:t>so.</w:t>
      </w:r>
    </w:p>
    <w:p>
      <w:pPr>
        <w:pStyle w:val="BodyText"/>
        <w:spacing w:line="276" w:lineRule="auto" w:before="202"/>
        <w:ind w:left="576" w:right="507"/>
      </w:pPr>
      <w:r>
        <w:rPr/>
        <w:t>There is an important distinction between initiatives designed to assist a person with a</w:t>
      </w:r>
      <w:r>
        <w:rPr>
          <w:spacing w:val="1"/>
        </w:rPr>
        <w:t> </w:t>
      </w:r>
      <w:r>
        <w:rPr/>
        <w:t>disability that are purported to be in the best interests of that person but are really didactic</w:t>
      </w:r>
      <w:r>
        <w:rPr>
          <w:spacing w:val="1"/>
        </w:rPr>
        <w:t> </w:t>
      </w:r>
      <w:r>
        <w:rPr/>
        <w:t>initiatives; and those that support a person by explaining and helping the person to</w:t>
      </w:r>
      <w:r>
        <w:rPr>
          <w:spacing w:val="1"/>
        </w:rPr>
        <w:t> </w:t>
      </w:r>
      <w:r>
        <w:rPr/>
        <w:t>understand and communicate their decision, whilst ensuring ownership of the decision</w:t>
      </w:r>
      <w:r>
        <w:rPr>
          <w:spacing w:val="1"/>
        </w:rPr>
        <w:t> </w:t>
      </w:r>
      <w:r>
        <w:rPr/>
        <w:t>remains with the person.</w:t>
      </w:r>
      <w:r>
        <w:rPr>
          <w:spacing w:val="1"/>
        </w:rPr>
        <w:t> </w:t>
      </w:r>
      <w:r>
        <w:rPr/>
        <w:t>QAI endorses the latter approach and considers this particularly</w:t>
      </w:r>
      <w:r>
        <w:rPr>
          <w:spacing w:val="1"/>
        </w:rPr>
        <w:t> </w:t>
      </w:r>
      <w:r>
        <w:rPr/>
        <w:t>important in the realm of employment, as this is fundamental to self-definition and</w:t>
      </w:r>
      <w:r>
        <w:rPr>
          <w:spacing w:val="1"/>
        </w:rPr>
        <w:t> </w:t>
      </w:r>
      <w:r>
        <w:rPr/>
        <w:t>independence.</w:t>
      </w:r>
      <w:r>
        <w:rPr>
          <w:spacing w:val="1"/>
        </w:rPr>
        <w:t> </w:t>
      </w:r>
      <w:r>
        <w:rPr/>
        <w:t>Mentors can be good, but anyone involved in employment-related decision-</w:t>
      </w:r>
      <w:r>
        <w:rPr>
          <w:spacing w:val="1"/>
        </w:rPr>
        <w:t> </w:t>
      </w:r>
      <w:r>
        <w:rPr/>
        <w:t>making must be wanted by the person with the disability, and it must be open to the person to</w:t>
      </w:r>
      <w:r>
        <w:rPr>
          <w:spacing w:val="-59"/>
        </w:rPr>
        <w:t> </w:t>
      </w:r>
      <w:r>
        <w:rPr/>
        <w:t>draw</w:t>
      </w:r>
      <w:r>
        <w:rPr>
          <w:spacing w:val="-4"/>
        </w:rPr>
        <w:t> </w:t>
      </w:r>
      <w:r>
        <w:rPr/>
        <w:t>upon support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other,</w:t>
      </w:r>
      <w:r>
        <w:rPr>
          <w:spacing w:val="2"/>
        </w:rPr>
        <w:t> </w:t>
      </w:r>
      <w:r>
        <w:rPr/>
        <w:t>informal support</w:t>
      </w:r>
      <w:r>
        <w:rPr>
          <w:spacing w:val="2"/>
        </w:rPr>
        <w:t> </w:t>
      </w:r>
      <w:r>
        <w:rPr/>
        <w:t>networks.</w:t>
      </w:r>
    </w:p>
    <w:p>
      <w:pPr>
        <w:spacing w:after="0" w:line="276" w:lineRule="auto"/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653"/>
      </w:pPr>
      <w:r>
        <w:rPr/>
        <w:t>Technology can assist people with disabilities to interact with others and it needs to be</w:t>
      </w:r>
      <w:r>
        <w:rPr>
          <w:spacing w:val="1"/>
        </w:rPr>
        <w:t> </w:t>
      </w:r>
      <w:r>
        <w:rPr/>
        <w:t>affordable and accessible:</w:t>
      </w:r>
      <w:r>
        <w:rPr>
          <w:spacing w:val="1"/>
        </w:rPr>
        <w:t> </w:t>
      </w:r>
      <w:r>
        <w:rPr/>
        <w:t>subsidies for people with disability to purchase and install</w:t>
      </w:r>
      <w:r>
        <w:rPr>
          <w:spacing w:val="1"/>
        </w:rPr>
        <w:t> </w:t>
      </w:r>
      <w:r>
        <w:rPr/>
        <w:t>information technology and training for people with disabilities.</w:t>
      </w:r>
      <w:r>
        <w:rPr>
          <w:spacing w:val="1"/>
        </w:rPr>
        <w:t> </w:t>
      </w:r>
      <w:r>
        <w:rPr/>
        <w:t>The funding must come from</w:t>
      </w:r>
      <w:r>
        <w:rPr>
          <w:spacing w:val="-59"/>
        </w:rPr>
        <w:t> </w:t>
      </w:r>
      <w:r>
        <w:rPr/>
        <w:t>government,</w:t>
      </w:r>
      <w:r>
        <w:rPr>
          <w:spacing w:val="-2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the employer,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 disincentive.</w:t>
      </w:r>
    </w:p>
    <w:p>
      <w:pPr>
        <w:pStyle w:val="BodyText"/>
        <w:spacing w:line="276" w:lineRule="auto" w:before="200"/>
        <w:ind w:left="576" w:right="788"/>
      </w:pPr>
      <w:r>
        <w:rPr/>
        <w:t>Volunteer work is a way for people with disabilities to build links with an employer, make a</w:t>
      </w:r>
      <w:r>
        <w:rPr>
          <w:spacing w:val="1"/>
        </w:rPr>
        <w:t> </w:t>
      </w:r>
      <w:r>
        <w:rPr/>
        <w:t>contribution to the workplace, demonstrate capabilities and develop skills, and government</w:t>
      </w:r>
      <w:r>
        <w:rPr>
          <w:spacing w:val="-59"/>
        </w:rPr>
        <w:t> </w:t>
      </w:r>
      <w:r>
        <w:rPr/>
        <w:t>can</w:t>
      </w:r>
      <w:r>
        <w:rPr>
          <w:spacing w:val="-3"/>
        </w:rPr>
        <w:t> </w:t>
      </w:r>
      <w:r>
        <w:rPr/>
        <w:t>financially</w:t>
      </w:r>
      <w:r>
        <w:rPr>
          <w:spacing w:val="-2"/>
        </w:rPr>
        <w:t> </w:t>
      </w:r>
      <w:r>
        <w:rPr/>
        <w:t>back</w:t>
      </w:r>
      <w:r>
        <w:rPr>
          <w:spacing w:val="1"/>
        </w:rPr>
        <w:t> </w:t>
      </w:r>
      <w:r>
        <w:rPr/>
        <w:t>unpaid work.</w:t>
      </w:r>
    </w:p>
    <w:p>
      <w:pPr>
        <w:pStyle w:val="BodyText"/>
        <w:spacing w:line="276" w:lineRule="auto" w:before="200"/>
        <w:ind w:left="576" w:right="1095"/>
      </w:pPr>
      <w:r>
        <w:rPr/>
        <w:t>Wage subsidies are one means by which the government has sought to increase the</w:t>
      </w:r>
      <w:r>
        <w:rPr>
          <w:spacing w:val="1"/>
        </w:rPr>
        <w:t> </w:t>
      </w:r>
      <w:r>
        <w:rPr/>
        <w:t>employment of people with disability, but they may decrease the status of a person with</w:t>
      </w:r>
      <w:r>
        <w:rPr>
          <w:spacing w:val="-59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better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employers to</w:t>
      </w:r>
      <w:r>
        <w:rPr>
          <w:spacing w:val="-2"/>
        </w:rPr>
        <w:t> </w:t>
      </w:r>
      <w:r>
        <w:rPr/>
        <w:t>create niche roles.</w:t>
      </w:r>
    </w:p>
    <w:p>
      <w:pPr>
        <w:pStyle w:val="BodyText"/>
        <w:spacing w:line="276" w:lineRule="auto" w:before="200"/>
        <w:ind w:left="576" w:right="1119" w:firstLine="62"/>
      </w:pPr>
      <w:r>
        <w:rPr/>
        <w:t>Affirmative action and quotas will help.</w:t>
      </w:r>
      <w:r>
        <w:rPr>
          <w:spacing w:val="1"/>
        </w:rPr>
        <w:t> </w:t>
      </w:r>
      <w:r>
        <w:rPr/>
        <w:t>Government should lead the way by increasing</w:t>
      </w:r>
      <w:r>
        <w:rPr>
          <w:spacing w:val="-59"/>
        </w:rPr>
        <w:t> </w:t>
      </w:r>
      <w:r>
        <w:rPr/>
        <w:t>quotas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raising</w:t>
      </w:r>
      <w:r>
        <w:rPr>
          <w:spacing w:val="2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employing</w:t>
      </w:r>
      <w:r>
        <w:rPr>
          <w:spacing w:val="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disabilities.</w:t>
      </w:r>
    </w:p>
    <w:p>
      <w:pPr>
        <w:pStyle w:val="BodyText"/>
        <w:spacing w:line="276" w:lineRule="auto" w:before="201"/>
        <w:ind w:left="576" w:right="1119"/>
      </w:pPr>
      <w:r>
        <w:rPr/>
        <w:t>The ‘Back to Work Regional Employment Package is a great start.</w:t>
      </w:r>
      <w:r>
        <w:rPr>
          <w:spacing w:val="1"/>
        </w:rPr>
        <w:t> </w:t>
      </w:r>
      <w:r>
        <w:rPr/>
        <w:t>Government should</w:t>
      </w:r>
      <w:r>
        <w:rPr>
          <w:spacing w:val="-59"/>
        </w:rPr>
        <w:t> </w:t>
      </w:r>
      <w:r>
        <w:rPr/>
        <w:t>consider extending eligibility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people throughout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2"/>
        </w:numPr>
        <w:tabs>
          <w:tab w:pos="946" w:val="left" w:leader="none"/>
        </w:tabs>
        <w:spacing w:line="240" w:lineRule="auto" w:before="1" w:after="0"/>
        <w:ind w:left="945" w:right="0" w:hanging="370"/>
        <w:jc w:val="left"/>
      </w:pPr>
      <w:bookmarkStart w:name="_bookmark19" w:id="36"/>
      <w:bookmarkEnd w:id="36"/>
      <w:r>
        <w:rPr>
          <w:b w:val="0"/>
        </w:rPr>
      </w:r>
      <w:bookmarkStart w:name="_bookmark19" w:id="37"/>
      <w:bookmarkEnd w:id="37"/>
      <w:r>
        <w:rPr/>
        <w:t>Lear</w:t>
      </w:r>
      <w:r>
        <w:rPr/>
        <w:t>ning</w:t>
      </w:r>
    </w:p>
    <w:p>
      <w:pPr>
        <w:pStyle w:val="BodyText"/>
        <w:spacing w:line="276" w:lineRule="auto" w:before="102"/>
        <w:ind w:left="576" w:right="569"/>
      </w:pPr>
      <w:r>
        <w:rPr/>
        <w:t>Children with disabilities have a wide spectrum of capabilities.</w:t>
      </w:r>
      <w:r>
        <w:rPr>
          <w:spacing w:val="1"/>
        </w:rPr>
        <w:t> </w:t>
      </w:r>
      <w:r>
        <w:rPr/>
        <w:t>Confining them to special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deprives them of the opportunity to grow, to achieve their potential, and to be</w:t>
      </w:r>
      <w:r>
        <w:rPr>
          <w:spacing w:val="1"/>
        </w:rPr>
        <w:t> </w:t>
      </w:r>
      <w:r>
        <w:rPr/>
        <w:t>valuable members of society.</w:t>
      </w:r>
      <w:r>
        <w:rPr>
          <w:spacing w:val="1"/>
        </w:rPr>
        <w:t> </w:t>
      </w:r>
      <w:r>
        <w:rPr/>
        <w:t>Our schools should be the pathway to their active participation</w:t>
      </w:r>
      <w:r>
        <w:rPr>
          <w:spacing w:val="-59"/>
        </w:rPr>
        <w:t> </w:t>
      </w:r>
      <w:r>
        <w:rPr/>
        <w:t>as members of our communities.</w:t>
      </w:r>
      <w:r>
        <w:rPr>
          <w:spacing w:val="1"/>
        </w:rPr>
        <w:t> </w:t>
      </w:r>
      <w:r>
        <w:rPr/>
        <w:t>Putting children with a disability into a special school is</w:t>
      </w:r>
      <w:r>
        <w:rPr>
          <w:spacing w:val="1"/>
        </w:rPr>
        <w:t> </w:t>
      </w:r>
      <w:r>
        <w:rPr/>
        <w:t>shutting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gate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2"/>
        </w:rPr>
        <w:t> </w:t>
      </w:r>
      <w:r>
        <w:rPr/>
        <w:t>set</w:t>
      </w:r>
      <w:r>
        <w:rPr>
          <w:spacing w:val="-3"/>
        </w:rPr>
        <w:t> </w:t>
      </w:r>
      <w:r>
        <w:rPr/>
        <w:t>foot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pathway.</w:t>
      </w:r>
    </w:p>
    <w:p>
      <w:pPr>
        <w:pStyle w:val="BodyText"/>
        <w:tabs>
          <w:tab w:pos="4356" w:val="left" w:leader="none"/>
        </w:tabs>
        <w:spacing w:line="276" w:lineRule="auto" w:before="199"/>
        <w:ind w:left="576" w:right="623"/>
      </w:pPr>
      <w:r>
        <w:rPr/>
        <w:t>The difference between good news stories and the horror stories we hear too often, is all</w:t>
      </w:r>
      <w:r>
        <w:rPr>
          <w:spacing w:val="1"/>
        </w:rPr>
        <w:t> </w:t>
      </w:r>
      <w:r>
        <w:rPr/>
        <w:t>down to the teachers and teacher aides. With proper professional staff to assist children with</w:t>
      </w:r>
      <w:r>
        <w:rPr>
          <w:spacing w:val="-60"/>
        </w:rPr>
        <w:t> </w:t>
      </w:r>
      <w:r>
        <w:rPr/>
        <w:t>autism to settle into schools, teachers can help these children flourish.</w:t>
      </w:r>
      <w:r>
        <w:rPr>
          <w:spacing w:val="1"/>
        </w:rPr>
        <w:t> </w:t>
      </w:r>
      <w:r>
        <w:rPr/>
        <w:t>That cannot be done</w:t>
      </w:r>
      <w:r>
        <w:rPr>
          <w:spacing w:val="-59"/>
        </w:rPr>
        <w:t> </w:t>
      </w:r>
      <w:r>
        <w:rPr/>
        <w:t>by just a single teacher, with minimal training, who has to look after 30 other students; it is</w:t>
      </w:r>
      <w:r>
        <w:rPr>
          <w:spacing w:val="1"/>
        </w:rPr>
        <w:t> </w:t>
      </w:r>
      <w:r>
        <w:rPr/>
        <w:t>unfair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/>
        <w:t>teacher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students.</w:t>
        <w:tab/>
        <w:t>Because of the behavioural difficulties children with</w:t>
      </w:r>
      <w:r>
        <w:rPr>
          <w:spacing w:val="1"/>
        </w:rPr>
        <w:t> </w:t>
      </w:r>
      <w:r>
        <w:rPr/>
        <w:t>autism sometimes face, autism is part of the front line in the battle for disabilities in schools.</w:t>
      </w:r>
      <w:r>
        <w:rPr>
          <w:spacing w:val="1"/>
        </w:rPr>
        <w:t> </w:t>
      </w:r>
      <w:r>
        <w:rPr/>
        <w:t>For decades the systemic neglect of children with autism has been bad enough, but the</w:t>
      </w:r>
      <w:r>
        <w:rPr>
          <w:spacing w:val="1"/>
        </w:rPr>
        <w:t> </w:t>
      </w:r>
      <w:r>
        <w:rPr/>
        <w:t>outright abuse revealed on an intermittent basis demands we change the way we shape the</w:t>
      </w:r>
      <w:r>
        <w:rPr>
          <w:spacing w:val="1"/>
        </w:rPr>
        <w:t> </w:t>
      </w:r>
      <w:r>
        <w:rPr/>
        <w:t>lives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-2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and soon.</w:t>
      </w:r>
    </w:p>
    <w:p>
      <w:pPr>
        <w:pStyle w:val="BodyText"/>
        <w:spacing w:line="276" w:lineRule="auto" w:before="199"/>
        <w:ind w:left="576" w:right="471"/>
      </w:pPr>
      <w:r>
        <w:rPr/>
        <w:t>The </w:t>
      </w:r>
      <w:r>
        <w:rPr>
          <w:i/>
        </w:rPr>
        <w:t>Disability Standards for Education </w:t>
      </w:r>
      <w:r>
        <w:rPr/>
        <w:t>were implemented by Federal law in 2005 to ensure</w:t>
      </w:r>
      <w:r>
        <w:rPr>
          <w:spacing w:val="1"/>
        </w:rPr>
        <w:t> </w:t>
      </w:r>
      <w:r>
        <w:rPr/>
        <w:t>that students with disability are able to access and participate in education without</w:t>
      </w:r>
      <w:r>
        <w:rPr>
          <w:spacing w:val="1"/>
        </w:rPr>
        <w:t> </w:t>
      </w:r>
      <w:r>
        <w:rPr/>
        <w:t>experiencing discrimination.</w:t>
      </w:r>
      <w:r>
        <w:rPr>
          <w:spacing w:val="1"/>
        </w:rPr>
        <w:t> </w:t>
      </w:r>
      <w:r>
        <w:rPr/>
        <w:t>Those dozen years since implementation have not yet corrected</w:t>
      </w:r>
      <w:r>
        <w:rPr>
          <w:spacing w:val="-59"/>
        </w:rPr>
        <w:t> </w:t>
      </w:r>
      <w:r>
        <w:rPr/>
        <w:t>the historical imbalance caused by decades of segregation and neglect, when many people</w:t>
      </w:r>
      <w:r>
        <w:rPr>
          <w:spacing w:val="1"/>
        </w:rPr>
        <w:t> </w:t>
      </w:r>
      <w:r>
        <w:rPr/>
        <w:t>with disability were denied opportunities to learn and socialize with their age peers at school.</w:t>
      </w:r>
      <w:r>
        <w:rPr>
          <w:spacing w:val="1"/>
        </w:rPr>
        <w:t> </w:t>
      </w:r>
      <w:r>
        <w:rPr/>
        <w:t>In 2015, approximately 2 of every 5 people with disabilities had completed Year 12 or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3 in</w:t>
      </w:r>
      <w:r>
        <w:rPr>
          <w:spacing w:val="-2"/>
        </w:rPr>
        <w:t> </w:t>
      </w:r>
      <w:r>
        <w:rPr/>
        <w:t>5 people</w:t>
      </w:r>
      <w:r>
        <w:rPr>
          <w:spacing w:val="-3"/>
        </w:rPr>
        <w:t> </w:t>
      </w:r>
      <w:r>
        <w:rPr/>
        <w:t>without</w:t>
      </w:r>
      <w:r>
        <w:rPr>
          <w:spacing w:val="1"/>
        </w:rPr>
        <w:t> </w:t>
      </w:r>
      <w:r>
        <w:rPr/>
        <w:t>disability.</w:t>
      </w:r>
      <w:r>
        <w:rPr>
          <w:vertAlign w:val="superscript"/>
        </w:rPr>
        <w:t>42</w:t>
      </w:r>
    </w:p>
    <w:p>
      <w:pPr>
        <w:pStyle w:val="BodyText"/>
        <w:spacing w:line="276" w:lineRule="auto" w:before="201"/>
        <w:ind w:left="576" w:right="560"/>
      </w:pPr>
      <w:r>
        <w:rPr/>
        <w:t>Even now, lack of appropriate teacher training and monitoring and above all lack of</w:t>
      </w:r>
      <w:r>
        <w:rPr>
          <w:spacing w:val="1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 that</w:t>
      </w:r>
      <w:r>
        <w:rPr>
          <w:spacing w:val="-3"/>
        </w:rPr>
        <w:t> </w:t>
      </w:r>
      <w:r>
        <w:rPr/>
        <w:t>schooling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is still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inferior.</w:t>
      </w:r>
      <w:r>
        <w:rPr>
          <w:spacing w:val="59"/>
        </w:rPr>
        <w:t> </w:t>
      </w:r>
      <w:r>
        <w:rPr/>
        <w:t>Lack of</w:t>
      </w:r>
      <w:r>
        <w:rPr>
          <w:spacing w:val="2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resources,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82.823997pt;margin-top:8.850931pt;width:144.020pt;height:.60004pt;mso-position-horizontal-relative:page;mso-position-vertical-relative:paragraph;z-index:-15714816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Ibid</w:t>
      </w:r>
      <w:r>
        <w:rPr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494"/>
      </w:pPr>
      <w:r>
        <w:rPr/>
        <w:t>overcrowding, high student-teacher ratios, inadequate supervision and teacher ignorance and</w:t>
      </w:r>
      <w:r>
        <w:rPr>
          <w:spacing w:val="-59"/>
        </w:rPr>
        <w:t> </w:t>
      </w:r>
      <w:r>
        <w:rPr/>
        <w:t>frustration</w:t>
      </w:r>
      <w:r>
        <w:rPr>
          <w:spacing w:val="-2"/>
        </w:rPr>
        <w:t> </w:t>
      </w:r>
      <w:r>
        <w:rPr/>
        <w:t>mitigate</w:t>
      </w:r>
      <w:r>
        <w:rPr>
          <w:spacing w:val="-1"/>
        </w:rPr>
        <w:t> </w:t>
      </w:r>
      <w:r>
        <w:rPr/>
        <w:t>against</w:t>
      </w:r>
      <w:r>
        <w:rPr>
          <w:spacing w:val="3"/>
        </w:rPr>
        <w:t> </w:t>
      </w:r>
      <w:r>
        <w:rPr/>
        <w:t>safe,</w:t>
      </w:r>
      <w:r>
        <w:rPr>
          <w:spacing w:val="-2"/>
        </w:rPr>
        <w:t> </w:t>
      </w:r>
      <w:r>
        <w:rPr/>
        <w:t>inclusive and productive learning</w:t>
      </w:r>
      <w:r>
        <w:rPr>
          <w:spacing w:val="-1"/>
        </w:rPr>
        <w:t> </w:t>
      </w:r>
      <w:r>
        <w:rPr/>
        <w:t>spaces.</w:t>
      </w:r>
    </w:p>
    <w:p>
      <w:pPr>
        <w:pStyle w:val="BodyText"/>
        <w:spacing w:line="276" w:lineRule="auto" w:before="201"/>
        <w:ind w:left="576" w:right="495"/>
      </w:pPr>
      <w:r>
        <w:rPr/>
        <w:t>In 2015 the </w:t>
      </w:r>
      <w:r>
        <w:rPr>
          <w:i/>
        </w:rPr>
        <w:t>Courier Mail </w:t>
      </w:r>
      <w:r>
        <w:rPr/>
        <w:t>reported that Hervey Bay School locked a student with autism ‘inside</w:t>
      </w:r>
      <w:r>
        <w:rPr>
          <w:spacing w:val="-59"/>
        </w:rPr>
        <w:t> </w:t>
      </w:r>
      <w:r>
        <w:rPr/>
        <w:t>a small room with the windows boarded up.</w:t>
      </w:r>
      <w:r>
        <w:rPr>
          <w:vertAlign w:val="superscript"/>
        </w:rPr>
        <w:t>43</w:t>
      </w:r>
      <w:r>
        <w:rPr>
          <w:spacing w:val="1"/>
          <w:vertAlign w:val="baseline"/>
        </w:rPr>
        <w:t> </w:t>
      </w:r>
      <w:r>
        <w:rPr>
          <w:vertAlign w:val="baseline"/>
        </w:rPr>
        <w:t>His teacher said he needed “time out”.</w:t>
      </w:r>
      <w:r>
        <w:rPr>
          <w:spacing w:val="1"/>
          <w:vertAlign w:val="baseline"/>
        </w:rPr>
        <w:t> </w:t>
      </w:r>
      <w:r>
        <w:rPr>
          <w:vertAlign w:val="baseline"/>
        </w:rPr>
        <w:t>If any</w:t>
      </w:r>
      <w:r>
        <w:rPr>
          <w:spacing w:val="1"/>
          <w:vertAlign w:val="baseline"/>
        </w:rPr>
        <w:t> </w:t>
      </w:r>
      <w:r>
        <w:rPr>
          <w:vertAlign w:val="baseline"/>
        </w:rPr>
        <w:t>school used such a restrictive intervention on a child without disability there would be no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suggestion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 school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trying</w:t>
      </w:r>
      <w:r>
        <w:rPr>
          <w:spacing w:val="2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best.</w:t>
      </w:r>
    </w:p>
    <w:p>
      <w:pPr>
        <w:pStyle w:val="BodyText"/>
        <w:spacing w:line="276" w:lineRule="auto" w:before="199"/>
        <w:ind w:left="576" w:right="471"/>
      </w:pPr>
      <w:r>
        <w:rPr/>
        <w:t>A restrictive intervention is any intervention which effectively restricts a person’s freedom of</w:t>
      </w:r>
      <w:r>
        <w:rPr>
          <w:spacing w:val="1"/>
        </w:rPr>
        <w:t> </w:t>
      </w:r>
      <w:r>
        <w:rPr/>
        <w:t>movement.</w:t>
      </w:r>
      <w:r>
        <w:rPr>
          <w:spacing w:val="1"/>
        </w:rPr>
        <w:t> </w:t>
      </w:r>
      <w:r>
        <w:rPr/>
        <w:t>They can include mechanical, chemical (drugs), physical restraint and seclusion,</w:t>
      </w:r>
      <w:r>
        <w:rPr>
          <w:spacing w:val="-59"/>
        </w:rPr>
        <w:t> </w:t>
      </w:r>
      <w:r>
        <w:rPr/>
        <w:t>such as the confinement of a person in a room or place where they are unable to leave or</w:t>
      </w:r>
      <w:r>
        <w:rPr>
          <w:spacing w:val="1"/>
        </w:rPr>
        <w:t> </w:t>
      </w:r>
      <w:r>
        <w:rPr/>
        <w:t>interact with other people.</w:t>
      </w:r>
      <w:r>
        <w:rPr>
          <w:spacing w:val="1"/>
        </w:rPr>
        <w:t> </w:t>
      </w:r>
      <w:r>
        <w:rPr/>
        <w:t>In institutional or residential settings providing for people with</w:t>
      </w:r>
      <w:r>
        <w:rPr>
          <w:spacing w:val="1"/>
        </w:rPr>
        <w:t> </w:t>
      </w:r>
      <w:r>
        <w:rPr/>
        <w:t>disabilities, restrictive interventions may be used as tools to manage so-called ‘challenging</w:t>
      </w:r>
      <w:r>
        <w:rPr>
          <w:spacing w:val="1"/>
        </w:rPr>
        <w:t> </w:t>
      </w:r>
      <w:r>
        <w:rPr/>
        <w:t>behaviours.</w:t>
      </w:r>
      <w:r>
        <w:rPr>
          <w:vertAlign w:val="superscript"/>
        </w:rPr>
        <w:t>44</w:t>
      </w:r>
    </w:p>
    <w:p>
      <w:pPr>
        <w:pStyle w:val="BodyText"/>
        <w:spacing w:line="276" w:lineRule="auto" w:before="202"/>
        <w:ind w:left="576" w:right="471"/>
      </w:pPr>
      <w:r>
        <w:rPr/>
        <w:t>QAI opposes the use of restrictive interventions and the victim-blaming terminology that</w:t>
      </w:r>
      <w:r>
        <w:rPr>
          <w:spacing w:val="1"/>
        </w:rPr>
        <w:t> </w:t>
      </w:r>
      <w:r>
        <w:rPr/>
        <w:t>reduces a social context to personal behaviour.</w:t>
      </w:r>
      <w:r>
        <w:rPr>
          <w:spacing w:val="1"/>
        </w:rPr>
        <w:t> </w:t>
      </w:r>
      <w:r>
        <w:rPr/>
        <w:t>Expressions like ‘behaviours of concern’ and</w:t>
      </w:r>
      <w:r>
        <w:rPr>
          <w:spacing w:val="-59"/>
        </w:rPr>
        <w:t> </w:t>
      </w:r>
      <w:r>
        <w:rPr/>
        <w:t>‘challenging behaviour’ place people with disability at a moral disadvantage.</w:t>
      </w:r>
      <w:r>
        <w:rPr>
          <w:spacing w:val="1"/>
        </w:rPr>
        <w:t> </w:t>
      </w:r>
      <w:r>
        <w:rPr/>
        <w:t>They imply that</w:t>
      </w:r>
      <w:r>
        <w:rPr>
          <w:spacing w:val="1"/>
        </w:rPr>
        <w:t> </w:t>
      </w:r>
      <w:r>
        <w:rPr/>
        <w:t>the source of behaviour and by implication the ‘fault’ lies with the person with disability.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fault lies in the context: the group home where a service has placed</w:t>
      </w:r>
      <w:r>
        <w:rPr>
          <w:spacing w:val="1"/>
        </w:rPr>
        <w:t> </w:t>
      </w:r>
      <w:r>
        <w:rPr/>
        <w:t>3 or 4 strangers in a</w:t>
      </w:r>
      <w:r>
        <w:rPr>
          <w:spacing w:val="1"/>
        </w:rPr>
        <w:t> </w:t>
      </w:r>
      <w:r>
        <w:rPr/>
        <w:t>forced co-tenancy, or the noisy classroom where the school has placed the student with</w:t>
      </w:r>
      <w:r>
        <w:rPr>
          <w:spacing w:val="1"/>
        </w:rPr>
        <w:t> </w:t>
      </w:r>
      <w:r>
        <w:rPr/>
        <w:t>autism</w:t>
      </w:r>
      <w:r>
        <w:rPr>
          <w:spacing w:val="-2"/>
        </w:rPr>
        <w:t> </w:t>
      </w:r>
      <w:r>
        <w:rPr/>
        <w:t>along with</w:t>
      </w:r>
      <w:r>
        <w:rPr>
          <w:spacing w:val="-1"/>
        </w:rPr>
        <w:t> </w:t>
      </w:r>
      <w:r>
        <w:rPr/>
        <w:t>20</w:t>
      </w:r>
      <w:r>
        <w:rPr>
          <w:spacing w:val="2"/>
        </w:rPr>
        <w:t> </w:t>
      </w:r>
      <w:r>
        <w:rPr/>
        <w:t>– 30</w:t>
      </w:r>
      <w:r>
        <w:rPr>
          <w:spacing w:val="-1"/>
        </w:rPr>
        <w:t> </w:t>
      </w:r>
      <w:r>
        <w:rPr/>
        <w:t>others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inadequate support.</w:t>
      </w:r>
    </w:p>
    <w:p>
      <w:pPr>
        <w:pStyle w:val="BodyText"/>
        <w:spacing w:line="276" w:lineRule="auto" w:before="200"/>
        <w:ind w:left="576" w:right="556"/>
      </w:pPr>
      <w:r>
        <w:rPr/>
        <w:t>Restrictive interventions constitute a significant incursion on a person’s liberty and engage a</w:t>
      </w:r>
      <w:r>
        <w:rPr>
          <w:spacing w:val="1"/>
        </w:rPr>
        <w:t> </w:t>
      </w:r>
      <w:r>
        <w:rPr/>
        <w:t>number of human rights articulated in the </w:t>
      </w:r>
      <w:r>
        <w:rPr>
          <w:i/>
        </w:rPr>
        <w:t>Convention on the Rights of Persons with</w:t>
      </w:r>
      <w:r>
        <w:rPr>
          <w:i/>
          <w:spacing w:val="1"/>
        </w:rPr>
        <w:t> </w:t>
      </w:r>
      <w:r>
        <w:rPr>
          <w:i/>
        </w:rPr>
        <w:t>Disabilities</w:t>
      </w:r>
      <w:r>
        <w:rPr/>
        <w:t>, including, rights of recognition and equality before the law; and in the </w:t>
      </w:r>
      <w:r>
        <w:rPr>
          <w:i/>
        </w:rPr>
        <w:t>Convention</w:t>
      </w:r>
      <w:r>
        <w:rPr>
          <w:i/>
          <w:spacing w:val="-59"/>
        </w:rPr>
        <w:t> </w:t>
      </w:r>
      <w:r>
        <w:rPr>
          <w:i/>
        </w:rPr>
        <w:t>Against Torture</w:t>
      </w:r>
      <w:r>
        <w:rPr/>
        <w:t>, which protects people from torture and cruel, inhuman or degrading</w:t>
      </w:r>
      <w:r>
        <w:rPr>
          <w:spacing w:val="1"/>
        </w:rPr>
        <w:t> </w:t>
      </w:r>
      <w:r>
        <w:rPr/>
        <w:t>treatment’.</w:t>
      </w:r>
      <w:r>
        <w:rPr>
          <w:spacing w:val="1"/>
        </w:rPr>
        <w:t> </w:t>
      </w:r>
      <w:r>
        <w:rPr/>
        <w:t>Government schools have an obligation to consider, promote and protect human</w:t>
      </w:r>
      <w:r>
        <w:rPr>
          <w:spacing w:val="-59"/>
        </w:rPr>
        <w:t> </w:t>
      </w:r>
      <w:r>
        <w:rPr/>
        <w:t>rights when they deliver services.</w:t>
      </w:r>
      <w:r>
        <w:rPr>
          <w:spacing w:val="1"/>
        </w:rPr>
        <w:t> </w:t>
      </w:r>
      <w:r>
        <w:rPr/>
        <w:t>As signatory to the </w:t>
      </w:r>
      <w:r>
        <w:rPr>
          <w:i/>
        </w:rPr>
        <w:t>Convention on the Rights of the Child</w:t>
      </w:r>
      <w:r>
        <w:rPr/>
        <w:t>,</w:t>
      </w:r>
      <w:r>
        <w:rPr>
          <w:spacing w:val="-59"/>
        </w:rPr>
        <w:t> </w:t>
      </w:r>
      <w:r>
        <w:rPr/>
        <w:t>Australia must ‘take all appropriate legislative, administrative, social and educational</w:t>
      </w:r>
      <w:r>
        <w:rPr>
          <w:spacing w:val="1"/>
        </w:rPr>
        <w:t> </w:t>
      </w:r>
      <w:r>
        <w:rPr/>
        <w:t>measures to protect the child from all forms of physical or mental violence, injury or abuse,</w:t>
      </w:r>
      <w:r>
        <w:rPr>
          <w:spacing w:val="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negligent</w:t>
      </w:r>
      <w:r>
        <w:rPr>
          <w:spacing w:val="-1"/>
        </w:rPr>
        <w:t> </w:t>
      </w:r>
      <w:r>
        <w:rPr/>
        <w:t>treatment,</w:t>
      </w:r>
      <w:r>
        <w:rPr>
          <w:spacing w:val="-2"/>
        </w:rPr>
        <w:t> </w:t>
      </w:r>
      <w:r>
        <w:rPr/>
        <w:t>maltreatment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exploitation.’</w:t>
      </w:r>
      <w:r>
        <w:rPr>
          <w:vertAlign w:val="superscript"/>
        </w:rPr>
        <w:t>45</w:t>
      </w:r>
    </w:p>
    <w:p>
      <w:pPr>
        <w:pStyle w:val="BodyText"/>
        <w:spacing w:line="276" w:lineRule="auto" w:before="200"/>
        <w:ind w:left="576" w:right="544"/>
      </w:pPr>
      <w:r>
        <w:rPr/>
        <w:t>In Queensland, the use of restrictive interventions in disability residential settings is regulated</w:t>
      </w:r>
      <w:r>
        <w:rPr>
          <w:spacing w:val="-59"/>
        </w:rPr>
        <w:t> </w:t>
      </w:r>
      <w:r>
        <w:rPr/>
        <w:t>through the </w:t>
      </w:r>
      <w:r>
        <w:rPr>
          <w:i/>
        </w:rPr>
        <w:t>Disability Services Act 2006</w:t>
      </w:r>
      <w:r>
        <w:rPr/>
        <w:t>. There are limits on how and when</w:t>
      </w:r>
      <w:r>
        <w:rPr>
          <w:vertAlign w:val="superscript"/>
        </w:rPr>
        <w:t>46</w:t>
      </w:r>
      <w:r>
        <w:rPr>
          <w:vertAlign w:val="baseline"/>
        </w:rPr>
        <w:t> restrictive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interventions can be used, there are reporting requirements, procedural safeguards and an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independent body, the Office of the Chief Practitioner, which monitors the use of restrictive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interventions.</w:t>
      </w:r>
      <w:r>
        <w:rPr>
          <w:vertAlign w:val="superscript"/>
        </w:rPr>
        <w:t>47</w:t>
      </w:r>
      <w:r>
        <w:rPr>
          <w:spacing w:val="-3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3"/>
          <w:vertAlign w:val="baseline"/>
        </w:rPr>
        <w:t> </w:t>
      </w:r>
      <w:r>
        <w:rPr>
          <w:vertAlign w:val="baseline"/>
        </w:rPr>
        <w:t>educational</w:t>
      </w:r>
      <w:r>
        <w:rPr>
          <w:spacing w:val="-3"/>
          <w:vertAlign w:val="baseline"/>
        </w:rPr>
        <w:t> </w:t>
      </w:r>
      <w:r>
        <w:rPr>
          <w:vertAlign w:val="baseline"/>
        </w:rPr>
        <w:t>settings,</w:t>
      </w:r>
      <w:r>
        <w:rPr>
          <w:spacing w:val="-4"/>
          <w:vertAlign w:val="baseline"/>
        </w:rPr>
        <w:t> </w:t>
      </w:r>
      <w:r>
        <w:rPr>
          <w:vertAlign w:val="baseline"/>
        </w:rPr>
        <w:t>there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lack of legislative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82.823997pt;margin-top:7.934263pt;width:144.020pt;height:.599980pt;mso-position-horizontal-relative:page;mso-position-vertical-relative:paragraph;z-index:-1571430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43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Brittany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Vonow.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‘School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puts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autistic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boy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“cell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like”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room’.</w:t>
      </w:r>
      <w:r>
        <w:rPr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Courier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Mail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October.</w:t>
      </w:r>
    </w:p>
    <w:p>
      <w:pPr>
        <w:spacing w:line="276" w:lineRule="auto" w:before="1"/>
        <w:ind w:left="576" w:right="615" w:firstLine="0"/>
        <w:jc w:val="left"/>
        <w:rPr>
          <w:sz w:val="16"/>
        </w:rPr>
      </w:pPr>
      <w:r>
        <w:rPr>
          <w:sz w:val="16"/>
          <w:vertAlign w:val="superscript"/>
        </w:rPr>
        <w:t>44</w:t>
      </w:r>
      <w:r>
        <w:rPr>
          <w:sz w:val="16"/>
          <w:vertAlign w:val="baseline"/>
        </w:rPr>
        <w:t> Where the behaviour of a person with a cognitive impairment or a mental illness in residential careposes a threat to their own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people’s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safety,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person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described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having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‘challenging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behaviours’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‘behaviours 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concern’.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45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United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Nations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Convention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Rights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Child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entered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19.</w:t>
      </w:r>
    </w:p>
    <w:p>
      <w:pPr>
        <w:spacing w:before="1"/>
        <w:ind w:left="576" w:right="471" w:firstLine="0"/>
        <w:jc w:val="left"/>
        <w:rPr>
          <w:sz w:val="16"/>
        </w:rPr>
      </w:pP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> Where the behaviour of a person with a disability poses a threat to their own or other people’s safety, under the </w:t>
      </w:r>
      <w:r>
        <w:rPr>
          <w:i/>
          <w:sz w:val="16"/>
          <w:vertAlign w:val="baseline"/>
        </w:rPr>
        <w:t>Disability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2006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(‘the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Act’)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service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providers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propose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restrictive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interventions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person’s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behaviour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support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plan.</w:t>
      </w:r>
    </w:p>
    <w:p>
      <w:pPr>
        <w:spacing w:line="240" w:lineRule="auto" w:before="0"/>
        <w:ind w:left="576" w:right="569" w:firstLine="0"/>
        <w:jc w:val="left"/>
        <w:rPr>
          <w:sz w:val="16"/>
        </w:rPr>
      </w:pP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> Under the </w:t>
      </w:r>
      <w:r>
        <w:rPr>
          <w:i/>
          <w:sz w:val="16"/>
          <w:vertAlign w:val="baseline"/>
        </w:rPr>
        <w:t>Disability Services Act 2006</w:t>
      </w:r>
      <w:r>
        <w:rPr>
          <w:sz w:val="16"/>
          <w:vertAlign w:val="baseline"/>
        </w:rPr>
        <w:t>, restraint or seclusion can only be used if their use is necessary to prevent the person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from causing physical harm to themselves or any other person to prevent the person from destroying property where to do 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could involve the risk of harm to themselves or any other person.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They must be the least restrictive of the person as is possible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in the circumstances.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Act prescribes a range of procedural safeguards relating to the use of restraint and seclusion 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 services. A disability service provider who proposes to use restrictive interventions must apply for approval and any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proposed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use of restraint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seclusion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outlined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behaviour support plan.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509"/>
      </w:pPr>
      <w:r>
        <w:rPr/>
        <w:t>guidance around the use of restrictive interventions. There is no independent oversight or</w:t>
      </w:r>
      <w:r>
        <w:rPr>
          <w:spacing w:val="1"/>
        </w:rPr>
        <w:t> </w:t>
      </w:r>
      <w:r>
        <w:rPr/>
        <w:t>monitoring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the use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seclusion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restraint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teacher or school in Queensland to report the use of restrictive interventions, other than in the</w:t>
      </w:r>
      <w:r>
        <w:rPr>
          <w:spacing w:val="-59"/>
        </w:rPr>
        <w:t> </w:t>
      </w:r>
      <w:r>
        <w:rPr/>
        <w:t>case of the use of ‘physical restraint’.</w:t>
      </w:r>
      <w:r>
        <w:rPr>
          <w:spacing w:val="61"/>
        </w:rPr>
        <w:t> </w:t>
      </w:r>
      <w:r>
        <w:rPr/>
        <w:t>This discrepancy must be corrected to protect the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interests,</w:t>
      </w:r>
      <w:r>
        <w:rPr>
          <w:spacing w:val="-2"/>
        </w:rPr>
        <w:t> </w:t>
      </w:r>
      <w:r>
        <w:rPr/>
        <w:t>freedom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dignity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children with</w:t>
      </w:r>
      <w:r>
        <w:rPr>
          <w:spacing w:val="-1"/>
        </w:rPr>
        <w:t> </w:t>
      </w:r>
      <w:r>
        <w:rPr/>
        <w:t>disabilities in</w:t>
      </w:r>
      <w:r>
        <w:rPr>
          <w:spacing w:val="-1"/>
        </w:rPr>
        <w:t> </w:t>
      </w:r>
      <w:r>
        <w:rPr/>
        <w:t>schools.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2"/>
          <w:numId w:val="12"/>
        </w:numPr>
        <w:tabs>
          <w:tab w:pos="1129" w:val="left" w:leader="none"/>
        </w:tabs>
        <w:spacing w:line="240" w:lineRule="auto" w:before="0" w:after="0"/>
        <w:ind w:left="1128" w:right="0" w:hanging="553"/>
        <w:jc w:val="left"/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/>
        <w:t>R</w:t>
      </w:r>
      <w:r>
        <w:rPr/>
        <w:t>estrictive</w:t>
      </w:r>
      <w:r>
        <w:rPr>
          <w:spacing w:val="-3"/>
        </w:rPr>
        <w:t> </w:t>
      </w:r>
      <w:r>
        <w:rPr/>
        <w:t>Interventions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Schools</w:t>
      </w:r>
    </w:p>
    <w:p>
      <w:pPr>
        <w:pStyle w:val="BodyText"/>
        <w:spacing w:line="276" w:lineRule="auto" w:before="103"/>
        <w:ind w:left="576" w:right="569"/>
      </w:pPr>
      <w:r>
        <w:rPr/>
        <w:t>The Department of Education and Training Queensland has a policy directive on the use of</w:t>
      </w:r>
      <w:r>
        <w:rPr>
          <w:spacing w:val="1"/>
        </w:rPr>
        <w:t> </w:t>
      </w:r>
      <w:r>
        <w:rPr/>
        <w:t>‘physical restraint’ as an immediate or emergency response.</w:t>
      </w:r>
      <w:r>
        <w:rPr>
          <w:spacing w:val="1"/>
        </w:rPr>
        <w:t> </w:t>
      </w:r>
      <w:r>
        <w:rPr/>
        <w:t>School staff are responsible for</w:t>
      </w:r>
      <w:r>
        <w:rPr>
          <w:spacing w:val="-59"/>
        </w:rPr>
        <w:t> </w:t>
      </w:r>
      <w:r>
        <w:rPr/>
        <w:t>using physical restraint as an immediate or emergency response as part of student’s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plan,</w:t>
      </w:r>
      <w:r>
        <w:rPr>
          <w:spacing w:val="2"/>
        </w:rPr>
        <w:t> </w:t>
      </w:r>
      <w:r>
        <w:rPr/>
        <w:t>including prevention of</w:t>
      </w:r>
      <w:r>
        <w:rPr>
          <w:spacing w:val="3"/>
        </w:rPr>
        <w:t> </w:t>
      </w:r>
      <w:r>
        <w:rPr/>
        <w:t>self-harming behaviours</w:t>
      </w:r>
      <w:r>
        <w:rPr>
          <w:spacing w:val="2"/>
        </w:rPr>
        <w:t> </w:t>
      </w:r>
      <w:r>
        <w:rPr/>
        <w:t>when other options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 considered such as allowing the student to withdraw or move away, or moving other</w:t>
      </w:r>
      <w:r>
        <w:rPr>
          <w:spacing w:val="1"/>
        </w:rPr>
        <w:t> </w:t>
      </w:r>
      <w:r>
        <w:rPr/>
        <w:t>people from the situation after considering the welfare of student, staff and other students,</w:t>
      </w:r>
      <w:r>
        <w:rPr>
          <w:spacing w:val="1"/>
        </w:rPr>
        <w:t> </w:t>
      </w:r>
      <w:r>
        <w:rPr/>
        <w:t>with such force as is reasonable under the circumstances and</w:t>
      </w:r>
      <w:r>
        <w:rPr>
          <w:spacing w:val="1"/>
        </w:rPr>
        <w:t> </w:t>
      </w:r>
      <w:r>
        <w:rPr/>
        <w:t>in conjunction with teaching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reinforcement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alternative</w:t>
      </w:r>
      <w:r>
        <w:rPr>
          <w:spacing w:val="-1"/>
        </w:rPr>
        <w:t> </w:t>
      </w:r>
      <w:r>
        <w:rPr/>
        <w:t>appropriate behaviour.</w:t>
      </w:r>
      <w:r>
        <w:rPr>
          <w:vertAlign w:val="superscript"/>
        </w:rPr>
        <w:t>48</w:t>
      </w:r>
    </w:p>
    <w:p>
      <w:pPr>
        <w:pStyle w:val="BodyText"/>
        <w:spacing w:line="276" w:lineRule="auto" w:before="200"/>
        <w:ind w:left="576" w:right="653"/>
      </w:pPr>
      <w:r>
        <w:rPr/>
        <w:t>The Australian (National) </w:t>
      </w:r>
      <w:r>
        <w:rPr>
          <w:i/>
        </w:rPr>
        <w:t>Disability Standards for Education 2005 </w:t>
      </w:r>
      <w:r>
        <w:rPr/>
        <w:t>include standards for</w:t>
      </w:r>
      <w:r>
        <w:rPr>
          <w:spacing w:val="1"/>
        </w:rPr>
        <w:t> </w:t>
      </w:r>
      <w:r>
        <w:rPr/>
        <w:t>harassment and victimisation.</w:t>
      </w:r>
      <w:r>
        <w:rPr>
          <w:vertAlign w:val="superscript"/>
        </w:rPr>
        <w:t>49</w:t>
      </w:r>
      <w:r>
        <w:rPr>
          <w:vertAlign w:val="baseline"/>
        </w:rPr>
        <w:t> The Standards require educators to take steps to prevent,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 and enable complaints about harassment and victimisation.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A 2012 review of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Standards found that ‘in spite of the intent of the Standards, some reported that ongoing</w:t>
      </w:r>
      <w:r>
        <w:rPr>
          <w:spacing w:val="1"/>
          <w:vertAlign w:val="baseline"/>
        </w:rPr>
        <w:t> </w:t>
      </w:r>
      <w:r>
        <w:rPr>
          <w:vertAlign w:val="baseline"/>
        </w:rPr>
        <w:t>discrimination and a lack of awareness across all areas of education continues to be an</w:t>
      </w:r>
      <w:r>
        <w:rPr>
          <w:spacing w:val="1"/>
          <w:vertAlign w:val="baseline"/>
        </w:rPr>
        <w:t> </w:t>
      </w:r>
      <w:r>
        <w:rPr>
          <w:vertAlign w:val="baseline"/>
        </w:rPr>
        <w:t>extremely significant area of concern for students with a disability and their families. Many</w:t>
      </w:r>
      <w:r>
        <w:rPr>
          <w:spacing w:val="1"/>
          <w:vertAlign w:val="baseline"/>
        </w:rPr>
        <w:t> </w:t>
      </w:r>
      <w:r>
        <w:rPr>
          <w:vertAlign w:val="baseline"/>
        </w:rPr>
        <w:t>families reported that, through their education experiences, their children are subjected to:</w:t>
      </w:r>
      <w:r>
        <w:rPr>
          <w:spacing w:val="1"/>
          <w:vertAlign w:val="baseline"/>
        </w:rPr>
        <w:t> </w:t>
      </w:r>
      <w:r>
        <w:rPr>
          <w:vertAlign w:val="baseline"/>
        </w:rPr>
        <w:t>limited opportunities; low expectations; exclusion; bullying; discrimination; assault and</w:t>
      </w:r>
      <w:r>
        <w:rPr>
          <w:spacing w:val="1"/>
          <w:vertAlign w:val="baseline"/>
        </w:rPr>
        <w:t> </w:t>
      </w:r>
      <w:r>
        <w:rPr>
          <w:vertAlign w:val="baseline"/>
        </w:rPr>
        <w:t>violation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human</w:t>
      </w:r>
      <w:r>
        <w:rPr>
          <w:spacing w:val="-2"/>
          <w:vertAlign w:val="baseline"/>
        </w:rPr>
        <w:t> </w:t>
      </w:r>
      <w:r>
        <w:rPr>
          <w:vertAlign w:val="baseline"/>
        </w:rPr>
        <w:t>rights.’</w:t>
      </w:r>
      <w:r>
        <w:rPr>
          <w:spacing w:val="1"/>
          <w:vertAlign w:val="baseline"/>
        </w:rPr>
        <w:t> </w:t>
      </w:r>
      <w:r>
        <w:rPr>
          <w:vertAlign w:val="superscript"/>
        </w:rPr>
        <w:t>50</w:t>
      </w:r>
    </w:p>
    <w:p>
      <w:pPr>
        <w:pStyle w:val="BodyText"/>
        <w:spacing w:line="276" w:lineRule="auto" w:before="202"/>
        <w:ind w:left="576" w:right="482"/>
      </w:pPr>
      <w:r>
        <w:rPr/>
        <w:t>The 2012 Standards review identifies the use of restrictive practices as a key area for</w:t>
      </w:r>
      <w:r>
        <w:rPr>
          <w:spacing w:val="1"/>
        </w:rPr>
        <w:t> </w:t>
      </w:r>
      <w:r>
        <w:rPr/>
        <w:t>attention. The review reported that ‘teachers are not well equipped to deal with the challenges</w:t>
      </w:r>
      <w:r>
        <w:rPr>
          <w:spacing w:val="-59"/>
        </w:rPr>
        <w:t> </w:t>
      </w:r>
      <w:r>
        <w:rPr/>
        <w:t>associated with children who have complex needs … this is increasingly leading to the use of</w:t>
      </w:r>
      <w:r>
        <w:rPr>
          <w:spacing w:val="1"/>
        </w:rPr>
        <w:t> </w:t>
      </w:r>
      <w:r>
        <w:rPr/>
        <w:t>restrictive practices such as the unplanned use of medications, physical, mechanical and</w:t>
      </w:r>
      <w:r>
        <w:rPr>
          <w:spacing w:val="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restraints’.</w:t>
      </w:r>
      <w:r>
        <w:rPr>
          <w:vertAlign w:val="superscript"/>
        </w:rPr>
        <w:t>51</w:t>
      </w:r>
    </w:p>
    <w:p>
      <w:pPr>
        <w:pStyle w:val="BodyText"/>
        <w:spacing w:line="276" w:lineRule="auto" w:before="199"/>
        <w:ind w:left="576" w:right="604"/>
      </w:pPr>
      <w:r>
        <w:rPr/>
        <w:t>Children with Disability Australia (CDA), a peak national body for children with disabilities</w:t>
      </w:r>
      <w:r>
        <w:rPr>
          <w:spacing w:val="1"/>
        </w:rPr>
        <w:t> </w:t>
      </w:r>
      <w:r>
        <w:rPr/>
        <w:t>agree, saying that ‘there is a clear need for further research and policy attention to the</w:t>
      </w:r>
      <w:r>
        <w:rPr>
          <w:spacing w:val="1"/>
        </w:rPr>
        <w:t> </w:t>
      </w:r>
      <w:r>
        <w:rPr/>
        <w:t>experience of children and young people in inclusive and special schools, home schools and</w:t>
      </w:r>
      <w:r>
        <w:rPr>
          <w:spacing w:val="-59"/>
        </w:rPr>
        <w:t> </w:t>
      </w:r>
      <w:r>
        <w:rPr/>
        <w:t>other educational settings’</w:t>
      </w:r>
      <w:r>
        <w:rPr>
          <w:vertAlign w:val="superscript"/>
        </w:rPr>
        <w:t>52</w:t>
      </w:r>
      <w:r>
        <w:rPr>
          <w:vertAlign w:val="baseline"/>
        </w:rPr>
        <w:t>, particularly as there is no data on how frequently restraint and</w:t>
      </w:r>
      <w:r>
        <w:rPr>
          <w:spacing w:val="1"/>
          <w:vertAlign w:val="baseline"/>
        </w:rPr>
        <w:t> </w:t>
      </w:r>
      <w:r>
        <w:rPr>
          <w:vertAlign w:val="baseline"/>
        </w:rPr>
        <w:t>seclusion</w:t>
      </w:r>
      <w:r>
        <w:rPr>
          <w:spacing w:val="-1"/>
          <w:vertAlign w:val="baseline"/>
        </w:rPr>
        <w:t> </w:t>
      </w:r>
      <w:r>
        <w:rPr>
          <w:vertAlign w:val="baseline"/>
        </w:rPr>
        <w:t>practices occur.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82.823997pt;margin-top:9.784472pt;width:144.020pt;height:.60004pt;mso-position-horizontal-relative:page;mso-position-vertical-relative:paragraph;z-index:-1571379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> Department of Education and Training Queensland. 2017. ‘Safe, supportive and disciplined school environment’</w:t>
      </w:r>
      <w:r>
        <w:rPr>
          <w:spacing w:val="1"/>
          <w:sz w:val="16"/>
          <w:vertAlign w:val="baseline"/>
        </w:rPr>
        <w:t> </w:t>
      </w:r>
      <w:hyperlink r:id="rId12">
        <w:r>
          <w:rPr>
            <w:color w:val="0000FF"/>
            <w:spacing w:val="-1"/>
            <w:sz w:val="16"/>
            <w:u w:val="single" w:color="0000FF"/>
            <w:vertAlign w:val="baseline"/>
          </w:rPr>
          <w:t>http://ppr.det.qld.gov.au/education/learning/Procedure%20Attachments/Safe,%20Supportive%20and%20Disciplined%20School</w:t>
        </w:r>
      </w:hyperlink>
    </w:p>
    <w:p>
      <w:pPr>
        <w:spacing w:before="2"/>
        <w:ind w:left="576" w:right="0" w:firstLine="0"/>
        <w:jc w:val="left"/>
        <w:rPr>
          <w:sz w:val="16"/>
        </w:rPr>
      </w:pPr>
      <w:hyperlink r:id="rId12">
        <w:r>
          <w:rPr>
            <w:color w:val="0000FF"/>
            <w:sz w:val="16"/>
            <w:u w:val="single" w:color="0000FF"/>
          </w:rPr>
          <w:t>%20Environment/safe-supportive-disciplined-school-environment.pdf</w:t>
        </w:r>
      </w:hyperlink>
    </w:p>
    <w:p>
      <w:pPr>
        <w:pStyle w:val="BodyText"/>
        <w:spacing w:before="10"/>
        <w:rPr>
          <w:sz w:val="15"/>
        </w:rPr>
      </w:pPr>
    </w:p>
    <w:p>
      <w:pPr>
        <w:spacing w:before="1"/>
        <w:ind w:left="576" w:right="482" w:firstLine="0"/>
        <w:jc w:val="left"/>
        <w:rPr>
          <w:sz w:val="16"/>
        </w:rPr>
      </w:pP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> Harassment is defined as ‘an action taken in relation to the person’s disability that is reasonably likely, in all the circumstances,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humiliate,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offend,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intimidate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 distress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person.’</w:t>
      </w:r>
    </w:p>
    <w:p>
      <w:pPr>
        <w:spacing w:before="0"/>
        <w:ind w:left="576" w:right="1131" w:firstLine="0"/>
        <w:jc w:val="left"/>
        <w:rPr>
          <w:sz w:val="16"/>
        </w:rPr>
      </w:pP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> Australian Government, Department of Education, Employment and Workplace Relations, </w:t>
      </w:r>
      <w:r>
        <w:rPr>
          <w:i/>
          <w:sz w:val="16"/>
          <w:vertAlign w:val="baseline"/>
        </w:rPr>
        <w:t>Report on the review of the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Standards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for Education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2005,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</w:p>
    <w:p>
      <w:pPr>
        <w:spacing w:before="3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51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above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VEOHRC, p107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76" w:right="526" w:firstLine="0"/>
        <w:jc w:val="left"/>
        <w:rPr>
          <w:sz w:val="16"/>
        </w:rPr>
      </w:pP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> Children with Disability Australia, 2012, </w:t>
      </w:r>
      <w:r>
        <w:rPr>
          <w:i/>
          <w:sz w:val="16"/>
          <w:vertAlign w:val="baseline"/>
        </w:rPr>
        <w:t>Enabling and protecting: proactive approaches to addressing the abuse and neglect of</w:t>
      </w:r>
      <w:r>
        <w:rPr>
          <w:i/>
          <w:spacing w:val="-43"/>
          <w:sz w:val="16"/>
          <w:vertAlign w:val="baseline"/>
        </w:rPr>
        <w:t> </w:t>
      </w:r>
      <w:r>
        <w:rPr>
          <w:i/>
          <w:sz w:val="16"/>
          <w:vertAlign w:val="baseline"/>
        </w:rPr>
        <w:t>children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young people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with disability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Issues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Paper,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p29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Heading2"/>
        <w:numPr>
          <w:ilvl w:val="2"/>
          <w:numId w:val="12"/>
        </w:numPr>
        <w:tabs>
          <w:tab w:pos="1251" w:val="left" w:leader="none"/>
        </w:tabs>
        <w:spacing w:line="240" w:lineRule="auto" w:before="74" w:after="0"/>
        <w:ind w:left="1250" w:right="0" w:hanging="675"/>
        <w:jc w:val="left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/>
        <w:t>R</w:t>
      </w:r>
      <w:r>
        <w:rPr/>
        <w:t>estraint</w:t>
      </w:r>
      <w:r>
        <w:rPr>
          <w:spacing w:val="-2"/>
        </w:rPr>
        <w:t> </w:t>
      </w:r>
      <w:r>
        <w:rPr/>
        <w:t>and Seclusion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Schools</w:t>
      </w:r>
    </w:p>
    <w:p>
      <w:pPr>
        <w:pStyle w:val="BodyText"/>
        <w:spacing w:line="276" w:lineRule="auto" w:before="103"/>
        <w:ind w:left="576" w:right="849"/>
      </w:pPr>
      <w:r>
        <w:rPr/>
        <w:t>The survey from Children and Young People with a Disability Australia (CYDA), the peak</w:t>
      </w:r>
      <w:r>
        <w:rPr>
          <w:spacing w:val="1"/>
        </w:rPr>
        <w:t> </w:t>
      </w:r>
      <w:r>
        <w:rPr/>
        <w:t>body representing people under 25 with a disability, reveals that one in five children with a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have experienced</w:t>
      </w:r>
      <w:r>
        <w:rPr>
          <w:spacing w:val="-1"/>
        </w:rPr>
        <w:t> </w:t>
      </w:r>
      <w:r>
        <w:rPr/>
        <w:t>restraint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seclusion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schools.</w:t>
      </w:r>
    </w:p>
    <w:p>
      <w:pPr>
        <w:pStyle w:val="BodyText"/>
        <w:spacing w:line="276" w:lineRule="auto" w:before="200"/>
        <w:ind w:left="576" w:right="483"/>
      </w:pPr>
      <w:r>
        <w:rPr/>
        <w:t>According to the survey of more than 300 Queensland parents, 20 per cent claimed their child</w:t>
      </w:r>
      <w:r>
        <w:rPr>
          <w:spacing w:val="-59"/>
        </w:rPr>
        <w:t> </w:t>
      </w:r>
      <w:r>
        <w:rPr/>
        <w:t>had been restrained at school, while another 20 per cent stated their child had experienced</w:t>
      </w:r>
      <w:r>
        <w:rPr>
          <w:spacing w:val="1"/>
        </w:rPr>
        <w:t> </w:t>
      </w:r>
      <w:r>
        <w:rPr/>
        <w:t>seclusion.</w:t>
      </w:r>
    </w:p>
    <w:p>
      <w:pPr>
        <w:pStyle w:val="BodyText"/>
        <w:spacing w:line="276" w:lineRule="auto" w:before="200"/>
        <w:ind w:left="576" w:right="592"/>
      </w:pPr>
      <w:r>
        <w:rPr/>
        <w:t>“(My child) has been pinned down physically, kept in a locked classroom,” one parent said.</w:t>
      </w:r>
      <w:r>
        <w:rPr>
          <w:spacing w:val="1"/>
        </w:rPr>
        <w:t> </w:t>
      </w:r>
      <w:r>
        <w:rPr/>
        <w:t>Another parent said: “(My child) would be locked out in an outdoor fenced garden area at the</w:t>
      </w:r>
      <w:r>
        <w:rPr>
          <w:spacing w:val="-59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Ed Unit.</w:t>
      </w:r>
      <w:r>
        <w:rPr>
          <w:spacing w:val="-2"/>
        </w:rPr>
        <w:t> </w:t>
      </w:r>
      <w:r>
        <w:rPr/>
        <w:t>(They)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extremely</w:t>
      </w:r>
      <w:r>
        <w:rPr>
          <w:spacing w:val="-3"/>
        </w:rPr>
        <w:t> </w:t>
      </w:r>
      <w:r>
        <w:rPr/>
        <w:t>hysterical and</w:t>
      </w:r>
      <w:r>
        <w:rPr>
          <w:spacing w:val="-1"/>
        </w:rPr>
        <w:t> </w:t>
      </w:r>
      <w:r>
        <w:rPr/>
        <w:t>distressed.”</w:t>
      </w:r>
    </w:p>
    <w:p>
      <w:pPr>
        <w:pStyle w:val="BodyText"/>
        <w:spacing w:before="200"/>
        <w:ind w:left="576"/>
      </w:pPr>
      <w:r>
        <w:rPr/>
        <w:t>One</w:t>
      </w:r>
      <w:r>
        <w:rPr>
          <w:spacing w:val="-4"/>
        </w:rPr>
        <w:t> </w:t>
      </w:r>
      <w:r>
        <w:rPr/>
        <w:t>parent</w:t>
      </w:r>
      <w:r>
        <w:rPr>
          <w:spacing w:val="-3"/>
        </w:rPr>
        <w:t> </w:t>
      </w:r>
      <w:r>
        <w:rPr/>
        <w:t>complained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“given</w:t>
      </w:r>
      <w:r>
        <w:rPr>
          <w:spacing w:val="-4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restrict</w:t>
      </w:r>
      <w:r>
        <w:rPr>
          <w:spacing w:val="-4"/>
        </w:rPr>
        <w:t> </w:t>
      </w:r>
      <w:r>
        <w:rPr/>
        <w:t>movement”.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576" w:right="764"/>
      </w:pPr>
      <w:r>
        <w:rPr/>
        <w:t>CYDA chief executive Stephanie Gotlib said her organization had received a number of</w:t>
      </w:r>
      <w:r>
        <w:rPr>
          <w:spacing w:val="1"/>
        </w:rPr>
        <w:t> </w:t>
      </w:r>
      <w:r>
        <w:rPr/>
        <w:t>complaints about disabled children being forced into seclusion rooms, as well as the use of</w:t>
      </w:r>
      <w:r>
        <w:rPr>
          <w:spacing w:val="-59"/>
        </w:rPr>
        <w:t> </w:t>
      </w:r>
      <w:r>
        <w:rPr/>
        <w:t>seat</w:t>
      </w:r>
      <w:r>
        <w:rPr>
          <w:spacing w:val="-2"/>
        </w:rPr>
        <w:t> </w:t>
      </w:r>
      <w:r>
        <w:rPr/>
        <w:t>restraints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long periods of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children.</w:t>
      </w:r>
    </w:p>
    <w:p>
      <w:pPr>
        <w:pStyle w:val="BodyText"/>
        <w:spacing w:line="276" w:lineRule="auto" w:before="201"/>
        <w:ind w:left="576" w:right="642"/>
      </w:pPr>
      <w:r>
        <w:rPr/>
        <w:t>The shadow report to the United Nations from Australian non-government organisations that</w:t>
      </w:r>
      <w:r>
        <w:rPr>
          <w:spacing w:val="-59"/>
        </w:rPr>
        <w:t> </w:t>
      </w:r>
      <w:r>
        <w:rPr/>
        <w:t>‘children with disability continue to experience restrictive practices in both mainstream and</w:t>
      </w:r>
      <w:r>
        <w:rPr>
          <w:spacing w:val="1"/>
        </w:rPr>
        <w:t> </w:t>
      </w:r>
      <w:r>
        <w:rPr>
          <w:i/>
        </w:rPr>
        <w:t>special </w:t>
      </w:r>
      <w:r>
        <w:rPr/>
        <w:t>schools including being locked in isolation rooms, being physically restrained and</w:t>
      </w:r>
      <w:r>
        <w:rPr>
          <w:spacing w:val="1"/>
        </w:rPr>
        <w:t> </w:t>
      </w:r>
      <w:r>
        <w:rPr/>
        <w:t>penned</w:t>
      </w:r>
      <w:r>
        <w:rPr>
          <w:spacing w:val="-1"/>
        </w:rPr>
        <w:t> </w:t>
      </w:r>
      <w:r>
        <w:rPr/>
        <w:t>in outside</w:t>
      </w:r>
      <w:r>
        <w:rPr>
          <w:spacing w:val="-1"/>
        </w:rPr>
        <w:t> </w:t>
      </w:r>
      <w:r>
        <w:rPr/>
        <w:t>areas,</w:t>
      </w:r>
      <w:r>
        <w:rPr>
          <w:spacing w:val="-1"/>
        </w:rPr>
        <w:t> </w:t>
      </w:r>
      <w:r>
        <w:rPr/>
        <w:t>and chemical</w:t>
      </w:r>
      <w:r>
        <w:rPr>
          <w:spacing w:val="-2"/>
        </w:rPr>
        <w:t> </w:t>
      </w:r>
      <w:r>
        <w:rPr/>
        <w:t>restraint.’</w:t>
      </w:r>
      <w:r>
        <w:rPr>
          <w:vertAlign w:val="superscript"/>
        </w:rPr>
        <w:t>53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2"/>
        <w:numPr>
          <w:ilvl w:val="1"/>
          <w:numId w:val="12"/>
        </w:numPr>
        <w:tabs>
          <w:tab w:pos="1069" w:val="left" w:leader="none"/>
        </w:tabs>
        <w:spacing w:line="240" w:lineRule="auto" w:before="1" w:after="0"/>
        <w:ind w:left="1068" w:right="0" w:hanging="493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/>
        <w:t>H</w:t>
      </w:r>
      <w:r>
        <w:rPr/>
        <w:t>igher</w:t>
      </w:r>
      <w:r>
        <w:rPr>
          <w:spacing w:val="-2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VET</w:t>
      </w:r>
    </w:p>
    <w:p>
      <w:pPr>
        <w:pStyle w:val="BodyText"/>
        <w:spacing w:line="276" w:lineRule="auto" w:before="99"/>
        <w:ind w:left="576" w:right="959"/>
      </w:pPr>
      <w:r>
        <w:rPr/>
        <w:t>People with disability are underrepresented in higher education.</w:t>
      </w:r>
      <w:r>
        <w:rPr>
          <w:spacing w:val="1"/>
        </w:rPr>
        <w:t> </w:t>
      </w:r>
      <w:r>
        <w:rPr/>
        <w:t>200% of people without</w:t>
      </w:r>
      <w:r>
        <w:rPr>
          <w:spacing w:val="-59"/>
        </w:rPr>
        <w:t> </w:t>
      </w:r>
      <w:r>
        <w:rPr/>
        <w:t>disabilities attain a bachelor degree,</w:t>
      </w:r>
      <w:r>
        <w:rPr>
          <w:vertAlign w:val="superscript"/>
        </w:rPr>
        <w:t>54</w:t>
      </w:r>
      <w:r>
        <w:rPr>
          <w:vertAlign w:val="baseline"/>
        </w:rPr>
        <w:t> in comparison to people with disability whose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educational aspirations tend to a Certificate level qualification (28.4%) than those without</w:t>
      </w:r>
      <w:r>
        <w:rPr>
          <w:spacing w:val="-5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(22.5%).</w:t>
      </w:r>
      <w:r>
        <w:rPr>
          <w:vertAlign w:val="superscript"/>
        </w:rPr>
        <w:t>55</w:t>
      </w:r>
    </w:p>
    <w:p>
      <w:pPr>
        <w:pStyle w:val="BodyText"/>
        <w:spacing w:line="276" w:lineRule="auto" w:before="203"/>
        <w:ind w:left="576" w:right="582"/>
      </w:pPr>
      <w:r>
        <w:rPr/>
        <w:t>The Principles to Determine the Responsibilities of the NDIS and Other Services (‘the</w:t>
      </w:r>
      <w:r>
        <w:rPr>
          <w:spacing w:val="1"/>
        </w:rPr>
        <w:t> </w:t>
      </w:r>
      <w:r>
        <w:rPr/>
        <w:t>Principles’)</w:t>
      </w:r>
      <w:r>
        <w:rPr>
          <w:spacing w:val="1"/>
        </w:rPr>
        <w:t> </w:t>
      </w:r>
      <w:r>
        <w:rPr/>
        <w:t>identify health, mental health, early childhood development, schooling, Higher</w:t>
      </w:r>
      <w:r>
        <w:rPr>
          <w:spacing w:val="1"/>
        </w:rPr>
        <w:t> </w:t>
      </w:r>
      <w:r>
        <w:rPr/>
        <w:t>Education and Vocational Education and Training, Employment, Housing and Community</w:t>
      </w:r>
      <w:r>
        <w:rPr>
          <w:spacing w:val="1"/>
        </w:rPr>
        <w:t> </w:t>
      </w:r>
      <w:r>
        <w:rPr/>
        <w:t>Infrastructure, Transport, Justice and Aged Care as established ‘mainstream services’, many</w:t>
      </w:r>
      <w:r>
        <w:rPr>
          <w:spacing w:val="-59"/>
        </w:rPr>
        <w:t> </w:t>
      </w:r>
      <w:r>
        <w:rPr/>
        <w:t>of which are protected areas of public life that are required to make reasonable adjustments</w:t>
      </w:r>
      <w:r>
        <w:rPr>
          <w:spacing w:val="1"/>
        </w:rPr>
        <w:t> </w:t>
      </w:r>
      <w:r>
        <w:rPr/>
        <w:t>to ensure equitable treatment of people with disabilities pursuant to the provisions of the</w:t>
      </w:r>
      <w:r>
        <w:rPr>
          <w:spacing w:val="1"/>
        </w:rPr>
        <w:t> </w:t>
      </w:r>
      <w:r>
        <w:rPr>
          <w:i/>
        </w:rPr>
        <w:t>Disability Discrimination Act 1992 </w:t>
      </w:r>
      <w:r>
        <w:rPr/>
        <w:t>(Cth), the various disability standards, or similar legislation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jurisdictions.</w:t>
      </w:r>
    </w:p>
    <w:p>
      <w:pPr>
        <w:pStyle w:val="BodyText"/>
        <w:spacing w:line="276" w:lineRule="auto" w:before="199"/>
        <w:ind w:left="576" w:right="703"/>
      </w:pPr>
      <w:r>
        <w:rPr/>
        <w:t>NDIA participants will not be funded for costs that should be borne by mainstream services</w:t>
      </w:r>
      <w:r>
        <w:rPr>
          <w:spacing w:val="1"/>
        </w:rPr>
        <w:t> </w:t>
      </w:r>
      <w:r>
        <w:rPr/>
        <w:t>pursuant to their obligations under the Commonwealth Disability Standards for Education to</w:t>
      </w:r>
      <w:r>
        <w:rPr>
          <w:spacing w:val="-59"/>
        </w:rPr>
        <w:t> </w:t>
      </w:r>
      <w:r>
        <w:rPr/>
        <w:t>make</w:t>
      </w:r>
      <w:r>
        <w:rPr>
          <w:spacing w:val="-3"/>
        </w:rPr>
        <w:t> </w:t>
      </w:r>
      <w:r>
        <w:rPr/>
        <w:t>reasonable adjustments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equitable treatment.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82.823997pt;margin-top:12.651021pt;width:144.020pt;height:.599980pt;mso-position-horizontal-relative:page;mso-position-vertical-relative:paragraph;z-index:-15713280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53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CDA,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p20</w:t>
      </w:r>
    </w:p>
    <w:p>
      <w:pPr>
        <w:spacing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54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years,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17.0%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Bachelor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Degree,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compared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30.1% 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those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disabilities.</w:t>
      </w:r>
    </w:p>
    <w:p>
      <w:pPr>
        <w:spacing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Ibid</w:t>
      </w:r>
      <w:r>
        <w:rPr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80" w:right="640"/>
        </w:sectPr>
      </w:pPr>
    </w:p>
    <w:p>
      <w:pPr>
        <w:pStyle w:val="BodyText"/>
        <w:spacing w:line="276" w:lineRule="auto" w:before="79"/>
        <w:ind w:left="576" w:right="804"/>
        <w:jc w:val="both"/>
      </w:pPr>
      <w:r>
        <w:rPr/>
        <w:t>Of the mainstream services, people with disabilities are most likely to engage strongly with</w:t>
      </w:r>
      <w:r>
        <w:rPr>
          <w:spacing w:val="-59"/>
        </w:rPr>
        <w:t> </w:t>
      </w:r>
      <w:r>
        <w:rPr/>
        <w:t>education, yet the Principles’ strong demarcation between mainstream and NDIS provision</w:t>
      </w:r>
      <w:r>
        <w:rPr>
          <w:spacing w:val="-59"/>
        </w:rPr>
        <w:t> </w:t>
      </w:r>
      <w:r>
        <w:rPr/>
        <w:t>will</w:t>
      </w:r>
      <w:r>
        <w:rPr>
          <w:spacing w:val="-2"/>
        </w:rPr>
        <w:t> </w:t>
      </w:r>
      <w:r>
        <w:rPr/>
        <w:t>discourage</w:t>
      </w:r>
      <w:r>
        <w:rPr>
          <w:spacing w:val="-1"/>
        </w:rPr>
        <w:t> </w:t>
      </w:r>
      <w:r>
        <w:rPr/>
        <w:t>cooperative</w:t>
      </w:r>
      <w:r>
        <w:rPr>
          <w:spacing w:val="-1"/>
        </w:rPr>
        <w:t> </w:t>
      </w:r>
      <w:r>
        <w:rPr/>
        <w:t>planning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diminish</w:t>
      </w:r>
      <w:r>
        <w:rPr>
          <w:spacing w:val="-2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lifelong</w:t>
      </w:r>
      <w:r>
        <w:rPr>
          <w:spacing w:val="-1"/>
        </w:rPr>
        <w:t> </w:t>
      </w:r>
      <w:r>
        <w:rPr/>
        <w:t>learning.</w:t>
      </w:r>
    </w:p>
    <w:p>
      <w:pPr>
        <w:pStyle w:val="BodyText"/>
        <w:spacing w:line="276" w:lineRule="auto" w:before="200"/>
        <w:ind w:left="576" w:right="1009"/>
      </w:pPr>
      <w:r>
        <w:rPr/>
        <w:t>In higher education, the federally funded Higher Education Disability Support Program</w:t>
      </w:r>
      <w:r>
        <w:rPr>
          <w:spacing w:val="1"/>
        </w:rPr>
        <w:t> </w:t>
      </w:r>
      <w:r>
        <w:rPr/>
        <w:t>provides funding to some eligible providers to offset the costs associated with access for</w:t>
      </w:r>
      <w:r>
        <w:rPr>
          <w:spacing w:val="-59"/>
        </w:rPr>
        <w:t> </w:t>
      </w:r>
      <w:r>
        <w:rPr/>
        <w:t>students with disabilities.</w:t>
      </w:r>
      <w:r>
        <w:rPr>
          <w:spacing w:val="1"/>
        </w:rPr>
        <w:t> </w:t>
      </w:r>
      <w:r>
        <w:rPr/>
        <w:t>This program is not made available, however, to providers of</w:t>
      </w:r>
      <w:r>
        <w:rPr>
          <w:spacing w:val="1"/>
        </w:rPr>
        <w:t> </w:t>
      </w:r>
      <w:r>
        <w:rPr/>
        <w:t>vocational</w:t>
      </w:r>
      <w:r>
        <w:rPr>
          <w:spacing w:val="-2"/>
        </w:rPr>
        <w:t> </w:t>
      </w:r>
      <w:r>
        <w:rPr/>
        <w:t>education.</w:t>
      </w:r>
    </w:p>
    <w:p>
      <w:pPr>
        <w:pStyle w:val="BodyText"/>
        <w:spacing w:line="276" w:lineRule="auto" w:before="200"/>
        <w:ind w:left="576" w:right="495"/>
      </w:pPr>
      <w:r>
        <w:rPr/>
        <w:t>While in compulsory schooling specific disability training is not offered to educational staff,</w:t>
      </w:r>
      <w:r>
        <w:rPr>
          <w:spacing w:val="1"/>
        </w:rPr>
        <w:t> </w:t>
      </w:r>
      <w:r>
        <w:rPr/>
        <w:t>there is scope to integrate this into funding in vocational and higher education. At the same</w:t>
      </w:r>
      <w:r>
        <w:rPr>
          <w:spacing w:val="1"/>
        </w:rPr>
        <w:t> </w:t>
      </w:r>
      <w:r>
        <w:rPr/>
        <w:t>time the NDIA commits the scheme to funding supports “not directly related to educational</w:t>
      </w:r>
      <w:r>
        <w:rPr>
          <w:spacing w:val="1"/>
        </w:rPr>
        <w:t> </w:t>
      </w:r>
      <w:r>
        <w:rPr/>
        <w:t>attainment” but rather to the impact of the person’s impairment on functional capacity, relating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care and</w:t>
      </w:r>
      <w:r>
        <w:rPr>
          <w:spacing w:val="-2"/>
        </w:rPr>
        <w:t> </w:t>
      </w:r>
      <w:r>
        <w:rPr/>
        <w:t>transport.</w:t>
      </w:r>
    </w:p>
    <w:p>
      <w:pPr>
        <w:pStyle w:val="BodyText"/>
        <w:spacing w:line="276" w:lineRule="auto" w:before="202"/>
        <w:ind w:left="576" w:right="508"/>
      </w:pPr>
      <w:r>
        <w:rPr/>
        <w:t>The Principles ensure that education providers and participants cannot plan collaboratively.</w:t>
      </w:r>
      <w:r>
        <w:rPr>
          <w:spacing w:val="1"/>
        </w:rPr>
        <w:t> </w:t>
      </w:r>
      <w:r>
        <w:rPr/>
        <w:t>By keeping education providers and participants apart, participants will be kept from receiving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coordinated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will incorporate all of</w:t>
      </w:r>
      <w:r>
        <w:rPr>
          <w:spacing w:val="-1"/>
        </w:rPr>
        <w:t> </w:t>
      </w:r>
      <w:r>
        <w:rPr/>
        <w:t>his or</w:t>
      </w:r>
      <w:r>
        <w:rPr>
          <w:spacing w:val="1"/>
        </w:rPr>
        <w:t> </w:t>
      </w:r>
      <w:r>
        <w:rPr/>
        <w:t>her needs.</w:t>
      </w:r>
    </w:p>
    <w:p>
      <w:pPr>
        <w:pStyle w:val="BodyText"/>
        <w:spacing w:line="276" w:lineRule="auto" w:before="200"/>
        <w:ind w:left="576" w:right="496"/>
      </w:pPr>
      <w:r>
        <w:rPr/>
        <w:t>Young people with autism, for example, are the highest proportion of NDIS funded</w:t>
      </w:r>
      <w:r>
        <w:rPr>
          <w:spacing w:val="1"/>
        </w:rPr>
        <w:t> </w:t>
      </w:r>
      <w:r>
        <w:rPr/>
        <w:t>participants, but the demarcation between NDIS and mainstream obligations makes for an</w:t>
      </w:r>
      <w:r>
        <w:rPr>
          <w:spacing w:val="1"/>
        </w:rPr>
        <w:t> </w:t>
      </w:r>
      <w:r>
        <w:rPr/>
        <w:t>anomaly: while there is no disability training for staff in compulsory education settings, it could</w:t>
      </w:r>
      <w:r>
        <w:rPr>
          <w:spacing w:val="-59"/>
        </w:rPr>
        <w:t> </w:t>
      </w:r>
      <w:r>
        <w:rPr/>
        <w:t>be available to further and higher education providers.</w:t>
      </w:r>
      <w:r>
        <w:rPr>
          <w:spacing w:val="1"/>
        </w:rPr>
        <w:t> </w:t>
      </w:r>
      <w:r>
        <w:rPr/>
        <w:t>Ironically, many of the young people</w:t>
      </w:r>
      <w:r>
        <w:rPr>
          <w:spacing w:val="1"/>
        </w:rPr>
        <w:t> </w:t>
      </w:r>
      <w:r>
        <w:rPr/>
        <w:t>won’t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lack of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earlier,</w:t>
      </w:r>
      <w:r>
        <w:rPr>
          <w:spacing w:val="-1"/>
        </w:rPr>
        <w:t> </w:t>
      </w:r>
      <w:r>
        <w:rPr/>
        <w:t>compulsory</w:t>
      </w:r>
      <w:r>
        <w:rPr>
          <w:spacing w:val="-3"/>
        </w:rPr>
        <w:t> </w:t>
      </w:r>
      <w:r>
        <w:rPr/>
        <w:t>sector.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2"/>
        </w:numPr>
        <w:tabs>
          <w:tab w:pos="1069" w:val="left" w:leader="none"/>
        </w:tabs>
        <w:spacing w:line="240" w:lineRule="auto" w:before="175" w:after="0"/>
        <w:ind w:left="1068" w:right="0" w:hanging="493"/>
        <w:jc w:val="left"/>
        <w:rPr>
          <w:color w:val="E26C09"/>
        </w:rPr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>
          <w:color w:val="E26C09"/>
        </w:rPr>
        <w:t>R</w:t>
      </w:r>
      <w:r>
        <w:rPr>
          <w:color w:val="E26C09"/>
        </w:rPr>
        <w:t>ecommendations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color w:val="E26C09"/>
          <w:sz w:val="22"/>
        </w:rPr>
      </w:pPr>
      <w:r>
        <w:rPr>
          <w:color w:val="E26C09"/>
          <w:sz w:val="22"/>
        </w:rPr>
        <w:t>Government support</w:t>
      </w:r>
      <w:r>
        <w:rPr>
          <w:color w:val="E26C09"/>
          <w:spacing w:val="-5"/>
          <w:sz w:val="22"/>
        </w:rPr>
        <w:t> </w:t>
      </w:r>
      <w:r>
        <w:rPr>
          <w:color w:val="E26C09"/>
          <w:sz w:val="22"/>
        </w:rPr>
        <w:t>for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social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enterprises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that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offer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inclusive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workplaces.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color w:val="E26C09"/>
          <w:sz w:val="22"/>
        </w:rPr>
      </w:pPr>
      <w:r>
        <w:rPr>
          <w:color w:val="E26C09"/>
          <w:sz w:val="22"/>
        </w:rPr>
        <w:t>A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campaign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that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challenges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employer</w:t>
      </w:r>
      <w:r>
        <w:rPr>
          <w:color w:val="E26C09"/>
          <w:spacing w:val="-4"/>
          <w:sz w:val="22"/>
        </w:rPr>
        <w:t> </w:t>
      </w:r>
      <w:r>
        <w:rPr>
          <w:color w:val="E26C09"/>
          <w:sz w:val="22"/>
        </w:rPr>
        <w:t>myths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about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employing</w:t>
      </w:r>
      <w:r>
        <w:rPr>
          <w:color w:val="E26C09"/>
          <w:spacing w:val="4"/>
          <w:sz w:val="22"/>
        </w:rPr>
        <w:t> </w:t>
      </w:r>
      <w:r>
        <w:rPr>
          <w:color w:val="E26C09"/>
          <w:sz w:val="22"/>
        </w:rPr>
        <w:t>people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with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disabilities.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296" w:val="left" w:leader="none"/>
          <w:tab w:pos="1297" w:val="left" w:leader="none"/>
        </w:tabs>
        <w:spacing w:line="271" w:lineRule="auto" w:before="0" w:after="0"/>
        <w:ind w:left="1296" w:right="642" w:hanging="360"/>
        <w:jc w:val="left"/>
        <w:rPr>
          <w:rFonts w:ascii="Symbol" w:hAnsi="Symbol"/>
          <w:color w:val="E26C09"/>
          <w:sz w:val="22"/>
        </w:rPr>
      </w:pPr>
      <w:r>
        <w:rPr>
          <w:color w:val="E26C09"/>
          <w:sz w:val="22"/>
        </w:rPr>
        <w:t>Promote opportunities for education providers and participants to plan collaboratively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vis-à-vis the NDIS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296" w:val="left" w:leader="none"/>
          <w:tab w:pos="1297" w:val="left" w:leader="none"/>
        </w:tabs>
        <w:spacing w:line="273" w:lineRule="auto" w:before="204" w:after="0"/>
        <w:ind w:left="1296" w:right="519" w:hanging="360"/>
        <w:jc w:val="left"/>
        <w:rPr>
          <w:rFonts w:ascii="Symbol" w:hAnsi="Symbol"/>
          <w:color w:val="E26C09"/>
          <w:sz w:val="22"/>
        </w:rPr>
      </w:pPr>
      <w:r>
        <w:rPr>
          <w:color w:val="E26C09"/>
          <w:sz w:val="22"/>
        </w:rPr>
        <w:t>Protect the rights of students and teachers by an independent system of reporting and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monitoring, transparent data analysis, and quality improvement mechanisms that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support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schools</w:t>
      </w:r>
      <w:r>
        <w:rPr>
          <w:color w:val="E26C09"/>
          <w:spacing w:val="-1"/>
          <w:sz w:val="22"/>
        </w:rPr>
        <w:t> </w:t>
      </w:r>
      <w:r>
        <w:rPr>
          <w:color w:val="E26C09"/>
          <w:sz w:val="22"/>
        </w:rPr>
        <w:t>to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manage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challenging</w:t>
      </w:r>
      <w:r>
        <w:rPr>
          <w:color w:val="E26C09"/>
          <w:spacing w:val="4"/>
          <w:sz w:val="22"/>
        </w:rPr>
        <w:t> </w:t>
      </w:r>
      <w:r>
        <w:rPr>
          <w:color w:val="E26C09"/>
          <w:sz w:val="22"/>
        </w:rPr>
        <w:t>behaviours.</w:t>
      </w:r>
    </w:p>
    <w:p>
      <w:pPr>
        <w:spacing w:after="0" w:line="273" w:lineRule="auto"/>
        <w:jc w:val="left"/>
        <w:rPr>
          <w:rFonts w:ascii="Symbol" w:hAnsi="Symbol"/>
          <w:sz w:val="22"/>
        </w:rPr>
        <w:sectPr>
          <w:pgSz w:w="11910" w:h="16840"/>
          <w:pgMar w:top="1340" w:bottom="280" w:left="1080" w:right="640"/>
        </w:sectPr>
      </w:pPr>
    </w:p>
    <w:p>
      <w:pPr>
        <w:pStyle w:val="Heading1"/>
        <w:numPr>
          <w:ilvl w:val="0"/>
          <w:numId w:val="3"/>
        </w:numPr>
        <w:tabs>
          <w:tab w:pos="1297" w:val="left" w:leader="none"/>
        </w:tabs>
        <w:spacing w:line="240" w:lineRule="auto" w:before="117" w:after="0"/>
        <w:ind w:left="1296" w:right="0" w:hanging="361"/>
        <w:jc w:val="left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/>
        <w:t>K</w:t>
      </w:r>
      <w:r>
        <w:rPr/>
        <w:t>ey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5"/>
        <w:ind w:left="2883" w:right="2787"/>
        <w:jc w:val="center"/>
      </w:pPr>
      <w:r>
        <w:rPr/>
        <w:t>‘Services</w:t>
      </w:r>
      <w:r>
        <w:rPr>
          <w:spacing w:val="-1"/>
        </w:rPr>
        <w:t> </w:t>
      </w:r>
      <w:r>
        <w:rPr/>
        <w:t>are accessible</w:t>
      </w:r>
      <w:r>
        <w:rPr>
          <w:spacing w:val="-3"/>
        </w:rPr>
        <w:t> </w:t>
      </w:r>
      <w:r>
        <w:rPr/>
        <w:t>to all</w:t>
      </w:r>
      <w:r>
        <w:rPr>
          <w:spacing w:val="-4"/>
        </w:rPr>
        <w:t> </w:t>
      </w:r>
      <w:r>
        <w:rPr/>
        <w:t>Queenslanders’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67.050003pt;margin-top:9.436836pt;width:490.5pt;height:240.75pt;mso-position-horizontal-relative:page;mso-position-vertical-relative:paragraph;z-index:-15712768;mso-wrap-distance-left:0;mso-wrap-distance-right:0" type="#_x0000_t202" id="docshape36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line="465" w:lineRule="auto" w:before="71"/>
                    <w:ind w:left="144" w:right="49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makes it easy for you to access services?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makes 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services?</w:t>
                  </w:r>
                </w:p>
                <w:p>
                  <w:pPr>
                    <w:pStyle w:val="BodyText"/>
                    <w:spacing w:line="465" w:lineRule="auto"/>
                    <w:ind w:left="207" w:right="2868" w:hanging="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else would make a difference for you to better access services?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 you want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 access information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future?</w:t>
                  </w:r>
                </w:p>
                <w:p>
                  <w:pPr>
                    <w:pStyle w:val="BodyText"/>
                    <w:spacing w:before="1"/>
                    <w:ind w:left="2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access 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services 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want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 use?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2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Queensland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Government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personalised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 you?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0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organisations,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businesses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local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governments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spacing w:line="465" w:lineRule="auto"/>
                    <w:ind w:left="202" w:right="1291" w:hanging="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has worked well for you in making your services more accessible and inclusive?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barriers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have you faced?</w:t>
                  </w:r>
                </w:p>
                <w:p>
                  <w:pPr>
                    <w:pStyle w:val="BodyText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improve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your service?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76" w:lineRule="auto"/>
        <w:ind w:left="576" w:right="593"/>
      </w:pPr>
      <w:r>
        <w:rPr/>
        <w:t>There remain all sorts of accessibility challenges.</w:t>
      </w:r>
      <w:r>
        <w:rPr>
          <w:spacing w:val="1"/>
        </w:rPr>
        <w:t> </w:t>
      </w:r>
      <w:r>
        <w:rPr/>
        <w:t>We have discussed some of the physical</w:t>
      </w:r>
      <w:r>
        <w:rPr>
          <w:spacing w:val="1"/>
        </w:rPr>
        <w:t> </w:t>
      </w:r>
      <w:r>
        <w:rPr/>
        <w:t>accessibility challenges in the section on tourism, and here we mention only the two physical</w:t>
      </w:r>
      <w:r>
        <w:rPr>
          <w:spacing w:val="-59"/>
        </w:rPr>
        <w:t> </w:t>
      </w:r>
      <w:r>
        <w:rPr/>
        <w:t>access barriers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which</w:t>
      </w:r>
      <w:r>
        <w:rPr>
          <w:spacing w:val="2"/>
        </w:rPr>
        <w:t> </w:t>
      </w:r>
      <w:r>
        <w:rPr/>
        <w:t>QAI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campaigned</w:t>
      </w:r>
      <w:r>
        <w:rPr>
          <w:spacing w:val="1"/>
        </w:rPr>
        <w:t> </w:t>
      </w:r>
      <w:r>
        <w:rPr/>
        <w:t>recently:</w:t>
      </w:r>
    </w:p>
    <w:p>
      <w:pPr>
        <w:pStyle w:val="ListParagraph"/>
        <w:numPr>
          <w:ilvl w:val="0"/>
          <w:numId w:val="13"/>
        </w:numPr>
        <w:tabs>
          <w:tab w:pos="1297" w:val="left" w:leader="none"/>
        </w:tabs>
        <w:spacing w:line="240" w:lineRule="auto" w:before="200" w:after="0"/>
        <w:ind w:left="1296" w:right="0" w:hanging="30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fully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Generation</w:t>
      </w:r>
      <w:r>
        <w:rPr>
          <w:spacing w:val="-2"/>
          <w:sz w:val="22"/>
        </w:rPr>
        <w:t> </w:t>
      </w:r>
      <w:r>
        <w:rPr>
          <w:sz w:val="22"/>
        </w:rPr>
        <w:t>Rollingstock;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297" w:val="left" w:leader="none"/>
        </w:tabs>
        <w:spacing w:line="240" w:lineRule="auto" w:before="0" w:after="0"/>
        <w:ind w:left="1296" w:right="0" w:hanging="30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accessibility</w:t>
      </w:r>
      <w:r>
        <w:rPr>
          <w:spacing w:val="-3"/>
          <w:sz w:val="22"/>
        </w:rPr>
        <w:t> </w:t>
      </w:r>
      <w:r>
        <w:rPr>
          <w:sz w:val="22"/>
        </w:rPr>
        <w:t>of buses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for anchoring</w:t>
      </w:r>
      <w:r>
        <w:rPr>
          <w:spacing w:val="-1"/>
          <w:sz w:val="22"/>
        </w:rPr>
        <w:t> </w:t>
      </w:r>
      <w:r>
        <w:rPr>
          <w:sz w:val="22"/>
        </w:rPr>
        <w:t>points.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4"/>
        </w:numPr>
        <w:tabs>
          <w:tab w:pos="1069" w:val="left" w:leader="none"/>
        </w:tabs>
        <w:spacing w:line="240" w:lineRule="auto" w:before="165" w:after="0"/>
        <w:ind w:left="1068" w:right="0" w:hanging="493"/>
        <w:jc w:val="left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/>
        <w:t>N</w:t>
      </w:r>
      <w:r>
        <w:rPr/>
        <w:t>ew</w:t>
      </w:r>
      <w:r>
        <w:rPr>
          <w:spacing w:val="-3"/>
        </w:rPr>
        <w:t> </w:t>
      </w:r>
      <w:r>
        <w:rPr/>
        <w:t>Generation</w:t>
      </w:r>
      <w:r>
        <w:rPr>
          <w:spacing w:val="-7"/>
        </w:rPr>
        <w:t> </w:t>
      </w:r>
      <w:r>
        <w:rPr/>
        <w:t>Rollingstock</w:t>
      </w:r>
      <w:r>
        <w:rPr>
          <w:spacing w:val="-6"/>
        </w:rPr>
        <w:t> </w:t>
      </w:r>
      <w:r>
        <w:rPr/>
        <w:t>(NGR)</w:t>
      </w:r>
    </w:p>
    <w:p>
      <w:pPr>
        <w:pStyle w:val="BodyText"/>
        <w:spacing w:line="276" w:lineRule="auto" w:before="102"/>
        <w:ind w:left="576" w:right="655"/>
      </w:pPr>
      <w:r>
        <w:rPr/>
        <w:t>The NGR is being delivered under an Availability Public Private Partnership (PPP), awarded</w:t>
      </w:r>
      <w:r>
        <w:rPr>
          <w:spacing w:val="-59"/>
        </w:rPr>
        <w:t> </w:t>
      </w:r>
      <w:r>
        <w:rPr/>
        <w:t>to the Bombardier-led consortium Qtectic in 2013. Qtectic is made up of Bombardier</w:t>
      </w:r>
      <w:r>
        <w:rPr>
          <w:spacing w:val="1"/>
        </w:rPr>
        <w:t> </w:t>
      </w:r>
      <w:r>
        <w:rPr/>
        <w:t>Transportation,</w:t>
      </w:r>
      <w:r>
        <w:rPr>
          <w:spacing w:val="-2"/>
        </w:rPr>
        <w:t> </w:t>
      </w:r>
      <w:r>
        <w:rPr/>
        <w:t>John</w:t>
      </w:r>
      <w:r>
        <w:rPr>
          <w:spacing w:val="-3"/>
        </w:rPr>
        <w:t> </w:t>
      </w:r>
      <w:r>
        <w:rPr/>
        <w:t>Laing,</w:t>
      </w:r>
      <w:r>
        <w:rPr>
          <w:spacing w:val="-1"/>
        </w:rPr>
        <w:t> </w:t>
      </w:r>
      <w:r>
        <w:rPr/>
        <w:t>Itochu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Aberdeen</w:t>
      </w:r>
      <w:r>
        <w:rPr>
          <w:spacing w:val="-2"/>
        </w:rPr>
        <w:t> </w:t>
      </w:r>
      <w:r>
        <w:rPr/>
        <w:t>Infrastructure</w:t>
      </w:r>
      <w:r>
        <w:rPr>
          <w:spacing w:val="-5"/>
        </w:rPr>
        <w:t> </w:t>
      </w:r>
      <w:r>
        <w:rPr/>
        <w:t>Investments</w:t>
      </w:r>
      <w:r>
        <w:rPr>
          <w:spacing w:val="1"/>
        </w:rPr>
        <w:t> </w:t>
      </w:r>
      <w:r>
        <w:rPr/>
        <w:t>Limited.</w:t>
      </w:r>
    </w:p>
    <w:p>
      <w:pPr>
        <w:pStyle w:val="BodyText"/>
        <w:spacing w:line="276" w:lineRule="auto" w:before="201"/>
        <w:ind w:left="576" w:right="715"/>
      </w:pPr>
      <w:r>
        <w:rPr/>
        <w:t>The Newman government (Department of Transport) signed the procurement contract for</w:t>
      </w:r>
      <w:r>
        <w:rPr>
          <w:spacing w:val="1"/>
        </w:rPr>
        <w:t> </w:t>
      </w:r>
      <w:r>
        <w:rPr/>
        <w:t>these trains prior to public consultation.</w:t>
      </w:r>
      <w:r>
        <w:rPr>
          <w:spacing w:val="1"/>
        </w:rPr>
        <w:t> </w:t>
      </w:r>
      <w:r>
        <w:rPr/>
        <w:t>Had there been consultation with people with</w:t>
      </w:r>
      <w:r>
        <w:rPr>
          <w:spacing w:val="1"/>
        </w:rPr>
        <w:t> </w:t>
      </w:r>
      <w:r>
        <w:rPr/>
        <w:t>disabilities the matters we raise below could have been flagged and dealt with in the design</w:t>
      </w:r>
      <w:r>
        <w:rPr>
          <w:spacing w:val="-59"/>
        </w:rPr>
        <w:t> </w:t>
      </w:r>
      <w:r>
        <w:rPr/>
        <w:t>stage.</w:t>
      </w:r>
    </w:p>
    <w:p>
      <w:pPr>
        <w:spacing w:after="0" w:line="276" w:lineRule="auto"/>
        <w:sectPr>
          <w:pgSz w:w="11910" w:h="16840"/>
          <w:pgMar w:top="1580" w:bottom="280" w:left="1080" w:right="640"/>
        </w:sectPr>
      </w:pPr>
    </w:p>
    <w:p>
      <w:pPr>
        <w:pStyle w:val="BodyText"/>
        <w:spacing w:line="276" w:lineRule="auto" w:before="79"/>
        <w:ind w:left="576" w:right="653"/>
      </w:pPr>
      <w:r>
        <w:rPr/>
        <w:t>The decision to procure was made by the previous government, but it is folly to continue the</w:t>
      </w:r>
      <w:r>
        <w:rPr>
          <w:spacing w:val="-59"/>
        </w:rPr>
        <w:t> </w:t>
      </w:r>
      <w:r>
        <w:rPr/>
        <w:t>roll out without considering the long term risks and costs.</w:t>
      </w:r>
      <w:r>
        <w:rPr>
          <w:spacing w:val="1"/>
        </w:rPr>
        <w:t> </w:t>
      </w:r>
      <w:r>
        <w:rPr/>
        <w:t>There is potential for injury to</w:t>
      </w:r>
      <w:r>
        <w:rPr>
          <w:spacing w:val="1"/>
        </w:rPr>
        <w:t> </w:t>
      </w:r>
      <w:r>
        <w:rPr/>
        <w:t>passengers, and an associated risk of litigation.</w:t>
      </w:r>
      <w:r>
        <w:rPr>
          <w:spacing w:val="1"/>
        </w:rPr>
        <w:t> </w:t>
      </w:r>
      <w:r>
        <w:rPr/>
        <w:t>Transport is a vital need for all commuters.</w:t>
      </w:r>
      <w:r>
        <w:rPr>
          <w:spacing w:val="-59"/>
        </w:rPr>
        <w:t> </w:t>
      </w:r>
      <w:r>
        <w:rPr/>
        <w:t>These trains will be in service for decades, and the costs of injury and litigation could well</w:t>
      </w:r>
      <w:r>
        <w:rPr>
          <w:spacing w:val="1"/>
        </w:rPr>
        <w:t> </w:t>
      </w:r>
      <w:r>
        <w:rPr/>
        <w:t>exceed</w:t>
      </w:r>
      <w:r>
        <w:rPr>
          <w:spacing w:val="-1"/>
        </w:rPr>
        <w:t> </w:t>
      </w:r>
      <w:r>
        <w:rPr/>
        <w:t>the cost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making the</w:t>
      </w:r>
      <w:r>
        <w:rPr>
          <w:spacing w:val="-2"/>
        </w:rPr>
        <w:t> </w:t>
      </w:r>
      <w:r>
        <w:rPr/>
        <w:t>trains accessible.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4"/>
        </w:numPr>
        <w:tabs>
          <w:tab w:pos="944" w:val="left" w:leader="none"/>
        </w:tabs>
        <w:spacing w:line="240" w:lineRule="auto" w:before="175" w:after="0"/>
        <w:ind w:left="943" w:right="0" w:hanging="368"/>
        <w:jc w:val="left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Whe</w:t>
      </w:r>
      <w:r>
        <w:rPr/>
        <w:t>elchair</w:t>
      </w:r>
      <w:r>
        <w:rPr>
          <w:spacing w:val="-3"/>
        </w:rPr>
        <w:t> </w:t>
      </w:r>
      <w:r>
        <w:rPr/>
        <w:t>Stability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Transport</w:t>
      </w:r>
    </w:p>
    <w:p>
      <w:pPr>
        <w:pStyle w:val="BodyText"/>
        <w:tabs>
          <w:tab w:pos="4988" w:val="left" w:leader="none"/>
        </w:tabs>
        <w:spacing w:line="276" w:lineRule="auto" w:before="103"/>
        <w:ind w:left="576" w:right="920"/>
      </w:pPr>
      <w:r>
        <w:rPr/>
        <w:t>The absence of wheelchair anchor points or other wheelchair stability solutions for bus</w:t>
      </w:r>
      <w:r>
        <w:rPr>
          <w:spacing w:val="1"/>
        </w:rPr>
        <w:t> </w:t>
      </w:r>
      <w:r>
        <w:rPr/>
        <w:t>passengers</w:t>
      </w:r>
      <w:r>
        <w:rPr>
          <w:spacing w:val="-4"/>
        </w:rPr>
        <w:t> </w:t>
      </w:r>
      <w:r>
        <w:rPr/>
        <w:t>is a</w:t>
      </w:r>
      <w:r>
        <w:rPr>
          <w:spacing w:val="-2"/>
        </w:rPr>
        <w:t> </w:t>
      </w:r>
      <w:r>
        <w:rPr/>
        <w:t>perennial</w:t>
      </w:r>
      <w:r>
        <w:rPr>
          <w:spacing w:val="-2"/>
        </w:rPr>
        <w:t> </w:t>
      </w:r>
      <w:r>
        <w:rPr/>
        <w:t>access problem.</w:t>
        <w:tab/>
        <w:t>QAI has been approached by a number bus</w:t>
      </w:r>
      <w:r>
        <w:rPr>
          <w:spacing w:val="-58"/>
        </w:rPr>
        <w:t> </w:t>
      </w:r>
      <w:r>
        <w:rPr/>
        <w:t>passengers</w:t>
      </w:r>
      <w:r>
        <w:rPr>
          <w:spacing w:val="-3"/>
        </w:rPr>
        <w:t> </w:t>
      </w:r>
      <w:r>
        <w:rPr/>
        <w:t>who have</w:t>
      </w:r>
      <w:r>
        <w:rPr>
          <w:spacing w:val="-1"/>
        </w:rPr>
        <w:t> </w:t>
      </w:r>
      <w:r>
        <w:rPr/>
        <w:t>been injured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know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others</w:t>
      </w:r>
      <w:r>
        <w:rPr>
          <w:spacing w:val="3"/>
        </w:rPr>
        <w:t> </w:t>
      </w:r>
      <w:r>
        <w:rPr/>
        <w:t>who have</w:t>
      </w:r>
      <w:r>
        <w:rPr>
          <w:spacing w:val="-1"/>
        </w:rPr>
        <w:t> </w:t>
      </w:r>
      <w:r>
        <w:rPr/>
        <w:t>been injured.</w:t>
      </w:r>
    </w:p>
    <w:p>
      <w:pPr>
        <w:pStyle w:val="BodyText"/>
        <w:spacing w:line="276" w:lineRule="auto" w:before="200"/>
        <w:ind w:left="576" w:right="886"/>
      </w:pPr>
      <w:r>
        <w:rPr/>
        <w:t>QAI favours a user-optional universal anchor point for both safety reasons, and to provide</w:t>
      </w:r>
      <w:r>
        <w:rPr>
          <w:spacing w:val="-59"/>
        </w:rPr>
        <w:t> </w:t>
      </w:r>
      <w:r>
        <w:rPr/>
        <w:t>some people</w:t>
      </w:r>
      <w:r>
        <w:rPr>
          <w:spacing w:val="-2"/>
        </w:rPr>
        <w:t> </w:t>
      </w:r>
      <w:r>
        <w:rPr/>
        <w:t>with disabilities</w:t>
      </w:r>
      <w:r>
        <w:rPr>
          <w:spacing w:val="-1"/>
        </w:rPr>
        <w:t> </w:t>
      </w:r>
      <w:r>
        <w:rPr/>
        <w:t>with a</w:t>
      </w:r>
      <w:r>
        <w:rPr>
          <w:spacing w:val="-1"/>
        </w:rPr>
        <w:t> </w:t>
      </w:r>
      <w:r>
        <w:rPr/>
        <w:t>feeling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security.</w:t>
      </w:r>
    </w:p>
    <w:p>
      <w:pPr>
        <w:pStyle w:val="BodyText"/>
        <w:spacing w:before="201"/>
        <w:ind w:left="576"/>
      </w:pPr>
      <w:r>
        <w:rPr/>
        <w:t>The</w:t>
      </w:r>
      <w:r>
        <w:rPr>
          <w:spacing w:val="-4"/>
        </w:rPr>
        <w:t> </w:t>
      </w:r>
      <w:r>
        <w:rPr/>
        <w:t>relevant Disability</w:t>
      </w:r>
      <w:r>
        <w:rPr>
          <w:spacing w:val="-4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Transport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–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42"/>
      </w:pPr>
      <w:r>
        <w:rPr/>
        <w:t>9.11</w:t>
      </w:r>
      <w:r>
        <w:rPr>
          <w:spacing w:val="59"/>
        </w:rPr>
        <w:t> </w:t>
      </w:r>
      <w:r>
        <w:rPr/>
        <w:t>-</w:t>
      </w:r>
      <w:r>
        <w:rPr>
          <w:spacing w:val="-2"/>
        </w:rPr>
        <w:t> </w:t>
      </w:r>
      <w:r>
        <w:rPr/>
        <w:t>‘movement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constrained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5"/>
        </w:rPr>
        <w:t> </w:t>
      </w:r>
      <w:r>
        <w:rPr/>
        <w:t>mobility</w:t>
      </w:r>
      <w:r>
        <w:rPr>
          <w:spacing w:val="-3"/>
        </w:rPr>
        <w:t> </w:t>
      </w:r>
      <w:r>
        <w:rPr/>
        <w:t>aid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moving’.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576" w:right="507"/>
      </w:pPr>
      <w:r>
        <w:rPr/>
        <w:t>Buses currently have an exemption because of unjustifiable hardship.</w:t>
      </w:r>
      <w:r>
        <w:rPr>
          <w:spacing w:val="1"/>
        </w:rPr>
        <w:t> </w:t>
      </w:r>
      <w:r>
        <w:rPr/>
        <w:t>Straps are used in</w:t>
      </w:r>
      <w:r>
        <w:rPr>
          <w:spacing w:val="1"/>
        </w:rPr>
        <w:t> </w:t>
      </w:r>
      <w:r>
        <w:rPr/>
        <w:t>cabs, but they are easier for a cabbie to access.</w:t>
      </w:r>
      <w:r>
        <w:rPr>
          <w:spacing w:val="1"/>
        </w:rPr>
        <w:t> </w:t>
      </w:r>
      <w:r>
        <w:rPr/>
        <w:t>In a bus the driver must stop, switch off and</w:t>
      </w:r>
      <w:r>
        <w:rPr>
          <w:spacing w:val="-59"/>
        </w:rPr>
        <w:t> </w:t>
      </w:r>
      <w:r>
        <w:rPr/>
        <w:t>secure</w:t>
      </w:r>
      <w:r>
        <w:rPr>
          <w:spacing w:val="-3"/>
        </w:rPr>
        <w:t> </w:t>
      </w:r>
      <w:r>
        <w:rPr/>
        <w:t>the bus,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4"/>
        </w:rPr>
        <w:t> </w:t>
      </w:r>
      <w:r>
        <w:rPr/>
        <w:t>fasten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straps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each side of</w:t>
      </w:r>
      <w:r>
        <w:rPr>
          <w:spacing w:val="-1"/>
        </w:rPr>
        <w:t> </w:t>
      </w:r>
      <w:r>
        <w:rPr/>
        <w:t>the wheel</w:t>
      </w:r>
      <w:r>
        <w:rPr>
          <w:spacing w:val="-1"/>
        </w:rPr>
        <w:t> </w:t>
      </w:r>
      <w:r>
        <w:rPr/>
        <w:t>chair.</w:t>
      </w:r>
    </w:p>
    <w:p>
      <w:pPr>
        <w:pStyle w:val="BodyText"/>
        <w:spacing w:line="276" w:lineRule="auto" w:before="200"/>
        <w:ind w:left="576" w:right="509"/>
      </w:pPr>
      <w:r>
        <w:rPr/>
        <w:t>The</w:t>
      </w:r>
      <w:r>
        <w:rPr>
          <w:spacing w:val="-2"/>
        </w:rPr>
        <w:t> </w:t>
      </w:r>
      <w:r>
        <w:rPr/>
        <w:t>aim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1"/>
        </w:rPr>
        <w:t> </w:t>
      </w:r>
      <w:r>
        <w:rPr/>
        <w:t>public</w:t>
      </w:r>
      <w:r>
        <w:rPr>
          <w:spacing w:val="2"/>
        </w:rPr>
        <w:t> </w:t>
      </w:r>
      <w:r>
        <w:rPr/>
        <w:t>transport</w:t>
      </w:r>
      <w:r>
        <w:rPr>
          <w:spacing w:val="3"/>
        </w:rPr>
        <w:t> </w:t>
      </w:r>
      <w:r>
        <w:rPr/>
        <w:t>attractive</w:t>
      </w:r>
      <w:r>
        <w:rPr>
          <w:spacing w:val="1"/>
        </w:rPr>
        <w:t> </w:t>
      </w:r>
      <w:r>
        <w:rPr/>
        <w:t>and safe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  <w:r>
        <w:rPr>
          <w:spacing w:val="64"/>
        </w:rPr>
        <w:t> </w:t>
      </w:r>
      <w:r>
        <w:rPr/>
        <w:t>Anchors,</w:t>
      </w:r>
      <w:r>
        <w:rPr>
          <w:spacing w:val="1"/>
        </w:rPr>
        <w:t> </w:t>
      </w:r>
      <w:r>
        <w:rPr/>
        <w:t>and the process of using them (driver secures, and driver releases at destination) are not</w:t>
      </w:r>
      <w:r>
        <w:rPr>
          <w:spacing w:val="1"/>
        </w:rPr>
        <w:t> </w:t>
      </w:r>
      <w:r>
        <w:rPr/>
        <w:t>inclusive if compulsory, as the anchor obligation would apply only to people with disability and</w:t>
      </w:r>
      <w:r>
        <w:rPr>
          <w:spacing w:val="-59"/>
        </w:rPr>
        <w:t> </w:t>
      </w:r>
      <w:r>
        <w:rPr/>
        <w:t>not to other passengers.</w:t>
      </w:r>
      <w:r>
        <w:rPr>
          <w:spacing w:val="1"/>
        </w:rPr>
        <w:t> </w:t>
      </w:r>
      <w:r>
        <w:rPr/>
        <w:t>Accessibility goals are as much about normalising public transport</w:t>
      </w:r>
      <w:r>
        <w:rPr>
          <w:spacing w:val="1"/>
        </w:rPr>
        <w:t> </w:t>
      </w:r>
      <w:r>
        <w:rPr/>
        <w:t>use by people with disability as they are about safety and people with disability do not want to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treated</w:t>
      </w:r>
      <w:r>
        <w:rPr>
          <w:spacing w:val="-2"/>
        </w:rPr>
        <w:t> </w:t>
      </w:r>
      <w:r>
        <w:rPr/>
        <w:t>differently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passengers.</w:t>
      </w:r>
    </w:p>
    <w:p>
      <w:pPr>
        <w:pStyle w:val="BodyText"/>
        <w:spacing w:line="278" w:lineRule="auto" w:before="199"/>
        <w:ind w:left="576" w:right="519"/>
      </w:pPr>
      <w:r>
        <w:rPr/>
        <w:t>A permanent solution to this challenge will benefit a variety of passengers including</w:t>
      </w:r>
      <w:r>
        <w:rPr>
          <w:spacing w:val="1"/>
        </w:rPr>
        <w:t> </w:t>
      </w:r>
      <w:r>
        <w:rPr/>
        <w:t>parents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prams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people who use</w:t>
      </w:r>
      <w:r>
        <w:rPr>
          <w:spacing w:val="-2"/>
        </w:rPr>
        <w:t> </w:t>
      </w:r>
      <w:r>
        <w:rPr/>
        <w:t>mobility</w:t>
      </w:r>
      <w:r>
        <w:rPr>
          <w:spacing w:val="-2"/>
        </w:rPr>
        <w:t> </w:t>
      </w:r>
      <w:r>
        <w:rPr/>
        <w:t>scooters.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1"/>
          <w:numId w:val="14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color w:val="E26C09"/>
        </w:rPr>
      </w:pPr>
      <w:bookmarkStart w:name="_bookmark27" w:id="52"/>
      <w:bookmarkEnd w:id="52"/>
      <w:r>
        <w:rPr>
          <w:b w:val="0"/>
        </w:rPr>
      </w:r>
      <w:bookmarkStart w:name="_bookmark27" w:id="53"/>
      <w:bookmarkEnd w:id="53"/>
      <w:r>
        <w:rPr>
          <w:color w:val="E26C09"/>
        </w:rPr>
        <w:t>R</w:t>
      </w:r>
      <w:r>
        <w:rPr>
          <w:color w:val="E26C09"/>
        </w:rPr>
        <w:t>ecommendations:</w:t>
      </w:r>
    </w:p>
    <w:p>
      <w:pPr>
        <w:pStyle w:val="ListParagraph"/>
        <w:numPr>
          <w:ilvl w:val="2"/>
          <w:numId w:val="14"/>
        </w:numPr>
        <w:tabs>
          <w:tab w:pos="1296" w:val="left" w:leader="none"/>
          <w:tab w:pos="1297" w:val="left" w:leader="none"/>
        </w:tabs>
        <w:spacing w:line="273" w:lineRule="auto" w:before="102" w:after="0"/>
        <w:ind w:left="1296" w:right="730" w:hanging="360"/>
        <w:jc w:val="left"/>
        <w:rPr>
          <w:sz w:val="22"/>
        </w:rPr>
      </w:pPr>
      <w:r>
        <w:rPr>
          <w:color w:val="E26C09"/>
          <w:sz w:val="22"/>
        </w:rPr>
        <w:t>That the state government scrutinises all transport procurement for consistency with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our human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rights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obligations.</w:t>
      </w:r>
    </w:p>
    <w:p>
      <w:pPr>
        <w:pStyle w:val="ListParagraph"/>
        <w:numPr>
          <w:ilvl w:val="2"/>
          <w:numId w:val="14"/>
        </w:numPr>
        <w:tabs>
          <w:tab w:pos="1296" w:val="left" w:leader="none"/>
          <w:tab w:pos="1297" w:val="left" w:leader="none"/>
        </w:tabs>
        <w:spacing w:line="273" w:lineRule="auto" w:before="202" w:after="0"/>
        <w:ind w:left="1296" w:right="1056" w:hanging="360"/>
        <w:jc w:val="left"/>
        <w:rPr>
          <w:sz w:val="22"/>
        </w:rPr>
      </w:pPr>
      <w:r>
        <w:rPr>
          <w:color w:val="E26C09"/>
          <w:sz w:val="22"/>
        </w:rPr>
        <w:t>That the state government halts work on the New Generation Rollingstock until it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addresses</w:t>
      </w:r>
      <w:r>
        <w:rPr>
          <w:color w:val="E26C09"/>
          <w:spacing w:val="-3"/>
          <w:sz w:val="22"/>
        </w:rPr>
        <w:t> </w:t>
      </w:r>
      <w:r>
        <w:rPr>
          <w:color w:val="E26C09"/>
          <w:sz w:val="22"/>
        </w:rPr>
        <w:t>these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discrimination and access</w:t>
      </w:r>
      <w:r>
        <w:rPr>
          <w:color w:val="E26C09"/>
          <w:spacing w:val="-2"/>
          <w:sz w:val="22"/>
        </w:rPr>
        <w:t> </w:t>
      </w:r>
      <w:r>
        <w:rPr>
          <w:color w:val="E26C09"/>
          <w:sz w:val="22"/>
        </w:rPr>
        <w:t>challenges.</w:t>
      </w:r>
    </w:p>
    <w:p>
      <w:pPr>
        <w:pStyle w:val="ListParagraph"/>
        <w:numPr>
          <w:ilvl w:val="2"/>
          <w:numId w:val="14"/>
        </w:numPr>
        <w:tabs>
          <w:tab w:pos="1296" w:val="left" w:leader="none"/>
          <w:tab w:pos="1297" w:val="left" w:leader="none"/>
        </w:tabs>
        <w:spacing w:line="273" w:lineRule="auto" w:before="201" w:after="0"/>
        <w:ind w:left="1296" w:right="878" w:hanging="360"/>
        <w:jc w:val="left"/>
        <w:rPr>
          <w:sz w:val="22"/>
        </w:rPr>
      </w:pPr>
      <w:r>
        <w:rPr>
          <w:color w:val="E26C09"/>
          <w:sz w:val="22"/>
        </w:rPr>
        <w:t>That the state government assists the BCC and other bus transport providers to</w:t>
      </w:r>
      <w:r>
        <w:rPr>
          <w:color w:val="E26C09"/>
          <w:spacing w:val="1"/>
          <w:sz w:val="22"/>
        </w:rPr>
        <w:t> </w:t>
      </w:r>
      <w:r>
        <w:rPr>
          <w:color w:val="E26C09"/>
          <w:sz w:val="22"/>
        </w:rPr>
        <w:t>explore safe bus travel options, including anchors, clamps, tracks or floor mounted</w:t>
      </w:r>
      <w:r>
        <w:rPr>
          <w:color w:val="E26C09"/>
          <w:spacing w:val="-59"/>
          <w:sz w:val="22"/>
        </w:rPr>
        <w:t> </w:t>
      </w:r>
      <w:r>
        <w:rPr>
          <w:color w:val="E26C09"/>
          <w:sz w:val="22"/>
        </w:rPr>
        <w:t>slots.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top="1340" w:bottom="280" w:left="1080" w:right="640"/>
        </w:sectPr>
      </w:pPr>
    </w:p>
    <w:p>
      <w:pPr>
        <w:pStyle w:val="Heading1"/>
        <w:numPr>
          <w:ilvl w:val="0"/>
          <w:numId w:val="3"/>
        </w:numPr>
        <w:tabs>
          <w:tab w:pos="1735" w:val="left" w:leader="none"/>
          <w:tab w:pos="1736" w:val="left" w:leader="none"/>
        </w:tabs>
        <w:spacing w:line="240" w:lineRule="auto" w:before="117" w:after="0"/>
        <w:ind w:left="1735" w:right="0" w:hanging="440"/>
        <w:jc w:val="left"/>
      </w:pPr>
      <w:bookmarkStart w:name="_bookmark28" w:id="54"/>
      <w:bookmarkEnd w:id="54"/>
      <w:r>
        <w:rPr/>
        <w:t>L</w:t>
      </w:r>
      <w:r>
        <w:rPr/>
        <w:t>eadership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contribution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6" w:lineRule="auto"/>
        <w:ind w:left="2083" w:right="753" w:hanging="1227"/>
      </w:pPr>
      <w:r>
        <w:rPr/>
        <w:t>‘Queenslanders of all abilities are leaders, participants and contributors to decisions and</w:t>
      </w:r>
      <w:r>
        <w:rPr>
          <w:spacing w:val="-59"/>
        </w:rPr>
        <w:t> </w:t>
      </w:r>
      <w:r>
        <w:rPr/>
        <w:t>issues that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them 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 community.’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88.050003pt;margin-top:8.371113pt;width:438pt;height:230.25pt;mso-position-horizontal-relative:page;mso-position-vertical-relative:paragraph;z-index:-15712256;mso-wrap-distance-left:0;mso-wrap-distance-right:0" type="#_x0000_t202" id="docshape37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0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helped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participate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leadership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and/or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decision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making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community?</w:t>
                  </w:r>
                </w:p>
                <w:p>
                  <w:pPr>
                    <w:pStyle w:val="BodyText"/>
                    <w:spacing w:before="201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barriers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prevented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participation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leadership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and/or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decision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making?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558" w:firstLine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else would help you get more involved in shaping and leading important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decisions in the community and the state? For organisations, businesses and local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governments</w:t>
                  </w:r>
                </w:p>
                <w:p>
                  <w:pPr>
                    <w:pStyle w:val="BodyText"/>
                    <w:spacing w:line="276" w:lineRule="auto" w:before="200"/>
                    <w:ind w:left="144" w:right="155" w:firstLine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have you done to facilitate representation of Queenslanders with disability 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your boards or committees, and/or seek the views of people with disability in improving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access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services?</w:t>
                  </w:r>
                </w:p>
                <w:p>
                  <w:pPr>
                    <w:pStyle w:val="BodyText"/>
                    <w:spacing w:before="200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barriers have you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faced?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4" w:right="12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else can you do to improve access to decision making and leadership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opportunities?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576" w:right="1266"/>
      </w:pPr>
      <w:r>
        <w:rPr/>
        <w:t>In all areas of decision-making, QAI endorses and promotes the goals of the </w:t>
      </w:r>
      <w:hyperlink r:id="rId9">
        <w:r>
          <w:rPr>
            <w:color w:val="0000FF"/>
            <w:u w:val="single" w:color="0000FF"/>
          </w:rPr>
          <w:t>Montreal</w:t>
        </w:r>
      </w:hyperlink>
      <w:r>
        <w:rPr>
          <w:color w:val="0000FF"/>
          <w:spacing w:val="-59"/>
        </w:rPr>
        <w:t> </w:t>
      </w:r>
      <w:hyperlink r:id="rId9">
        <w:r>
          <w:rPr>
            <w:color w:val="0000FF"/>
            <w:u w:val="single" w:color="0000FF"/>
          </w:rPr>
          <w:t>Declaration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Intellectual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Disabilities</w:t>
        </w:r>
      </w:hyperlink>
      <w:r>
        <w:rPr/>
        <w:t>,</w:t>
      </w:r>
      <w:r>
        <w:rPr>
          <w:spacing w:val="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Part</w:t>
      </w:r>
      <w:r>
        <w:rPr>
          <w:spacing w:val="2"/>
        </w:rPr>
        <w:t> </w:t>
      </w:r>
      <w:r>
        <w:rPr/>
        <w:t>6:</w:t>
      </w:r>
    </w:p>
    <w:p>
      <w:pPr>
        <w:pStyle w:val="BodyText"/>
        <w:spacing w:line="276" w:lineRule="auto" w:before="201"/>
        <w:ind w:left="1142" w:right="565"/>
      </w:pPr>
      <w:r>
        <w:rPr/>
        <w:t>6. a) Persons with intellectual disabilities have the same right as other people to make</w:t>
      </w:r>
      <w:r>
        <w:rPr>
          <w:spacing w:val="1"/>
        </w:rPr>
        <w:t> </w:t>
      </w:r>
      <w:r>
        <w:rPr/>
        <w:t>decisions about their own lives. Even persons who have difficulty making choices,</w:t>
      </w:r>
      <w:r>
        <w:rPr>
          <w:spacing w:val="1"/>
        </w:rPr>
        <w:t> </w:t>
      </w:r>
      <w:r>
        <w:rPr/>
        <w:t>formulating decisions and communicating their preferences can make positive choices</w:t>
      </w:r>
      <w:r>
        <w:rPr>
          <w:spacing w:val="1"/>
        </w:rPr>
        <w:t> </w:t>
      </w:r>
      <w:r>
        <w:rPr/>
        <w:t>and decisions that further their personal development, relationships and participation in</w:t>
      </w:r>
      <w:r>
        <w:rPr>
          <w:spacing w:val="-59"/>
        </w:rPr>
        <w:t> </w:t>
      </w:r>
      <w:r>
        <w:rPr/>
        <w:t>their communities.</w:t>
      </w:r>
      <w:r>
        <w:rPr>
          <w:spacing w:val="61"/>
        </w:rPr>
        <w:t> </w:t>
      </w:r>
      <w:r>
        <w:rPr/>
        <w:t>Consistent with the duty to accommodate in paragraph 5b,</w:t>
      </w:r>
      <w:r>
        <w:rPr>
          <w:vertAlign w:val="superscript"/>
        </w:rPr>
        <w:t>56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persons with intellectual disabilities should be supported to make their choices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decisions, to communicate them and to have them respected. Accordingly, where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individuals have difficulty making independent choices and decisions, laws and policies</w:t>
      </w:r>
      <w:r>
        <w:rPr>
          <w:spacing w:val="-59"/>
          <w:vertAlign w:val="baseline"/>
        </w:rPr>
        <w:t> </w:t>
      </w:r>
      <w:r>
        <w:rPr>
          <w:vertAlign w:val="baseline"/>
        </w:rPr>
        <w:t>should promote and recognise supported decisionmaking. States should provide the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 and the necessary support to facilitate persons with intellectual disabilities in</w:t>
      </w:r>
      <w:r>
        <w:rPr>
          <w:spacing w:val="1"/>
          <w:vertAlign w:val="baseline"/>
        </w:rPr>
        <w:t> </w:t>
      </w:r>
      <w:r>
        <w:rPr>
          <w:vertAlign w:val="baseline"/>
        </w:rPr>
        <w:t>making</w:t>
      </w:r>
      <w:r>
        <w:rPr>
          <w:spacing w:val="-3"/>
          <w:vertAlign w:val="baseline"/>
        </w:rPr>
        <w:t> </w:t>
      </w:r>
      <w:r>
        <w:rPr>
          <w:vertAlign w:val="baseline"/>
        </w:rPr>
        <w:t>meaningful</w:t>
      </w:r>
      <w:r>
        <w:rPr>
          <w:spacing w:val="-1"/>
          <w:vertAlign w:val="baseline"/>
        </w:rPr>
        <w:t> </w:t>
      </w:r>
      <w:r>
        <w:rPr>
          <w:vertAlign w:val="baseline"/>
        </w:rPr>
        <w:t>decisions</w:t>
      </w:r>
      <w:r>
        <w:rPr>
          <w:spacing w:val="1"/>
          <w:vertAlign w:val="baseline"/>
        </w:rPr>
        <w:t> </w:t>
      </w:r>
      <w:r>
        <w:rPr>
          <w:vertAlign w:val="baseline"/>
        </w:rPr>
        <w:t>about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own</w:t>
      </w:r>
      <w:r>
        <w:rPr>
          <w:spacing w:val="-1"/>
          <w:vertAlign w:val="baseline"/>
        </w:rPr>
        <w:t> </w:t>
      </w:r>
      <w:r>
        <w:rPr>
          <w:vertAlign w:val="baseline"/>
        </w:rPr>
        <w:t>lives;</w:t>
      </w:r>
    </w:p>
    <w:p>
      <w:pPr>
        <w:pStyle w:val="BodyText"/>
        <w:spacing w:before="6"/>
        <w:rPr>
          <w:sz w:val="8"/>
        </w:rPr>
      </w:pPr>
      <w:r>
        <w:rPr/>
        <w:pict>
          <v:rect style="position:absolute;margin-left:82.823997pt;margin-top:6.108316pt;width:144.020pt;height:.599980pt;mso-position-horizontal-relative:page;mso-position-vertical-relative:paragraph;z-index:-15711744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92"/>
        <w:ind w:left="576" w:right="651" w:firstLine="0"/>
        <w:jc w:val="left"/>
        <w:rPr>
          <w:sz w:val="16"/>
        </w:rPr>
      </w:pP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> Montreal Declaration 5 b) The right to equality for persons with intellectual disabilities is thus not only of opportunity, but may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also require, when they chose so, appropriate measures, positive actions, accommodations and supports. States must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guarantee the presence, the availability, the access and the enjoyment of adequate services based on the needs and the free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informed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 intellectual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disabilities;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640"/>
        </w:sectPr>
      </w:pPr>
    </w:p>
    <w:p>
      <w:pPr>
        <w:pStyle w:val="ListParagraph"/>
        <w:numPr>
          <w:ilvl w:val="1"/>
          <w:numId w:val="7"/>
        </w:numPr>
        <w:tabs>
          <w:tab w:pos="1402" w:val="left" w:leader="none"/>
        </w:tabs>
        <w:spacing w:line="276" w:lineRule="auto" w:before="79" w:after="0"/>
        <w:ind w:left="1142" w:right="485" w:firstLine="0"/>
        <w:jc w:val="left"/>
        <w:rPr>
          <w:sz w:val="22"/>
        </w:rPr>
      </w:pPr>
      <w:r>
        <w:rPr>
          <w:sz w:val="22"/>
        </w:rPr>
        <w:t>Under no circumstance should an individual with an intellectual disability be</w:t>
      </w:r>
      <w:r>
        <w:rPr>
          <w:spacing w:val="1"/>
          <w:sz w:val="22"/>
        </w:rPr>
        <w:t> </w:t>
      </w:r>
      <w:r>
        <w:rPr>
          <w:sz w:val="22"/>
        </w:rPr>
        <w:t>considered completely incompetent to make decisions because of his or her disability. It</w:t>
      </w:r>
      <w:r>
        <w:rPr>
          <w:spacing w:val="-59"/>
          <w:sz w:val="22"/>
        </w:rPr>
        <w:t> </w:t>
      </w:r>
      <w:r>
        <w:rPr>
          <w:sz w:val="22"/>
        </w:rPr>
        <w:t>is only under the most extraordinary of circumstances that the legal right of persons with</w:t>
      </w:r>
      <w:r>
        <w:rPr>
          <w:spacing w:val="-59"/>
          <w:sz w:val="22"/>
        </w:rPr>
        <w:t> </w:t>
      </w:r>
      <w:r>
        <w:rPr>
          <w:sz w:val="22"/>
        </w:rPr>
        <w:t>intellectual disabilities to make their own decisions can be lawfully interrupted. Any such</w:t>
      </w:r>
      <w:r>
        <w:rPr>
          <w:spacing w:val="-59"/>
          <w:sz w:val="22"/>
        </w:rPr>
        <w:t> </w:t>
      </w:r>
      <w:r>
        <w:rPr>
          <w:sz w:val="22"/>
        </w:rPr>
        <w:t>interruption can only be for a limited period of time, subject to periodic review, and</w:t>
      </w:r>
      <w:r>
        <w:rPr>
          <w:spacing w:val="1"/>
          <w:sz w:val="22"/>
        </w:rPr>
        <w:t> </w:t>
      </w:r>
      <w:r>
        <w:rPr>
          <w:sz w:val="22"/>
        </w:rPr>
        <w:t>pertaining only to those specific decisions for which the individual has been found by an</w:t>
      </w:r>
      <w:r>
        <w:rPr>
          <w:spacing w:val="-59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competent</w:t>
      </w:r>
      <w:r>
        <w:rPr>
          <w:spacing w:val="2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to lack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capacity;</w:t>
      </w:r>
    </w:p>
    <w:p>
      <w:pPr>
        <w:pStyle w:val="ListParagraph"/>
        <w:numPr>
          <w:ilvl w:val="1"/>
          <w:numId w:val="7"/>
        </w:numPr>
        <w:tabs>
          <w:tab w:pos="1388" w:val="left" w:leader="none"/>
        </w:tabs>
        <w:spacing w:line="276" w:lineRule="auto" w:before="201" w:after="0"/>
        <w:ind w:left="1142" w:right="490" w:firstLine="0"/>
        <w:jc w:val="left"/>
        <w:rPr>
          <w:sz w:val="22"/>
        </w:rPr>
      </w:pPr>
      <w:r>
        <w:rPr>
          <w:sz w:val="22"/>
        </w:rPr>
        <w:t>That independent and competent authority must find by clear and convincing</w:t>
      </w:r>
      <w:r>
        <w:rPr>
          <w:spacing w:val="1"/>
          <w:sz w:val="22"/>
        </w:rPr>
        <w:t> </w:t>
      </w:r>
      <w:r>
        <w:rPr>
          <w:sz w:val="22"/>
        </w:rPr>
        <w:t>evidence that, even with adequate and appropriate supports, all less restrictive</w:t>
      </w:r>
      <w:r>
        <w:rPr>
          <w:spacing w:val="1"/>
          <w:sz w:val="22"/>
        </w:rPr>
        <w:t> </w:t>
      </w:r>
      <w:r>
        <w:rPr>
          <w:sz w:val="22"/>
        </w:rPr>
        <w:t>alternatives to the appointment of a surrogate decision-maker have been exhausted.</w:t>
      </w:r>
      <w:r>
        <w:rPr>
          <w:spacing w:val="1"/>
          <w:sz w:val="22"/>
        </w:rPr>
        <w:t> </w:t>
      </w:r>
      <w:r>
        <w:rPr>
          <w:sz w:val="22"/>
        </w:rPr>
        <w:t>That authority must be guided by due process, including the individual’s right to: notice;</w:t>
      </w:r>
      <w:r>
        <w:rPr>
          <w:spacing w:val="1"/>
          <w:sz w:val="22"/>
        </w:rPr>
        <w:t> </w:t>
      </w:r>
      <w:r>
        <w:rPr>
          <w:sz w:val="22"/>
        </w:rPr>
        <w:t>be heard; present evidence; identify experts to testify on his or her behalf; be</w:t>
      </w:r>
      <w:r>
        <w:rPr>
          <w:spacing w:val="1"/>
          <w:sz w:val="22"/>
        </w:rPr>
        <w:t> </w:t>
      </w:r>
      <w:r>
        <w:rPr>
          <w:sz w:val="22"/>
        </w:rPr>
        <w:t>represented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more</w:t>
      </w:r>
      <w:r>
        <w:rPr>
          <w:spacing w:val="5"/>
          <w:sz w:val="22"/>
        </w:rPr>
        <w:t> </w:t>
      </w:r>
      <w:r>
        <w:rPr>
          <w:sz w:val="22"/>
        </w:rPr>
        <w:t>well-informed</w:t>
      </w:r>
      <w:r>
        <w:rPr>
          <w:spacing w:val="3"/>
          <w:sz w:val="22"/>
        </w:rPr>
        <w:t> </w:t>
      </w:r>
      <w:r>
        <w:rPr>
          <w:sz w:val="22"/>
        </w:rPr>
        <w:t>individuals</w:t>
      </w:r>
      <w:r>
        <w:rPr>
          <w:spacing w:val="5"/>
          <w:sz w:val="22"/>
        </w:rPr>
        <w:t> </w:t>
      </w:r>
      <w:r>
        <w:rPr>
          <w:sz w:val="22"/>
        </w:rPr>
        <w:t>who</w:t>
      </w:r>
      <w:r>
        <w:rPr>
          <w:spacing w:val="4"/>
          <w:sz w:val="22"/>
        </w:rPr>
        <w:t> </w:t>
      </w:r>
      <w:r>
        <w:rPr>
          <w:sz w:val="22"/>
        </w:rPr>
        <w:t>he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trusts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chooses; challenge any evidence at the hearing; and appeal any adverse finding to a</w:t>
      </w:r>
      <w:r>
        <w:rPr>
          <w:spacing w:val="1"/>
          <w:sz w:val="22"/>
        </w:rPr>
        <w:t> </w:t>
      </w:r>
      <w:r>
        <w:rPr>
          <w:sz w:val="22"/>
        </w:rPr>
        <w:t>higher court. Any surrogate decision-maker must take account of the person’s</w:t>
      </w:r>
      <w:r>
        <w:rPr>
          <w:spacing w:val="1"/>
          <w:sz w:val="22"/>
        </w:rPr>
        <w:t> </w:t>
      </w:r>
      <w:r>
        <w:rPr>
          <w:sz w:val="22"/>
        </w:rPr>
        <w:t>preferences and strive to make the decision that the person with an intellectual disability</w:t>
      </w:r>
      <w:r>
        <w:rPr>
          <w:spacing w:val="-59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make if</w:t>
      </w:r>
      <w:r>
        <w:rPr>
          <w:spacing w:val="2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able to 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2883" w:right="2222" w:firstLine="0"/>
        <w:jc w:val="center"/>
        <w:rPr>
          <w:sz w:val="22"/>
        </w:rPr>
      </w:pPr>
      <w:r>
        <w:rPr>
          <w:sz w:val="22"/>
        </w:rPr>
        <w:t>***************</w:t>
      </w:r>
    </w:p>
    <w:sectPr>
      <w:pgSz w:w="11910" w:h="16840"/>
      <w:pgMar w:top="1340" w:bottom="280" w:left="10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5"/>
      <w:numFmt w:val="decimal"/>
      <w:lvlText w:val="%1"/>
      <w:lvlJc w:val="left"/>
      <w:pPr>
        <w:ind w:left="1068" w:hanging="492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068" w:hanging="492"/>
        <w:jc w:val="left"/>
      </w:pPr>
      <w:rPr>
        <w:rFonts w:hint="default"/>
        <w:w w:val="100"/>
        <w:lang w:val="en-au" w:eastAsia="en-US" w:bidi="ar-SA"/>
      </w:rPr>
    </w:lvl>
    <w:lvl w:ilvl="2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E26C09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4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1" w:hanging="360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w w:val="10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8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5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09" w:hanging="360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943" w:hanging="368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43" w:hanging="368"/>
        <w:jc w:val="left"/>
      </w:pPr>
      <w:rPr>
        <w:rFonts w:hint="default"/>
        <w:spacing w:val="-1"/>
        <w:w w:val="10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130" w:hanging="55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70" w:hanging="55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401" w:hanging="55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532" w:hanging="55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663" w:hanging="55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94" w:hanging="55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24" w:hanging="554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01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E26C09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3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5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46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296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88" w:hanging="72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77" w:hanging="72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65" w:hanging="7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54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43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31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20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09" w:hanging="72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943" w:hanging="368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43" w:hanging="368"/>
        <w:jc w:val="left"/>
      </w:pPr>
      <w:rPr>
        <w:rFonts w:hint="default"/>
        <w:w w:val="10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128" w:hanging="55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34" w:hanging="55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42" w:hanging="55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9" w:hanging="55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56" w:hanging="55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64" w:hanging="55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71" w:hanging="552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01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E26C09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3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5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46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7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au" w:eastAsia="en-US" w:bidi="ar-SA"/>
      </w:rPr>
    </w:lvl>
    <w:lvl w:ilvl="1">
      <w:start w:val="2"/>
      <w:numFmt w:val="lowerLetter"/>
      <w:lvlText w:val="%2)"/>
      <w:lvlJc w:val="left"/>
      <w:pPr>
        <w:ind w:left="1142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45" w:hanging="259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50" w:hanging="259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55" w:hanging="259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60" w:hanging="259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65" w:hanging="259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70" w:hanging="259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76" w:hanging="259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88" w:hanging="550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1188" w:hanging="550"/>
        <w:jc w:val="left"/>
      </w:pPr>
      <w:rPr>
        <w:rFonts w:hint="default"/>
        <w:lang w:val="en-au" w:eastAsia="en-US" w:bidi="ar-SA"/>
      </w:rPr>
    </w:lvl>
    <w:lvl w:ilvl="2">
      <w:start w:val="4"/>
      <w:numFmt w:val="decimal"/>
      <w:lvlText w:val="%1.%2.%3"/>
      <w:lvlJc w:val="left"/>
      <w:pPr>
        <w:ind w:left="1188" w:hanging="550"/>
        <w:jc w:val="righ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81" w:hanging="55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82" w:hanging="55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83" w:hanging="55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83" w:hanging="55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84" w:hanging="55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85" w:hanging="55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128" w:hanging="552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1128" w:hanging="552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128" w:hanging="55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39" w:hanging="55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55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53" w:hanging="55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59" w:hanging="55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66" w:hanging="55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73" w:hanging="552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98" w:hanging="423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98" w:hanging="423"/>
        <w:jc w:val="left"/>
      </w:pPr>
      <w:rPr>
        <w:rFonts w:hint="default"/>
        <w:w w:val="10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128" w:hanging="55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3">
      <w:start w:val="1"/>
      <w:numFmt w:val="decimal"/>
      <w:lvlText w:val="%4."/>
      <w:lvlJc w:val="left"/>
      <w:pPr>
        <w:ind w:left="129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52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63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5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56" w:hanging="360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6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7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7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5" w:hanging="4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457" w:hanging="6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567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60" w:hanging="55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560" w:hanging="55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1620" w:hanging="55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333" w:hanging="55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046" w:hanging="55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759" w:hanging="552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1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E26C09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73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E26C09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56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94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2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49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76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0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31" w:hanging="361"/>
      </w:pPr>
      <w:rPr>
        <w:rFonts w:hint="default"/>
        <w:lang w:val="en-a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126"/>
      <w:ind w:left="1015" w:hanging="440"/>
    </w:pPr>
    <w:rPr>
      <w:rFonts w:ascii="Arial" w:hAnsi="Arial" w:eastAsia="Arial" w:cs="Arial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126"/>
      <w:ind w:left="1166" w:hanging="370"/>
    </w:pPr>
    <w:rPr>
      <w:rFonts w:ascii="Arial" w:hAnsi="Arial" w:eastAsia="Arial" w:cs="Arial"/>
      <w:sz w:val="22"/>
      <w:szCs w:val="22"/>
      <w:lang w:val="en-au" w:eastAsia="en-US" w:bidi="ar-SA"/>
    </w:rPr>
  </w:style>
  <w:style w:styleId="TOC3" w:type="paragraph">
    <w:name w:val="TOC 3"/>
    <w:basedOn w:val="Normal"/>
    <w:uiPriority w:val="1"/>
    <w:qFormat/>
    <w:pPr>
      <w:spacing w:before="126"/>
      <w:ind w:left="1567" w:hanging="553"/>
    </w:pPr>
    <w:rPr>
      <w:rFonts w:ascii="Arial" w:hAnsi="Arial" w:eastAsia="Arial" w:cs="Arial"/>
      <w:sz w:val="22"/>
      <w:szCs w:val="22"/>
      <w:lang w:val="en-au" w:eastAsia="en-US" w:bidi="ar-SA"/>
    </w:rPr>
  </w:style>
  <w:style w:styleId="TOC4" w:type="paragraph">
    <w:name w:val="TOC 4"/>
    <w:basedOn w:val="Normal"/>
    <w:uiPriority w:val="1"/>
    <w:qFormat/>
    <w:pPr>
      <w:spacing w:before="124"/>
      <w:ind w:left="1567" w:hanging="553"/>
    </w:pPr>
    <w:rPr>
      <w:rFonts w:ascii="Arial" w:hAnsi="Arial" w:eastAsia="Arial" w:cs="Arial"/>
      <w:b/>
      <w:bCs/>
      <w:i/>
      <w:iCs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296" w:hanging="361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128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2016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yperlink" Target="http://www.opadd.on.ca/News/documents/montrealdeclarationMTL.pdf" TargetMode="External"/><Relationship Id="rId10" Type="http://schemas.openxmlformats.org/officeDocument/2006/relationships/hyperlink" Target="http://www.washingtonpost.com/wp-srv/onpolitics/elections/bushtext071000.htm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ppr.det.qld.gov.au/education/learning/Procedure%20Attachments/Safe%2C%20Supportive%20and%20Disciplined%20School%20Environment/safe-supportive-disciplined-school-environment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2021-12-21T04:35:49Z</dcterms:created>
  <dcterms:modified xsi:type="dcterms:W3CDTF">2021-12-21T04:35:49Z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