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F468" w14:textId="401F927F" w:rsidR="00336AC0" w:rsidRPr="00C853E2" w:rsidRDefault="00336AC0" w:rsidP="00336AC0">
      <w:pPr>
        <w:pStyle w:val="TXHSGPlainHeading"/>
      </w:pPr>
      <w:bookmarkStart w:id="0" w:name="_Hlk105764897"/>
      <w:r w:rsidRPr="00C853E2">
        <w:t xml:space="preserve">The Spirit of Queensland </w:t>
      </w:r>
      <w:r w:rsidR="00D25CAD">
        <w:t>Overhaul Project</w:t>
      </w:r>
    </w:p>
    <w:p w14:paraId="3091FC3E" w14:textId="77777777" w:rsidR="00336AC0" w:rsidRPr="00D76271" w:rsidRDefault="00336AC0" w:rsidP="00336AC0">
      <w:pPr>
        <w:rPr>
          <w:rFonts w:asciiTheme="minorHAnsi" w:hAnsiTheme="minorHAnsi" w:cstheme="minorHAnsi"/>
          <w:sz w:val="22"/>
          <w:szCs w:val="22"/>
        </w:rPr>
      </w:pPr>
    </w:p>
    <w:p w14:paraId="6B86B4C8" w14:textId="77777777" w:rsidR="00336AC0" w:rsidRPr="00D76271" w:rsidRDefault="00336AC0" w:rsidP="00336AC0">
      <w:pPr>
        <w:rPr>
          <w:rFonts w:asciiTheme="minorHAnsi" w:hAnsiTheme="minorHAnsi" w:cstheme="minorHAnsi"/>
          <w:b/>
          <w:bCs/>
          <w:sz w:val="22"/>
          <w:szCs w:val="22"/>
        </w:rPr>
      </w:pPr>
      <w:r w:rsidRPr="00D76271">
        <w:rPr>
          <w:rFonts w:asciiTheme="minorHAnsi" w:hAnsiTheme="minorHAnsi" w:cstheme="minorHAnsi"/>
          <w:b/>
          <w:bCs/>
          <w:sz w:val="22"/>
          <w:szCs w:val="22"/>
        </w:rPr>
        <w:t xml:space="preserve">What is the Spirit of Queensland? </w:t>
      </w:r>
    </w:p>
    <w:p w14:paraId="24D7B141" w14:textId="177B8545"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The Spirit of Queensland (SoQ) is a regional rail service </w:t>
      </w:r>
      <w:r w:rsidR="00AA55AC">
        <w:rPr>
          <w:rFonts w:asciiTheme="minorHAnsi" w:hAnsiTheme="minorHAnsi" w:cstheme="minorHAnsi"/>
          <w:sz w:val="22"/>
          <w:szCs w:val="22"/>
        </w:rPr>
        <w:t>providing</w:t>
      </w:r>
      <w:r w:rsidRPr="00D76271">
        <w:rPr>
          <w:rFonts w:asciiTheme="minorHAnsi" w:hAnsiTheme="minorHAnsi" w:cstheme="minorHAnsi"/>
          <w:sz w:val="22"/>
          <w:szCs w:val="22"/>
        </w:rPr>
        <w:t xml:space="preserve"> five return services a week between Brisbane and Cairns. </w:t>
      </w:r>
      <w:r>
        <w:rPr>
          <w:rFonts w:asciiTheme="minorHAnsi" w:hAnsiTheme="minorHAnsi" w:cstheme="minorHAnsi"/>
          <w:sz w:val="22"/>
          <w:szCs w:val="22"/>
        </w:rPr>
        <w:t xml:space="preserve"> </w:t>
      </w:r>
      <w:r w:rsidRPr="00D76271">
        <w:rPr>
          <w:rFonts w:asciiTheme="minorHAnsi" w:hAnsiTheme="minorHAnsi" w:cstheme="minorHAnsi"/>
          <w:sz w:val="22"/>
          <w:szCs w:val="22"/>
        </w:rPr>
        <w:t xml:space="preserve">Three Diesel Tilt Trains service the weekly timetable, with each train comprising of six customer carriages: two RailBed carriages, three economy seating carriages and a </w:t>
      </w:r>
      <w:r w:rsidR="00AA55AC">
        <w:rPr>
          <w:rFonts w:asciiTheme="minorHAnsi" w:hAnsiTheme="minorHAnsi" w:cstheme="minorHAnsi"/>
          <w:sz w:val="22"/>
          <w:szCs w:val="22"/>
        </w:rPr>
        <w:t>c</w:t>
      </w:r>
      <w:r w:rsidRPr="00D76271">
        <w:rPr>
          <w:rFonts w:asciiTheme="minorHAnsi" w:hAnsiTheme="minorHAnsi" w:cstheme="minorHAnsi"/>
          <w:sz w:val="22"/>
          <w:szCs w:val="22"/>
        </w:rPr>
        <w:t xml:space="preserve">afe carriage.  The journey takes 24 hours and 45 minutes one way and stops at 28 stations throughout Queensland. </w:t>
      </w:r>
    </w:p>
    <w:p w14:paraId="01B7C24A" w14:textId="77777777" w:rsidR="00336AC0" w:rsidRPr="00D76271" w:rsidRDefault="00336AC0" w:rsidP="00336AC0">
      <w:pPr>
        <w:keepNext/>
        <w:rPr>
          <w:sz w:val="28"/>
          <w:szCs w:val="28"/>
        </w:rPr>
      </w:pPr>
      <w:r w:rsidRPr="00D76271">
        <w:rPr>
          <w:rFonts w:ascii="Open Sans" w:eastAsiaTheme="minorEastAsia" w:hAnsi="Open Sans" w:cs="Open Sans"/>
          <w:noProof/>
          <w:sz w:val="28"/>
          <w:szCs w:val="28"/>
          <w:lang w:eastAsia="en-US"/>
        </w:rPr>
        <w:drawing>
          <wp:inline distT="0" distB="0" distL="0" distR="0" wp14:anchorId="635062B1" wp14:editId="1DE70681">
            <wp:extent cx="5727700" cy="506095"/>
            <wp:effectExtent l="0" t="0" r="6350" b="8255"/>
            <wp:docPr id="8" name="Picture 8" descr="An image of the Spirit of Queensland train with each train carriage labelled.&#10;Image indicates where the customer carriages and cafe carriage are located in relation to the baggage and power carri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n image of the Spirit of Queensland train with each train carriage labelled.&#10;Image indicates where the customer carriages and cafe carriage are located in relation to the baggage and power carri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506095"/>
                    </a:xfrm>
                    <a:prstGeom prst="rect">
                      <a:avLst/>
                    </a:prstGeom>
                    <a:noFill/>
                    <a:ln>
                      <a:noFill/>
                    </a:ln>
                  </pic:spPr>
                </pic:pic>
              </a:graphicData>
            </a:graphic>
          </wp:inline>
        </w:drawing>
      </w:r>
    </w:p>
    <w:p w14:paraId="01A542CA" w14:textId="003F4E0D" w:rsidR="00336AC0" w:rsidRPr="00D76271" w:rsidRDefault="00336AC0" w:rsidP="00336AC0">
      <w:pPr>
        <w:pStyle w:val="Caption"/>
        <w:rPr>
          <w:sz w:val="20"/>
          <w:szCs w:val="20"/>
        </w:rPr>
      </w:pPr>
      <w:r w:rsidRPr="00D76271">
        <w:rPr>
          <w:sz w:val="20"/>
          <w:szCs w:val="20"/>
        </w:rPr>
        <w:t xml:space="preserve">Figure </w:t>
      </w:r>
      <w:r w:rsidRPr="00D76271">
        <w:rPr>
          <w:sz w:val="20"/>
          <w:szCs w:val="20"/>
        </w:rPr>
        <w:fldChar w:fldCharType="begin"/>
      </w:r>
      <w:r w:rsidRPr="00D76271">
        <w:rPr>
          <w:sz w:val="20"/>
          <w:szCs w:val="20"/>
        </w:rPr>
        <w:instrText xml:space="preserve"> SEQ Figure \* ARABIC </w:instrText>
      </w:r>
      <w:r w:rsidRPr="00D76271">
        <w:rPr>
          <w:sz w:val="20"/>
          <w:szCs w:val="20"/>
        </w:rPr>
        <w:fldChar w:fldCharType="separate"/>
      </w:r>
      <w:r w:rsidR="00A123B3">
        <w:rPr>
          <w:noProof/>
          <w:sz w:val="20"/>
          <w:szCs w:val="20"/>
        </w:rPr>
        <w:t>1</w:t>
      </w:r>
      <w:r w:rsidRPr="00D76271">
        <w:rPr>
          <w:sz w:val="20"/>
          <w:szCs w:val="20"/>
        </w:rPr>
        <w:fldChar w:fldCharType="end"/>
      </w:r>
      <w:r w:rsidRPr="00D76271">
        <w:rPr>
          <w:sz w:val="20"/>
          <w:szCs w:val="20"/>
        </w:rPr>
        <w:t xml:space="preserve"> Spirit of Queensland train configuration</w:t>
      </w:r>
    </w:p>
    <w:p w14:paraId="3BFFF1D0" w14:textId="23B698BB" w:rsidR="00336AC0" w:rsidRPr="00D76271" w:rsidRDefault="00336AC0" w:rsidP="00336AC0">
      <w:pPr>
        <w:rPr>
          <w:rFonts w:asciiTheme="minorHAnsi" w:hAnsiTheme="minorHAnsi" w:cstheme="minorHAnsi"/>
          <w:b/>
          <w:bCs/>
          <w:sz w:val="22"/>
          <w:szCs w:val="22"/>
        </w:rPr>
      </w:pPr>
      <w:r w:rsidRPr="00D76271">
        <w:rPr>
          <w:rFonts w:asciiTheme="minorHAnsi" w:hAnsiTheme="minorHAnsi" w:cstheme="minorHAnsi"/>
          <w:b/>
          <w:bCs/>
          <w:sz w:val="22"/>
          <w:szCs w:val="22"/>
        </w:rPr>
        <w:t xml:space="preserve">Spirit of Queensland – </w:t>
      </w:r>
      <w:r w:rsidR="00AA55AC">
        <w:rPr>
          <w:rFonts w:asciiTheme="minorHAnsi" w:hAnsiTheme="minorHAnsi" w:cstheme="minorHAnsi"/>
          <w:b/>
          <w:bCs/>
          <w:sz w:val="22"/>
          <w:szCs w:val="22"/>
        </w:rPr>
        <w:t>Accessibility engagement</w:t>
      </w:r>
    </w:p>
    <w:p w14:paraId="64EC8C66" w14:textId="1184F79F"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Queensland Rail is committed to addressing </w:t>
      </w:r>
      <w:r w:rsidR="00AA55AC">
        <w:rPr>
          <w:rFonts w:asciiTheme="minorHAnsi" w:hAnsiTheme="minorHAnsi" w:cstheme="minorHAnsi"/>
          <w:sz w:val="22"/>
          <w:szCs w:val="22"/>
        </w:rPr>
        <w:t>improving the accessibility</w:t>
      </w:r>
      <w:r w:rsidRPr="00D76271">
        <w:rPr>
          <w:rFonts w:asciiTheme="minorHAnsi" w:hAnsiTheme="minorHAnsi" w:cstheme="minorHAnsi"/>
          <w:sz w:val="22"/>
          <w:szCs w:val="22"/>
        </w:rPr>
        <w:t xml:space="preserve"> of the Spirit of Queensland train stock </w:t>
      </w:r>
      <w:r w:rsidR="00AA55AC">
        <w:rPr>
          <w:rFonts w:asciiTheme="minorHAnsi" w:hAnsiTheme="minorHAnsi" w:cstheme="minorHAnsi"/>
          <w:sz w:val="22"/>
          <w:szCs w:val="22"/>
        </w:rPr>
        <w:t xml:space="preserve">to ensure all users have a safe, enjoyable and comfortable travel experience. </w:t>
      </w:r>
      <w:r w:rsidRPr="00D76271">
        <w:rPr>
          <w:rFonts w:asciiTheme="minorHAnsi" w:hAnsiTheme="minorHAnsi" w:cstheme="minorHAnsi"/>
          <w:sz w:val="22"/>
          <w:szCs w:val="22"/>
        </w:rPr>
        <w:t xml:space="preserve">  </w:t>
      </w:r>
    </w:p>
    <w:p w14:paraId="61D31BF7" w14:textId="77777777" w:rsidR="00336AC0" w:rsidRPr="00D76271" w:rsidRDefault="00336AC0" w:rsidP="00336AC0">
      <w:pPr>
        <w:rPr>
          <w:rFonts w:asciiTheme="minorHAnsi" w:hAnsiTheme="minorHAnsi" w:cstheme="minorHAnsi"/>
          <w:sz w:val="22"/>
          <w:szCs w:val="22"/>
        </w:rPr>
      </w:pPr>
    </w:p>
    <w:p w14:paraId="7AE4B6AE" w14:textId="42999E3C" w:rsidR="00336AC0" w:rsidRPr="00D76271" w:rsidRDefault="00AA55AC" w:rsidP="00336AC0">
      <w:pPr>
        <w:rPr>
          <w:rFonts w:asciiTheme="minorHAnsi" w:hAnsiTheme="minorHAnsi" w:cstheme="minorHAnsi"/>
          <w:sz w:val="22"/>
          <w:szCs w:val="22"/>
        </w:rPr>
      </w:pPr>
      <w:r>
        <w:rPr>
          <w:rFonts w:asciiTheme="minorHAnsi" w:hAnsiTheme="minorHAnsi" w:cstheme="minorHAnsi"/>
          <w:sz w:val="22"/>
          <w:szCs w:val="22"/>
        </w:rPr>
        <w:t>A key focus of the accessibility engagement is to collaborate and consult with Spirit of Queensland customers and potential to identify</w:t>
      </w:r>
      <w:r w:rsidR="00336AC0" w:rsidRPr="00D76271">
        <w:rPr>
          <w:rFonts w:asciiTheme="minorHAnsi" w:hAnsiTheme="minorHAnsi" w:cstheme="minorHAnsi"/>
          <w:sz w:val="22"/>
          <w:szCs w:val="22"/>
        </w:rPr>
        <w:t xml:space="preserve"> practicable and successful solutions to </w:t>
      </w:r>
      <w:r>
        <w:rPr>
          <w:rFonts w:asciiTheme="minorHAnsi" w:hAnsiTheme="minorHAnsi" w:cstheme="minorHAnsi"/>
          <w:sz w:val="22"/>
          <w:szCs w:val="22"/>
        </w:rPr>
        <w:t>accessibility barriers on the service.</w:t>
      </w:r>
    </w:p>
    <w:p w14:paraId="33413D41" w14:textId="77777777" w:rsidR="00336AC0" w:rsidRPr="00D76271" w:rsidRDefault="00336AC0" w:rsidP="00336AC0">
      <w:pPr>
        <w:rPr>
          <w:rFonts w:asciiTheme="minorHAnsi" w:hAnsiTheme="minorHAnsi" w:cstheme="minorHAnsi"/>
          <w:sz w:val="22"/>
          <w:szCs w:val="22"/>
        </w:rPr>
      </w:pPr>
    </w:p>
    <w:p w14:paraId="68D7ACD2" w14:textId="67597F7F"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As a long-haul regional service, there are</w:t>
      </w:r>
      <w:r w:rsidR="00AA55AC">
        <w:rPr>
          <w:rFonts w:asciiTheme="minorHAnsi" w:hAnsiTheme="minorHAnsi" w:cstheme="minorHAnsi"/>
          <w:sz w:val="22"/>
          <w:szCs w:val="22"/>
        </w:rPr>
        <w:t xml:space="preserve"> unique</w:t>
      </w:r>
      <w:r w:rsidRPr="00D76271">
        <w:rPr>
          <w:rFonts w:asciiTheme="minorHAnsi" w:hAnsiTheme="minorHAnsi" w:cstheme="minorHAnsi"/>
          <w:sz w:val="22"/>
          <w:szCs w:val="22"/>
        </w:rPr>
        <w:t xml:space="preserve"> aspects of the Spirit of Queensland</w:t>
      </w:r>
      <w:r w:rsidR="00AA55AC">
        <w:rPr>
          <w:rFonts w:asciiTheme="minorHAnsi" w:hAnsiTheme="minorHAnsi" w:cstheme="minorHAnsi"/>
          <w:sz w:val="22"/>
          <w:szCs w:val="22"/>
        </w:rPr>
        <w:t>, which are not often found on</w:t>
      </w:r>
      <w:r w:rsidRPr="00D76271">
        <w:rPr>
          <w:rFonts w:asciiTheme="minorHAnsi" w:hAnsiTheme="minorHAnsi" w:cstheme="minorHAnsi"/>
          <w:sz w:val="22"/>
          <w:szCs w:val="22"/>
        </w:rPr>
        <w:t xml:space="preserve"> short-journey commuter train services.</w:t>
      </w:r>
    </w:p>
    <w:p w14:paraId="350DD5B2" w14:textId="77777777" w:rsidR="00336AC0" w:rsidRPr="00D76271" w:rsidRDefault="00336AC0" w:rsidP="00336AC0">
      <w:pPr>
        <w:rPr>
          <w:rFonts w:asciiTheme="minorHAnsi" w:hAnsiTheme="minorHAnsi" w:cstheme="minorHAnsi"/>
          <w:sz w:val="22"/>
          <w:szCs w:val="22"/>
        </w:rPr>
      </w:pPr>
    </w:p>
    <w:p w14:paraId="6ECBEC98" w14:textId="3C59775F" w:rsidR="00336AC0" w:rsidRPr="00D76271" w:rsidRDefault="00AA55AC" w:rsidP="00336AC0">
      <w:pPr>
        <w:rPr>
          <w:rFonts w:asciiTheme="minorHAnsi" w:hAnsiTheme="minorHAnsi" w:cstheme="minorHAnsi"/>
          <w:sz w:val="22"/>
          <w:szCs w:val="22"/>
        </w:rPr>
      </w:pPr>
      <w:r>
        <w:rPr>
          <w:rFonts w:asciiTheme="minorHAnsi" w:hAnsiTheme="minorHAnsi" w:cstheme="minorHAnsi"/>
          <w:sz w:val="22"/>
          <w:szCs w:val="22"/>
        </w:rPr>
        <w:t>The Spirit of Queensland is seeking feedback and input on potential improvements to the following areas</w:t>
      </w:r>
      <w:r w:rsidR="00FA1FA0">
        <w:rPr>
          <w:rFonts w:asciiTheme="minorHAnsi" w:hAnsiTheme="minorHAnsi" w:cstheme="minorHAnsi"/>
          <w:sz w:val="22"/>
          <w:szCs w:val="22"/>
        </w:rPr>
        <w:t xml:space="preserve"> on the train carriages</w:t>
      </w:r>
      <w:r>
        <w:rPr>
          <w:rFonts w:asciiTheme="minorHAnsi" w:hAnsiTheme="minorHAnsi" w:cstheme="minorHAnsi"/>
          <w:sz w:val="22"/>
          <w:szCs w:val="22"/>
        </w:rPr>
        <w:t>:</w:t>
      </w:r>
      <w:r w:rsidR="00336AC0" w:rsidRPr="00D76271">
        <w:rPr>
          <w:rFonts w:asciiTheme="minorHAnsi" w:hAnsiTheme="minorHAnsi" w:cstheme="minorHAnsi"/>
          <w:sz w:val="22"/>
          <w:szCs w:val="22"/>
        </w:rPr>
        <w:t xml:space="preserve"> </w:t>
      </w:r>
    </w:p>
    <w:p w14:paraId="204088BE" w14:textId="77777777" w:rsidR="00336AC0" w:rsidRPr="00D76271" w:rsidRDefault="00336AC0" w:rsidP="00D25CAD">
      <w:pPr>
        <w:pStyle w:val="ListParagraph0"/>
        <w:numPr>
          <w:ilvl w:val="0"/>
          <w:numId w:val="28"/>
        </w:numPr>
      </w:pPr>
      <w:r w:rsidRPr="00D76271">
        <w:t xml:space="preserve">Boarding, access paths to seating and egress (excluding platform ramps) </w:t>
      </w:r>
    </w:p>
    <w:p w14:paraId="66CAAEDF" w14:textId="7100C108" w:rsidR="00336AC0" w:rsidRPr="00D76271" w:rsidRDefault="00336AC0" w:rsidP="00D25CAD">
      <w:pPr>
        <w:pStyle w:val="ListParagraph0"/>
        <w:numPr>
          <w:ilvl w:val="0"/>
          <w:numId w:val="28"/>
        </w:numPr>
      </w:pPr>
      <w:r w:rsidRPr="00D76271">
        <w:t xml:space="preserve">Allocated seating and sleeping berths </w:t>
      </w:r>
      <w:r w:rsidR="00FA1FA0">
        <w:t>on train carriages</w:t>
      </w:r>
    </w:p>
    <w:p w14:paraId="08A396A7" w14:textId="327E4A42" w:rsidR="00336AC0" w:rsidRPr="00D76271" w:rsidRDefault="00336AC0" w:rsidP="00D25CAD">
      <w:pPr>
        <w:pStyle w:val="ListParagraph0"/>
        <w:numPr>
          <w:ilvl w:val="0"/>
          <w:numId w:val="28"/>
        </w:numPr>
      </w:pPr>
      <w:r w:rsidRPr="00D76271">
        <w:t xml:space="preserve">Access to </w:t>
      </w:r>
      <w:r w:rsidR="00FA1FA0">
        <w:t xml:space="preserve">on-board </w:t>
      </w:r>
      <w:r w:rsidRPr="00D76271">
        <w:t xml:space="preserve">food, beverages, and club car </w:t>
      </w:r>
    </w:p>
    <w:p w14:paraId="06D73EE4" w14:textId="175FD78D" w:rsidR="00336AC0" w:rsidRPr="00D76271" w:rsidRDefault="00336AC0" w:rsidP="00D25CAD">
      <w:pPr>
        <w:pStyle w:val="ListParagraph0"/>
        <w:numPr>
          <w:ilvl w:val="0"/>
          <w:numId w:val="28"/>
        </w:numPr>
      </w:pPr>
      <w:r w:rsidRPr="00D76271">
        <w:t xml:space="preserve">Access to </w:t>
      </w:r>
      <w:r w:rsidR="00FA1FA0">
        <w:t xml:space="preserve">on-board </w:t>
      </w:r>
      <w:r w:rsidRPr="00D76271">
        <w:t xml:space="preserve">toilet and amenities </w:t>
      </w:r>
    </w:p>
    <w:p w14:paraId="0A94697A" w14:textId="77777777" w:rsidR="00336AC0" w:rsidRPr="00D76271" w:rsidRDefault="00336AC0" w:rsidP="00D25CAD">
      <w:pPr>
        <w:pStyle w:val="ListParagraph0"/>
        <w:numPr>
          <w:ilvl w:val="0"/>
          <w:numId w:val="28"/>
        </w:numPr>
      </w:pPr>
      <w:r w:rsidRPr="00D76271">
        <w:t>Communication and information (including signage).</w:t>
      </w:r>
    </w:p>
    <w:p w14:paraId="7A9F2D15" w14:textId="77777777" w:rsidR="00336AC0" w:rsidRPr="00D76271" w:rsidRDefault="00336AC0" w:rsidP="00336AC0">
      <w:pPr>
        <w:rPr>
          <w:rFonts w:asciiTheme="minorHAnsi" w:hAnsiTheme="minorHAnsi" w:cstheme="minorHAnsi"/>
          <w:b/>
          <w:bCs/>
          <w:sz w:val="22"/>
          <w:szCs w:val="22"/>
        </w:rPr>
      </w:pPr>
    </w:p>
    <w:p w14:paraId="47916E92" w14:textId="77777777" w:rsidR="00336AC0" w:rsidRPr="00D76271" w:rsidRDefault="00336AC0" w:rsidP="00336AC0">
      <w:pPr>
        <w:rPr>
          <w:rFonts w:asciiTheme="minorHAnsi" w:hAnsiTheme="minorHAnsi" w:cstheme="minorHAnsi"/>
          <w:b/>
          <w:bCs/>
          <w:sz w:val="22"/>
          <w:szCs w:val="22"/>
        </w:rPr>
      </w:pPr>
      <w:r w:rsidRPr="00D76271">
        <w:rPr>
          <w:rFonts w:asciiTheme="minorHAnsi" w:hAnsiTheme="minorHAnsi" w:cstheme="minorHAnsi"/>
          <w:b/>
          <w:bCs/>
          <w:sz w:val="22"/>
          <w:szCs w:val="22"/>
        </w:rPr>
        <w:t>Who are we looking for?</w:t>
      </w:r>
    </w:p>
    <w:p w14:paraId="314BBF44" w14:textId="76961C83"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We are looking for a wide range of </w:t>
      </w:r>
      <w:r w:rsidR="00B66479">
        <w:rPr>
          <w:rFonts w:asciiTheme="minorHAnsi" w:hAnsiTheme="minorHAnsi" w:cstheme="minorHAnsi"/>
          <w:sz w:val="22"/>
          <w:szCs w:val="22"/>
        </w:rPr>
        <w:t xml:space="preserve">participants </w:t>
      </w:r>
      <w:r w:rsidR="009F4046">
        <w:rPr>
          <w:rFonts w:asciiTheme="minorHAnsi" w:hAnsiTheme="minorHAnsi" w:cstheme="minorHAnsi"/>
          <w:sz w:val="22"/>
          <w:szCs w:val="22"/>
        </w:rPr>
        <w:t>including</w:t>
      </w:r>
      <w:r w:rsidRPr="00D76271">
        <w:rPr>
          <w:rFonts w:asciiTheme="minorHAnsi" w:hAnsiTheme="minorHAnsi" w:cstheme="minorHAnsi"/>
          <w:sz w:val="22"/>
          <w:szCs w:val="22"/>
        </w:rPr>
        <w:t xml:space="preserve">: </w:t>
      </w:r>
    </w:p>
    <w:p w14:paraId="7D86F58A" w14:textId="4F453DB8" w:rsidR="00336AC0" w:rsidRPr="009F4046" w:rsidRDefault="00336AC0" w:rsidP="009F4046">
      <w:pPr>
        <w:pStyle w:val="paragraph"/>
        <w:numPr>
          <w:ilvl w:val="0"/>
          <w:numId w:val="24"/>
        </w:numPr>
        <w:spacing w:before="0" w:beforeAutospacing="0" w:after="0" w:afterAutospacing="0"/>
        <w:ind w:left="709" w:hanging="283"/>
        <w:textAlignment w:val="baseline"/>
        <w:rPr>
          <w:rFonts w:asciiTheme="minorHAnsi" w:eastAsiaTheme="majorEastAsia" w:hAnsiTheme="minorHAnsi" w:cstheme="minorHAnsi"/>
          <w:color w:val="000000" w:themeColor="text1"/>
          <w:sz w:val="22"/>
          <w:szCs w:val="22"/>
        </w:rPr>
      </w:pPr>
      <w:r w:rsidRPr="00D76271">
        <w:rPr>
          <w:rStyle w:val="normaltextrun"/>
          <w:rFonts w:asciiTheme="minorHAnsi" w:eastAsiaTheme="majorEastAsia" w:hAnsiTheme="minorHAnsi" w:cstheme="minorHAnsi"/>
          <w:color w:val="000000" w:themeColor="text1"/>
          <w:sz w:val="22"/>
          <w:szCs w:val="22"/>
          <w:lang w:val="en-US"/>
        </w:rPr>
        <w:t>People who use motorised wheelchairs, manual wheelchairs, motorized</w:t>
      </w:r>
      <w:r w:rsidR="009F4046">
        <w:rPr>
          <w:rStyle w:val="normaltextrun"/>
          <w:rFonts w:asciiTheme="minorHAnsi" w:eastAsiaTheme="majorEastAsia" w:hAnsiTheme="minorHAnsi" w:cstheme="minorHAnsi"/>
          <w:color w:val="000000" w:themeColor="text1"/>
          <w:sz w:val="22"/>
          <w:szCs w:val="22"/>
        </w:rPr>
        <w:t xml:space="preserve"> </w:t>
      </w:r>
      <w:r w:rsidRPr="009F4046">
        <w:rPr>
          <w:rStyle w:val="normaltextrun"/>
          <w:rFonts w:asciiTheme="minorHAnsi" w:eastAsiaTheme="majorEastAsia" w:hAnsiTheme="minorHAnsi" w:cstheme="minorHAnsi"/>
          <w:color w:val="000000" w:themeColor="text1"/>
          <w:sz w:val="22"/>
          <w:szCs w:val="22"/>
          <w:lang w:val="en-US"/>
        </w:rPr>
        <w:t>scooters, walking frames, canes, etc.</w:t>
      </w:r>
      <w:r w:rsidRPr="009F4046">
        <w:rPr>
          <w:rStyle w:val="eop"/>
          <w:rFonts w:asciiTheme="minorHAnsi" w:eastAsiaTheme="minorEastAsia" w:hAnsiTheme="minorHAnsi" w:cstheme="minorHAnsi"/>
          <w:color w:val="000000" w:themeColor="text1"/>
          <w:sz w:val="22"/>
          <w:szCs w:val="22"/>
        </w:rPr>
        <w:t> </w:t>
      </w:r>
    </w:p>
    <w:p w14:paraId="3D869EED" w14:textId="77777777" w:rsidR="00336AC0" w:rsidRPr="00D76271" w:rsidRDefault="00336AC0" w:rsidP="00336AC0">
      <w:pPr>
        <w:pStyle w:val="paragraph"/>
        <w:numPr>
          <w:ilvl w:val="0"/>
          <w:numId w:val="24"/>
        </w:numPr>
        <w:spacing w:before="0" w:beforeAutospacing="0" w:after="0" w:afterAutospacing="0"/>
        <w:ind w:left="1080" w:hanging="654"/>
        <w:textAlignment w:val="baseline"/>
        <w:rPr>
          <w:rFonts w:asciiTheme="minorHAnsi" w:hAnsiTheme="minorHAnsi" w:cstheme="minorHAnsi"/>
          <w:color w:val="000000" w:themeColor="text1"/>
          <w:sz w:val="22"/>
          <w:szCs w:val="22"/>
        </w:rPr>
      </w:pPr>
      <w:r w:rsidRPr="00D76271">
        <w:rPr>
          <w:rStyle w:val="normaltextrun"/>
          <w:rFonts w:asciiTheme="minorHAnsi" w:eastAsiaTheme="majorEastAsia" w:hAnsiTheme="minorHAnsi" w:cstheme="minorHAnsi"/>
          <w:color w:val="000000" w:themeColor="text1"/>
          <w:sz w:val="22"/>
          <w:szCs w:val="22"/>
        </w:rPr>
        <w:t xml:space="preserve">People with </w:t>
      </w:r>
      <w:r w:rsidRPr="00D76271">
        <w:rPr>
          <w:rStyle w:val="normaltextrun"/>
          <w:rFonts w:asciiTheme="minorHAnsi" w:eastAsiaTheme="majorEastAsia" w:hAnsiTheme="minorHAnsi" w:cstheme="minorHAnsi"/>
          <w:color w:val="000000" w:themeColor="text1"/>
          <w:sz w:val="22"/>
          <w:szCs w:val="22"/>
          <w:lang w:val="en-US"/>
        </w:rPr>
        <w:t>physical impairment due to illness and/or age (e.g., arthritis)</w:t>
      </w:r>
    </w:p>
    <w:p w14:paraId="708BC43C" w14:textId="77777777" w:rsidR="00336AC0" w:rsidRPr="00D76271" w:rsidRDefault="00336AC0" w:rsidP="009F4046">
      <w:pPr>
        <w:pStyle w:val="paragraph"/>
        <w:numPr>
          <w:ilvl w:val="0"/>
          <w:numId w:val="24"/>
        </w:numPr>
        <w:spacing w:before="0" w:beforeAutospacing="0" w:after="0" w:afterAutospacing="0"/>
        <w:ind w:left="709" w:hanging="283"/>
        <w:textAlignment w:val="baseline"/>
        <w:rPr>
          <w:rFonts w:asciiTheme="minorHAnsi" w:hAnsiTheme="minorHAnsi" w:cstheme="minorHAnsi"/>
          <w:color w:val="000000" w:themeColor="text1"/>
          <w:sz w:val="22"/>
          <w:szCs w:val="22"/>
        </w:rPr>
      </w:pPr>
      <w:r w:rsidRPr="00D76271">
        <w:rPr>
          <w:rStyle w:val="normaltextrun"/>
          <w:rFonts w:asciiTheme="minorHAnsi" w:eastAsiaTheme="majorEastAsia" w:hAnsiTheme="minorHAnsi" w:cstheme="minorHAnsi"/>
          <w:color w:val="000000" w:themeColor="text1"/>
          <w:sz w:val="22"/>
          <w:szCs w:val="22"/>
          <w:lang w:val="en-US"/>
        </w:rPr>
        <w:t>People with low vision or who are blind, including those who have an assistance animal or guide dog</w:t>
      </w:r>
    </w:p>
    <w:p w14:paraId="3CF41F58" w14:textId="7495C484" w:rsidR="00336AC0" w:rsidRPr="00D76271" w:rsidRDefault="00336AC0" w:rsidP="00336AC0">
      <w:pPr>
        <w:pStyle w:val="paragraph"/>
        <w:numPr>
          <w:ilvl w:val="0"/>
          <w:numId w:val="25"/>
        </w:numPr>
        <w:spacing w:before="0" w:beforeAutospacing="0" w:after="0" w:afterAutospacing="0"/>
        <w:ind w:left="1080" w:hanging="654"/>
        <w:textAlignment w:val="baseline"/>
        <w:rPr>
          <w:rStyle w:val="normaltextrun"/>
          <w:rFonts w:asciiTheme="minorHAnsi" w:eastAsiaTheme="majorEastAsia" w:hAnsiTheme="minorHAnsi" w:cstheme="minorHAnsi"/>
          <w:color w:val="000000" w:themeColor="text1"/>
          <w:sz w:val="22"/>
          <w:szCs w:val="22"/>
        </w:rPr>
      </w:pPr>
      <w:r w:rsidRPr="00D76271">
        <w:rPr>
          <w:rStyle w:val="normaltextrun"/>
          <w:rFonts w:asciiTheme="minorHAnsi" w:eastAsiaTheme="majorEastAsia" w:hAnsiTheme="minorHAnsi" w:cstheme="minorHAnsi"/>
          <w:color w:val="000000" w:themeColor="text1"/>
          <w:sz w:val="22"/>
          <w:szCs w:val="22"/>
          <w:lang w:val="en-US"/>
        </w:rPr>
        <w:t>People who have hearing loss</w:t>
      </w:r>
      <w:r w:rsidR="00B36CE4">
        <w:rPr>
          <w:rStyle w:val="normaltextrun"/>
          <w:rFonts w:asciiTheme="minorHAnsi" w:eastAsiaTheme="majorEastAsia" w:hAnsiTheme="minorHAnsi" w:cstheme="minorHAnsi"/>
          <w:color w:val="000000" w:themeColor="text1"/>
          <w:sz w:val="22"/>
          <w:szCs w:val="22"/>
          <w:lang w:val="en-US"/>
        </w:rPr>
        <w:t xml:space="preserve">, are hard of hearing </w:t>
      </w:r>
      <w:r w:rsidRPr="00D76271">
        <w:rPr>
          <w:rStyle w:val="normaltextrun"/>
          <w:rFonts w:asciiTheme="minorHAnsi" w:eastAsiaTheme="majorEastAsia" w:hAnsiTheme="minorHAnsi" w:cstheme="minorHAnsi"/>
          <w:color w:val="000000" w:themeColor="text1"/>
          <w:sz w:val="22"/>
          <w:szCs w:val="22"/>
          <w:lang w:val="en-US"/>
        </w:rPr>
        <w:t>or are deaf</w:t>
      </w:r>
    </w:p>
    <w:p w14:paraId="7C633C05" w14:textId="77777777" w:rsidR="00336AC0" w:rsidRPr="00D76271" w:rsidRDefault="00336AC0" w:rsidP="00336AC0">
      <w:pPr>
        <w:pStyle w:val="paragraph"/>
        <w:numPr>
          <w:ilvl w:val="0"/>
          <w:numId w:val="25"/>
        </w:numPr>
        <w:spacing w:before="0" w:beforeAutospacing="0" w:after="0" w:afterAutospacing="0"/>
        <w:ind w:left="709" w:hanging="283"/>
        <w:textAlignment w:val="baseline"/>
        <w:rPr>
          <w:rStyle w:val="normaltextrun"/>
          <w:rFonts w:asciiTheme="minorHAnsi" w:eastAsiaTheme="majorEastAsia" w:hAnsiTheme="minorHAnsi" w:cstheme="minorHAnsi"/>
          <w:color w:val="000000" w:themeColor="text1"/>
          <w:sz w:val="22"/>
          <w:szCs w:val="22"/>
        </w:rPr>
      </w:pPr>
      <w:r w:rsidRPr="00D76271">
        <w:rPr>
          <w:rStyle w:val="normaltextrun"/>
          <w:rFonts w:asciiTheme="minorHAnsi" w:eastAsiaTheme="majorEastAsia" w:hAnsiTheme="minorHAnsi" w:cstheme="minorHAnsi"/>
          <w:color w:val="000000" w:themeColor="text1"/>
          <w:sz w:val="22"/>
          <w:szCs w:val="22"/>
          <w:lang w:val="en-US"/>
        </w:rPr>
        <w:t>People who are neurodiverse (e.g., autism, aphasia, dementia, down syndrome, traumatic brain injury).</w:t>
      </w:r>
    </w:p>
    <w:p w14:paraId="06028FD8" w14:textId="77777777" w:rsidR="00336AC0" w:rsidRPr="00D76271" w:rsidRDefault="00336AC0" w:rsidP="00336AC0">
      <w:pPr>
        <w:pStyle w:val="paragraph"/>
        <w:numPr>
          <w:ilvl w:val="0"/>
          <w:numId w:val="25"/>
        </w:numPr>
        <w:spacing w:before="0" w:beforeAutospacing="0" w:after="0" w:afterAutospacing="0"/>
        <w:ind w:left="1080" w:hanging="654"/>
        <w:textAlignment w:val="baseline"/>
        <w:rPr>
          <w:rStyle w:val="normaltextrun"/>
          <w:rFonts w:asciiTheme="minorHAnsi" w:eastAsiaTheme="majorEastAsia" w:hAnsiTheme="minorHAnsi" w:cstheme="minorHAnsi"/>
          <w:color w:val="000000" w:themeColor="text1"/>
          <w:sz w:val="22"/>
          <w:szCs w:val="22"/>
        </w:rPr>
      </w:pPr>
      <w:r w:rsidRPr="00D76271">
        <w:rPr>
          <w:rStyle w:val="normaltextrun"/>
          <w:rFonts w:asciiTheme="minorHAnsi" w:eastAsiaTheme="majorEastAsia" w:hAnsiTheme="minorHAnsi" w:cstheme="minorHAnsi"/>
          <w:color w:val="000000" w:themeColor="text1"/>
          <w:sz w:val="22"/>
          <w:szCs w:val="22"/>
          <w:lang w:val="en-US"/>
        </w:rPr>
        <w:t>Parents of children/young adults or carers of adults with a lived experience of disability</w:t>
      </w:r>
    </w:p>
    <w:p w14:paraId="2B55070B" w14:textId="1F02882E" w:rsidR="00336AC0" w:rsidRPr="009F4046" w:rsidRDefault="00336AC0" w:rsidP="00336AC0">
      <w:pPr>
        <w:pStyle w:val="paragraph"/>
        <w:numPr>
          <w:ilvl w:val="0"/>
          <w:numId w:val="25"/>
        </w:numPr>
        <w:spacing w:before="0" w:beforeAutospacing="0" w:after="0" w:afterAutospacing="0"/>
        <w:ind w:left="1080" w:hanging="654"/>
        <w:textAlignment w:val="baseline"/>
        <w:rPr>
          <w:rStyle w:val="normaltextrun"/>
          <w:rFonts w:asciiTheme="minorHAnsi" w:hAnsiTheme="minorHAnsi" w:cstheme="minorHAnsi"/>
          <w:b/>
          <w:bCs/>
          <w:sz w:val="22"/>
          <w:szCs w:val="22"/>
        </w:rPr>
      </w:pPr>
      <w:r w:rsidRPr="00D76271">
        <w:rPr>
          <w:rStyle w:val="normaltextrun"/>
          <w:rFonts w:asciiTheme="minorHAnsi" w:eastAsiaTheme="majorEastAsia" w:hAnsiTheme="minorHAnsi" w:cstheme="minorHAnsi"/>
          <w:color w:val="000000" w:themeColor="text1"/>
          <w:sz w:val="22"/>
          <w:szCs w:val="22"/>
          <w:lang w:val="en-US"/>
        </w:rPr>
        <w:t>People and/or carers from regional areas serviced by the Spirit of Queenslan</w:t>
      </w:r>
      <w:r>
        <w:rPr>
          <w:rStyle w:val="normaltextrun"/>
          <w:rFonts w:asciiTheme="minorHAnsi" w:eastAsiaTheme="majorEastAsia" w:hAnsiTheme="minorHAnsi" w:cstheme="minorHAnsi"/>
          <w:color w:val="000000" w:themeColor="text1"/>
          <w:sz w:val="22"/>
          <w:szCs w:val="22"/>
          <w:lang w:val="en-US"/>
        </w:rPr>
        <w:t>d</w:t>
      </w:r>
    </w:p>
    <w:p w14:paraId="3F2F20C8" w14:textId="0B9C9AC6" w:rsidR="009F4046" w:rsidRPr="00D76271" w:rsidRDefault="009F4046" w:rsidP="00336AC0">
      <w:pPr>
        <w:pStyle w:val="paragraph"/>
        <w:numPr>
          <w:ilvl w:val="0"/>
          <w:numId w:val="25"/>
        </w:numPr>
        <w:spacing w:before="0" w:beforeAutospacing="0" w:after="0" w:afterAutospacing="0"/>
        <w:ind w:left="1080" w:hanging="654"/>
        <w:textAlignment w:val="baseline"/>
        <w:rPr>
          <w:rFonts w:asciiTheme="minorHAnsi" w:hAnsiTheme="minorHAnsi" w:cstheme="minorHAnsi"/>
          <w:b/>
          <w:bCs/>
          <w:sz w:val="22"/>
          <w:szCs w:val="22"/>
        </w:rPr>
      </w:pPr>
      <w:r>
        <w:rPr>
          <w:rStyle w:val="normaltextrun"/>
          <w:rFonts w:asciiTheme="minorHAnsi" w:eastAsiaTheme="majorEastAsia" w:hAnsiTheme="minorHAnsi" w:cstheme="minorHAnsi"/>
          <w:color w:val="000000" w:themeColor="text1"/>
          <w:sz w:val="22"/>
          <w:szCs w:val="22"/>
          <w:lang w:val="en-US"/>
        </w:rPr>
        <w:t>Advocates and professionals from the disability support service and/or advocacy sector.</w:t>
      </w:r>
    </w:p>
    <w:p w14:paraId="77FC05F6" w14:textId="77777777" w:rsidR="00336AC0" w:rsidRDefault="00336AC0" w:rsidP="00336AC0">
      <w:pPr>
        <w:rPr>
          <w:rFonts w:asciiTheme="minorHAnsi" w:hAnsiTheme="minorHAnsi" w:cstheme="minorHAnsi"/>
          <w:b/>
          <w:bCs/>
          <w:sz w:val="22"/>
          <w:szCs w:val="22"/>
        </w:rPr>
      </w:pPr>
    </w:p>
    <w:p w14:paraId="62822A14" w14:textId="77777777" w:rsidR="00336AC0" w:rsidRPr="00D76271" w:rsidRDefault="00336AC0" w:rsidP="00336AC0">
      <w:pPr>
        <w:rPr>
          <w:rFonts w:asciiTheme="minorHAnsi" w:hAnsiTheme="minorHAnsi" w:cstheme="minorHAnsi"/>
          <w:b/>
          <w:bCs/>
          <w:sz w:val="22"/>
          <w:szCs w:val="22"/>
        </w:rPr>
      </w:pPr>
      <w:r w:rsidRPr="00D76271">
        <w:rPr>
          <w:rFonts w:asciiTheme="minorHAnsi" w:hAnsiTheme="minorHAnsi" w:cstheme="minorHAnsi"/>
          <w:b/>
          <w:bCs/>
          <w:sz w:val="22"/>
          <w:szCs w:val="22"/>
        </w:rPr>
        <w:t>Participant Commitment:</w:t>
      </w:r>
    </w:p>
    <w:p w14:paraId="36952479" w14:textId="2028ED30"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Interested participant will be asked to participate in five key activities and one optional activity between July </w:t>
      </w:r>
      <w:r w:rsidR="00D25CAD">
        <w:rPr>
          <w:rFonts w:asciiTheme="minorHAnsi" w:hAnsiTheme="minorHAnsi" w:cstheme="minorHAnsi"/>
          <w:sz w:val="22"/>
          <w:szCs w:val="22"/>
        </w:rPr>
        <w:t xml:space="preserve">2022 </w:t>
      </w:r>
      <w:r w:rsidRPr="00D76271">
        <w:rPr>
          <w:rFonts w:asciiTheme="minorHAnsi" w:hAnsiTheme="minorHAnsi" w:cstheme="minorHAnsi"/>
          <w:sz w:val="22"/>
          <w:szCs w:val="22"/>
        </w:rPr>
        <w:t xml:space="preserve">and </w:t>
      </w:r>
      <w:r w:rsidR="00D25CAD">
        <w:rPr>
          <w:rFonts w:asciiTheme="minorHAnsi" w:hAnsiTheme="minorHAnsi" w:cstheme="minorHAnsi"/>
          <w:sz w:val="22"/>
          <w:szCs w:val="22"/>
        </w:rPr>
        <w:t>February 2023</w:t>
      </w:r>
      <w:r w:rsidRPr="00D76271">
        <w:rPr>
          <w:rFonts w:asciiTheme="minorHAnsi" w:hAnsiTheme="minorHAnsi" w:cstheme="minorHAnsi"/>
          <w:sz w:val="22"/>
          <w:szCs w:val="22"/>
        </w:rPr>
        <w:t xml:space="preserve">. All </w:t>
      </w:r>
      <w:r w:rsidR="00B66479">
        <w:rPr>
          <w:rFonts w:asciiTheme="minorHAnsi" w:hAnsiTheme="minorHAnsi" w:cstheme="minorHAnsi"/>
          <w:sz w:val="22"/>
          <w:szCs w:val="22"/>
        </w:rPr>
        <w:t xml:space="preserve">travel and accommodation </w:t>
      </w:r>
      <w:r w:rsidRPr="00D76271">
        <w:rPr>
          <w:rFonts w:asciiTheme="minorHAnsi" w:hAnsiTheme="minorHAnsi" w:cstheme="minorHAnsi"/>
          <w:sz w:val="22"/>
          <w:szCs w:val="22"/>
        </w:rPr>
        <w:t xml:space="preserve">costs and supports service </w:t>
      </w:r>
      <w:r w:rsidRPr="00D76271">
        <w:rPr>
          <w:rFonts w:asciiTheme="minorHAnsi" w:hAnsiTheme="minorHAnsi" w:cstheme="minorHAnsi"/>
          <w:sz w:val="22"/>
          <w:szCs w:val="22"/>
        </w:rPr>
        <w:lastRenderedPageBreak/>
        <w:t xml:space="preserve">required for participation in any of the activities will be provided by and/or reimbursed by the Project. </w:t>
      </w:r>
    </w:p>
    <w:p w14:paraId="12A4FC51" w14:textId="77777777" w:rsidR="00336AC0" w:rsidRPr="00D76271" w:rsidRDefault="00336AC0" w:rsidP="00336AC0">
      <w:pPr>
        <w:rPr>
          <w:rFonts w:asciiTheme="minorHAnsi" w:hAnsiTheme="minorHAnsi" w:cstheme="minorHAnsi"/>
          <w:sz w:val="22"/>
          <w:szCs w:val="22"/>
        </w:rPr>
      </w:pPr>
    </w:p>
    <w:p w14:paraId="5E707868" w14:textId="0E9677AE"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Activities will be held in Brisbane</w:t>
      </w:r>
      <w:r w:rsidR="00094A60">
        <w:rPr>
          <w:rFonts w:asciiTheme="minorHAnsi" w:hAnsiTheme="minorHAnsi" w:cstheme="minorHAnsi"/>
          <w:sz w:val="22"/>
          <w:szCs w:val="22"/>
        </w:rPr>
        <w:t xml:space="preserve">, Cairns </w:t>
      </w:r>
      <w:r w:rsidRPr="00D76271">
        <w:rPr>
          <w:rFonts w:asciiTheme="minorHAnsi" w:hAnsiTheme="minorHAnsi" w:cstheme="minorHAnsi"/>
          <w:sz w:val="22"/>
          <w:szCs w:val="22"/>
        </w:rPr>
        <w:t xml:space="preserve">and </w:t>
      </w:r>
      <w:r w:rsidR="005A0C1E">
        <w:rPr>
          <w:rFonts w:asciiTheme="minorHAnsi" w:hAnsiTheme="minorHAnsi" w:cstheme="minorHAnsi"/>
          <w:sz w:val="22"/>
          <w:szCs w:val="22"/>
        </w:rPr>
        <w:t xml:space="preserve">one </w:t>
      </w:r>
      <w:r w:rsidR="00094A60">
        <w:rPr>
          <w:rFonts w:asciiTheme="minorHAnsi" w:hAnsiTheme="minorHAnsi" w:cstheme="minorHAnsi"/>
          <w:sz w:val="22"/>
          <w:szCs w:val="22"/>
        </w:rPr>
        <w:t>regional</w:t>
      </w:r>
      <w:r w:rsidRPr="00D76271">
        <w:rPr>
          <w:rFonts w:asciiTheme="minorHAnsi" w:hAnsiTheme="minorHAnsi" w:cstheme="minorHAnsi"/>
          <w:sz w:val="22"/>
          <w:szCs w:val="22"/>
        </w:rPr>
        <w:t xml:space="preserve"> location</w:t>
      </w:r>
      <w:r w:rsidR="00094A60">
        <w:rPr>
          <w:rFonts w:asciiTheme="minorHAnsi" w:hAnsiTheme="minorHAnsi" w:cstheme="minorHAnsi"/>
          <w:sz w:val="22"/>
          <w:szCs w:val="22"/>
        </w:rPr>
        <w:t>. Exact dates and locations will be confirmed following the recruitment process.</w:t>
      </w:r>
    </w:p>
    <w:p w14:paraId="1BC8047A" w14:textId="77777777" w:rsidR="00336AC0" w:rsidRPr="00D76271" w:rsidRDefault="00336AC0" w:rsidP="00336AC0">
      <w:pPr>
        <w:rPr>
          <w:rFonts w:asciiTheme="minorHAnsi" w:hAnsiTheme="minorHAnsi" w:cstheme="minorHAnsi"/>
          <w:sz w:val="22"/>
          <w:szCs w:val="22"/>
        </w:rPr>
      </w:pPr>
    </w:p>
    <w:p w14:paraId="636075DD" w14:textId="77777777"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Participants will be invited to the sessions closest to their home address, unless a compelling reason exists to support attendance in an alternative location.</w:t>
      </w:r>
    </w:p>
    <w:p w14:paraId="06968C4F" w14:textId="77777777" w:rsidR="00336AC0" w:rsidRPr="00D76271" w:rsidRDefault="00336AC0" w:rsidP="00336AC0">
      <w:pPr>
        <w:rPr>
          <w:rFonts w:asciiTheme="minorHAnsi" w:hAnsiTheme="minorHAnsi" w:cstheme="minorHAnsi"/>
          <w:b/>
          <w:bCs/>
          <w:sz w:val="22"/>
          <w:szCs w:val="22"/>
        </w:rPr>
      </w:pPr>
    </w:p>
    <w:p w14:paraId="58917130" w14:textId="77777777"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The five key activities are: </w:t>
      </w:r>
    </w:p>
    <w:p w14:paraId="5EB02B02" w14:textId="1014CC67" w:rsidR="00336AC0" w:rsidRPr="00D76271" w:rsidRDefault="00336AC0" w:rsidP="00D25CAD">
      <w:pPr>
        <w:pStyle w:val="ListParagraph0"/>
        <w:numPr>
          <w:ilvl w:val="0"/>
          <w:numId w:val="26"/>
        </w:numPr>
      </w:pPr>
      <w:r>
        <w:t>P</w:t>
      </w:r>
      <w:r w:rsidRPr="00D76271">
        <w:t xml:space="preserve">re-engagement briefing </w:t>
      </w:r>
      <w:r w:rsidR="00A55839">
        <w:t>to introduce</w:t>
      </w:r>
      <w:r w:rsidRPr="00D76271">
        <w:t xml:space="preserve"> the project. These briefing will be held online in individual or small group sessions. </w:t>
      </w:r>
    </w:p>
    <w:p w14:paraId="276ECD23" w14:textId="0D7303D3" w:rsidR="00336AC0" w:rsidRPr="00D76271" w:rsidRDefault="00B66479" w:rsidP="00D25CAD">
      <w:pPr>
        <w:pStyle w:val="ListParagraph0"/>
        <w:numPr>
          <w:ilvl w:val="0"/>
          <w:numId w:val="26"/>
        </w:numPr>
      </w:pPr>
      <w:r>
        <w:t>Train f</w:t>
      </w:r>
      <w:r w:rsidR="00336AC0" w:rsidRPr="00D76271">
        <w:t>amiliarisation session</w:t>
      </w:r>
      <w:r w:rsidR="00336AC0">
        <w:t xml:space="preserve"> (</w:t>
      </w:r>
      <w:r w:rsidR="002D3595">
        <w:t xml:space="preserve">one </w:t>
      </w:r>
      <w:r w:rsidR="00336AC0">
        <w:t>4-hour</w:t>
      </w:r>
      <w:r w:rsidR="002D3595">
        <w:t xml:space="preserve"> session</w:t>
      </w:r>
      <w:r w:rsidR="00336AC0">
        <w:t>)</w:t>
      </w:r>
      <w:r w:rsidR="00336AC0" w:rsidRPr="00D76271">
        <w:t xml:space="preserve"> on a stationary train in either Brisbane or Cairns to identify access barries and challenges.</w:t>
      </w:r>
    </w:p>
    <w:p w14:paraId="60C07049" w14:textId="34694FEB" w:rsidR="00336AC0" w:rsidRPr="00D76271" w:rsidRDefault="00336AC0" w:rsidP="00D25CAD">
      <w:pPr>
        <w:pStyle w:val="ListParagraph0"/>
        <w:numPr>
          <w:ilvl w:val="0"/>
          <w:numId w:val="26"/>
        </w:numPr>
      </w:pPr>
      <w:r>
        <w:t>C</w:t>
      </w:r>
      <w:r w:rsidRPr="00D76271">
        <w:t>o-design workshops</w:t>
      </w:r>
      <w:r>
        <w:t xml:space="preserve"> (</w:t>
      </w:r>
      <w:r w:rsidR="00B66479">
        <w:t xml:space="preserve">two </w:t>
      </w:r>
      <w:r>
        <w:t>4-hour</w:t>
      </w:r>
      <w:r w:rsidR="00B66479">
        <w:t xml:space="preserve"> sessions</w:t>
      </w:r>
      <w:r>
        <w:t>)</w:t>
      </w:r>
      <w:r w:rsidRPr="00D76271">
        <w:t xml:space="preserve">, over the two days immediately following the familiarisation session, to explore potential designs solutions to the access barriers and challenges identified. </w:t>
      </w:r>
    </w:p>
    <w:p w14:paraId="51A07FAD" w14:textId="326A55C6" w:rsidR="00336AC0" w:rsidRPr="00D76271" w:rsidRDefault="00336AC0" w:rsidP="00D25CAD">
      <w:pPr>
        <w:pStyle w:val="ListParagraph0"/>
        <w:numPr>
          <w:ilvl w:val="0"/>
          <w:numId w:val="26"/>
        </w:numPr>
      </w:pPr>
      <w:r>
        <w:t xml:space="preserve">Solutions </w:t>
      </w:r>
      <w:r w:rsidRPr="00D76271">
        <w:t>refinement workshop</w:t>
      </w:r>
      <w:r>
        <w:t xml:space="preserve"> (</w:t>
      </w:r>
      <w:r w:rsidR="002D3595">
        <w:t xml:space="preserve">two </w:t>
      </w:r>
      <w:r>
        <w:t>4-hour</w:t>
      </w:r>
      <w:r w:rsidR="002D3595">
        <w:t xml:space="preserve"> sessions</w:t>
      </w:r>
      <w:r>
        <w:t>)</w:t>
      </w:r>
      <w:r w:rsidRPr="00D76271">
        <w:t xml:space="preserve">, in which mock-ups of the design solutions recommend by participants will be presented for further feedback. </w:t>
      </w:r>
    </w:p>
    <w:p w14:paraId="154F03EA" w14:textId="141E80DB" w:rsidR="00336AC0" w:rsidRDefault="00336AC0" w:rsidP="00D25CAD">
      <w:pPr>
        <w:pStyle w:val="ListParagraph0"/>
        <w:numPr>
          <w:ilvl w:val="0"/>
          <w:numId w:val="26"/>
        </w:numPr>
      </w:pPr>
      <w:r>
        <w:t>F</w:t>
      </w:r>
      <w:r w:rsidRPr="00D76271">
        <w:t>inal detailed mock-up and review workshop</w:t>
      </w:r>
      <w:r>
        <w:t xml:space="preserve"> (</w:t>
      </w:r>
      <w:r w:rsidR="002D3595">
        <w:t xml:space="preserve">one </w:t>
      </w:r>
      <w:r>
        <w:t>4-hour</w:t>
      </w:r>
      <w:r w:rsidR="002D3595">
        <w:t xml:space="preserve"> </w:t>
      </w:r>
      <w:r>
        <w:t>s</w:t>
      </w:r>
      <w:r w:rsidR="002D3595">
        <w:t>ession</w:t>
      </w:r>
      <w:r>
        <w:t>)</w:t>
      </w:r>
      <w:r w:rsidRPr="00D76271">
        <w:t xml:space="preserve"> to confirm that the solutions developed help to meet the needs of our customers. </w:t>
      </w:r>
    </w:p>
    <w:p w14:paraId="1355E959" w14:textId="77777777" w:rsidR="00336AC0" w:rsidRPr="00D76271" w:rsidRDefault="00336AC0" w:rsidP="00D25CAD">
      <w:pPr>
        <w:ind w:left="360"/>
      </w:pPr>
    </w:p>
    <w:p w14:paraId="61E5BDCB" w14:textId="77777777"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As an optional activity all participants will be offered a free return journey on the Spirit of Queensland service between stations of their choosing to experience the service firsthand. </w:t>
      </w:r>
    </w:p>
    <w:p w14:paraId="45AEF302" w14:textId="77777777" w:rsidR="00336AC0" w:rsidRDefault="00336AC0" w:rsidP="00336AC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397"/>
        <w:gridCol w:w="2268"/>
        <w:gridCol w:w="3345"/>
      </w:tblGrid>
      <w:tr w:rsidR="00336AC0" w:rsidRPr="00D76271" w14:paraId="1AF513EF" w14:textId="77777777" w:rsidTr="00D25CAD">
        <w:tc>
          <w:tcPr>
            <w:tcW w:w="3397" w:type="dxa"/>
          </w:tcPr>
          <w:p w14:paraId="63AD5A88" w14:textId="77777777" w:rsidR="00336AC0" w:rsidRPr="00D76271" w:rsidRDefault="00336AC0" w:rsidP="00D76271">
            <w:pPr>
              <w:rPr>
                <w:rFonts w:asciiTheme="minorHAnsi" w:hAnsiTheme="minorHAnsi" w:cstheme="minorHAnsi"/>
                <w:b/>
                <w:bCs/>
                <w:sz w:val="22"/>
                <w:szCs w:val="22"/>
              </w:rPr>
            </w:pPr>
            <w:r w:rsidRPr="00D76271">
              <w:rPr>
                <w:rFonts w:asciiTheme="minorHAnsi" w:hAnsiTheme="minorHAnsi" w:cstheme="minorHAnsi"/>
                <w:b/>
                <w:bCs/>
                <w:sz w:val="22"/>
                <w:szCs w:val="22"/>
              </w:rPr>
              <w:t xml:space="preserve">Activity </w:t>
            </w:r>
          </w:p>
        </w:tc>
        <w:tc>
          <w:tcPr>
            <w:tcW w:w="2268" w:type="dxa"/>
          </w:tcPr>
          <w:p w14:paraId="0C770633" w14:textId="77777777" w:rsidR="00336AC0" w:rsidRPr="00D76271" w:rsidRDefault="00336AC0" w:rsidP="00D76271">
            <w:pPr>
              <w:rPr>
                <w:rFonts w:asciiTheme="minorHAnsi" w:hAnsiTheme="minorHAnsi" w:cstheme="minorHAnsi"/>
                <w:b/>
                <w:bCs/>
                <w:sz w:val="22"/>
                <w:szCs w:val="22"/>
              </w:rPr>
            </w:pPr>
            <w:r w:rsidRPr="00D76271">
              <w:rPr>
                <w:rFonts w:asciiTheme="minorHAnsi" w:hAnsiTheme="minorHAnsi" w:cstheme="minorHAnsi"/>
                <w:b/>
                <w:bCs/>
                <w:sz w:val="22"/>
                <w:szCs w:val="22"/>
              </w:rPr>
              <w:t xml:space="preserve">Dates </w:t>
            </w:r>
          </w:p>
        </w:tc>
        <w:tc>
          <w:tcPr>
            <w:tcW w:w="3345" w:type="dxa"/>
          </w:tcPr>
          <w:p w14:paraId="4D35907E" w14:textId="77777777" w:rsidR="00336AC0" w:rsidRPr="00D76271" w:rsidRDefault="00336AC0" w:rsidP="00D76271">
            <w:pPr>
              <w:rPr>
                <w:rFonts w:asciiTheme="minorHAnsi" w:hAnsiTheme="minorHAnsi" w:cstheme="minorHAnsi"/>
                <w:b/>
                <w:bCs/>
                <w:sz w:val="22"/>
                <w:szCs w:val="22"/>
              </w:rPr>
            </w:pPr>
            <w:r w:rsidRPr="00D76271">
              <w:rPr>
                <w:rFonts w:asciiTheme="minorHAnsi" w:hAnsiTheme="minorHAnsi" w:cstheme="minorHAnsi"/>
                <w:b/>
                <w:bCs/>
                <w:sz w:val="22"/>
                <w:szCs w:val="22"/>
              </w:rPr>
              <w:t xml:space="preserve">Location </w:t>
            </w:r>
          </w:p>
        </w:tc>
      </w:tr>
      <w:tr w:rsidR="00336AC0" w:rsidRPr="00D76271" w14:paraId="13EC56E9" w14:textId="77777777" w:rsidTr="00D25CAD">
        <w:tc>
          <w:tcPr>
            <w:tcW w:w="3397" w:type="dxa"/>
          </w:tcPr>
          <w:p w14:paraId="470A695A" w14:textId="77777777" w:rsidR="00336AC0" w:rsidRPr="00D25CAD" w:rsidRDefault="00336AC0" w:rsidP="00D25CAD">
            <w:pPr>
              <w:pStyle w:val="ListParagraph0"/>
            </w:pPr>
            <w:r w:rsidRPr="00D25CAD">
              <w:t>Pre-engagement briefing</w:t>
            </w:r>
          </w:p>
        </w:tc>
        <w:tc>
          <w:tcPr>
            <w:tcW w:w="2268" w:type="dxa"/>
          </w:tcPr>
          <w:p w14:paraId="75787E01" w14:textId="77777777" w:rsidR="00336AC0" w:rsidRPr="00D76271" w:rsidRDefault="00336AC0" w:rsidP="00D76271">
            <w:pPr>
              <w:rPr>
                <w:rFonts w:asciiTheme="minorHAnsi" w:hAnsiTheme="minorHAnsi" w:cstheme="minorHAnsi"/>
                <w:sz w:val="22"/>
                <w:szCs w:val="22"/>
              </w:rPr>
            </w:pPr>
            <w:r w:rsidRPr="00D76271">
              <w:rPr>
                <w:rFonts w:asciiTheme="minorHAnsi" w:hAnsiTheme="minorHAnsi" w:cstheme="minorHAnsi"/>
                <w:sz w:val="22"/>
                <w:szCs w:val="22"/>
              </w:rPr>
              <w:t xml:space="preserve">Early July 2022 </w:t>
            </w:r>
          </w:p>
        </w:tc>
        <w:tc>
          <w:tcPr>
            <w:tcW w:w="3345" w:type="dxa"/>
          </w:tcPr>
          <w:p w14:paraId="2A86E42D" w14:textId="77777777" w:rsidR="00336AC0" w:rsidRPr="00D76271" w:rsidRDefault="00336AC0" w:rsidP="00D76271">
            <w:pPr>
              <w:rPr>
                <w:rFonts w:asciiTheme="minorHAnsi" w:hAnsiTheme="minorHAnsi" w:cstheme="minorHAnsi"/>
                <w:sz w:val="22"/>
                <w:szCs w:val="22"/>
              </w:rPr>
            </w:pPr>
            <w:r w:rsidRPr="00D76271">
              <w:rPr>
                <w:rFonts w:asciiTheme="minorHAnsi" w:hAnsiTheme="minorHAnsi" w:cstheme="minorHAnsi"/>
                <w:sz w:val="22"/>
                <w:szCs w:val="22"/>
              </w:rPr>
              <w:t xml:space="preserve">Online </w:t>
            </w:r>
          </w:p>
        </w:tc>
      </w:tr>
      <w:tr w:rsidR="00336AC0" w:rsidRPr="00D76271" w14:paraId="4773E4F6" w14:textId="77777777" w:rsidTr="00D25CAD">
        <w:tc>
          <w:tcPr>
            <w:tcW w:w="3397" w:type="dxa"/>
          </w:tcPr>
          <w:p w14:paraId="6CCEE3D6" w14:textId="77777777" w:rsidR="00336AC0" w:rsidRPr="00D25CAD" w:rsidRDefault="00336AC0" w:rsidP="00D25CAD">
            <w:pPr>
              <w:pStyle w:val="ListParagraph0"/>
            </w:pPr>
            <w:r w:rsidRPr="00D25CAD">
              <w:t>Optional Spirit of Queensland experience</w:t>
            </w:r>
          </w:p>
        </w:tc>
        <w:tc>
          <w:tcPr>
            <w:tcW w:w="2268" w:type="dxa"/>
          </w:tcPr>
          <w:p w14:paraId="5807759D" w14:textId="48FE1FF0" w:rsidR="00336AC0" w:rsidRPr="00D76271" w:rsidRDefault="00D25CAD" w:rsidP="00D76271">
            <w:pPr>
              <w:rPr>
                <w:rFonts w:asciiTheme="minorHAnsi" w:hAnsiTheme="minorHAnsi" w:cstheme="minorHAnsi"/>
                <w:sz w:val="22"/>
                <w:szCs w:val="22"/>
              </w:rPr>
            </w:pPr>
            <w:r>
              <w:rPr>
                <w:rFonts w:asciiTheme="minorHAnsi" w:hAnsiTheme="minorHAnsi" w:cstheme="minorHAnsi"/>
                <w:sz w:val="22"/>
                <w:szCs w:val="22"/>
              </w:rPr>
              <w:t>July – August 2022</w:t>
            </w:r>
          </w:p>
        </w:tc>
        <w:tc>
          <w:tcPr>
            <w:tcW w:w="3345" w:type="dxa"/>
          </w:tcPr>
          <w:p w14:paraId="3137DF07" w14:textId="77777777" w:rsidR="00336AC0" w:rsidRPr="00D76271" w:rsidRDefault="00336AC0" w:rsidP="00D76271">
            <w:pPr>
              <w:rPr>
                <w:rFonts w:asciiTheme="minorHAnsi" w:hAnsiTheme="minorHAnsi" w:cstheme="minorHAnsi"/>
                <w:sz w:val="22"/>
                <w:szCs w:val="22"/>
              </w:rPr>
            </w:pPr>
            <w:r w:rsidRPr="00D76271">
              <w:rPr>
                <w:rFonts w:asciiTheme="minorHAnsi" w:hAnsiTheme="minorHAnsi" w:cstheme="minorHAnsi"/>
                <w:sz w:val="22"/>
                <w:szCs w:val="22"/>
              </w:rPr>
              <w:t xml:space="preserve">As required for each participant </w:t>
            </w:r>
          </w:p>
        </w:tc>
      </w:tr>
      <w:tr w:rsidR="00A55839" w:rsidRPr="00D76271" w14:paraId="1F0AA2F0" w14:textId="77777777" w:rsidTr="00D25CAD">
        <w:trPr>
          <w:trHeight w:val="820"/>
        </w:trPr>
        <w:tc>
          <w:tcPr>
            <w:tcW w:w="3397" w:type="dxa"/>
          </w:tcPr>
          <w:p w14:paraId="44238DE7" w14:textId="77777777" w:rsidR="00A55839" w:rsidRPr="00D25CAD" w:rsidRDefault="00A55839" w:rsidP="00D25CAD">
            <w:pPr>
              <w:pStyle w:val="ListParagraph0"/>
            </w:pPr>
            <w:r w:rsidRPr="00D25CAD">
              <w:t>Spirit of Queensland familiarisation session</w:t>
            </w:r>
          </w:p>
        </w:tc>
        <w:tc>
          <w:tcPr>
            <w:tcW w:w="2268" w:type="dxa"/>
          </w:tcPr>
          <w:p w14:paraId="5E333D26" w14:textId="77777777" w:rsidR="00A55839" w:rsidRPr="00D76271" w:rsidRDefault="00A55839" w:rsidP="00D76271">
            <w:pPr>
              <w:rPr>
                <w:rFonts w:asciiTheme="minorHAnsi" w:hAnsiTheme="minorHAnsi" w:cstheme="minorHAnsi"/>
                <w:sz w:val="22"/>
                <w:szCs w:val="22"/>
              </w:rPr>
            </w:pPr>
            <w:r>
              <w:rPr>
                <w:rFonts w:asciiTheme="minorHAnsi" w:hAnsiTheme="minorHAnsi" w:cstheme="minorHAnsi"/>
                <w:sz w:val="22"/>
                <w:szCs w:val="22"/>
              </w:rPr>
              <w:t>16 August</w:t>
            </w:r>
            <w:r w:rsidRPr="00D76271">
              <w:rPr>
                <w:rFonts w:asciiTheme="minorHAnsi" w:hAnsiTheme="minorHAnsi" w:cstheme="minorHAnsi"/>
                <w:sz w:val="22"/>
                <w:szCs w:val="22"/>
              </w:rPr>
              <w:t xml:space="preserve"> 2022</w:t>
            </w:r>
          </w:p>
          <w:p w14:paraId="2307BD46" w14:textId="5DBA4DB5" w:rsidR="00A55839" w:rsidRPr="00D76271" w:rsidRDefault="0024283D" w:rsidP="00D76271">
            <w:pPr>
              <w:rPr>
                <w:rFonts w:asciiTheme="minorHAnsi" w:hAnsiTheme="minorHAnsi" w:cstheme="minorHAnsi"/>
                <w:sz w:val="22"/>
                <w:szCs w:val="22"/>
              </w:rPr>
            </w:pPr>
            <w:r>
              <w:rPr>
                <w:rFonts w:asciiTheme="minorHAnsi" w:hAnsiTheme="minorHAnsi" w:cstheme="minorHAnsi"/>
                <w:sz w:val="22"/>
                <w:szCs w:val="22"/>
              </w:rPr>
              <w:t>22</w:t>
            </w:r>
            <w:r w:rsidR="00A55839">
              <w:rPr>
                <w:rFonts w:asciiTheme="minorHAnsi" w:hAnsiTheme="minorHAnsi" w:cstheme="minorHAnsi"/>
                <w:sz w:val="22"/>
                <w:szCs w:val="22"/>
              </w:rPr>
              <w:t xml:space="preserve"> August 2022</w:t>
            </w:r>
          </w:p>
        </w:tc>
        <w:tc>
          <w:tcPr>
            <w:tcW w:w="3345" w:type="dxa"/>
          </w:tcPr>
          <w:p w14:paraId="473D5E22" w14:textId="77777777" w:rsidR="00A55839" w:rsidRPr="00D76271" w:rsidRDefault="00A55839" w:rsidP="00D76271">
            <w:pPr>
              <w:rPr>
                <w:rFonts w:asciiTheme="minorHAnsi" w:hAnsiTheme="minorHAnsi" w:cstheme="minorHAnsi"/>
                <w:sz w:val="22"/>
                <w:szCs w:val="22"/>
              </w:rPr>
            </w:pPr>
            <w:r w:rsidRPr="00D76271">
              <w:rPr>
                <w:rFonts w:asciiTheme="minorHAnsi" w:hAnsiTheme="minorHAnsi" w:cstheme="minorHAnsi"/>
                <w:sz w:val="22"/>
                <w:szCs w:val="22"/>
              </w:rPr>
              <w:t>Brisban</w:t>
            </w:r>
            <w:r>
              <w:rPr>
                <w:rFonts w:asciiTheme="minorHAnsi" w:hAnsiTheme="minorHAnsi" w:cstheme="minorHAnsi"/>
                <w:sz w:val="22"/>
                <w:szCs w:val="22"/>
              </w:rPr>
              <w:t>e</w:t>
            </w:r>
          </w:p>
          <w:p w14:paraId="7AF4DE8C" w14:textId="18511B57" w:rsidR="00A55839" w:rsidRPr="00D76271" w:rsidRDefault="00A55839" w:rsidP="00D76271">
            <w:pPr>
              <w:rPr>
                <w:rFonts w:asciiTheme="minorHAnsi" w:hAnsiTheme="minorHAnsi" w:cstheme="minorHAnsi"/>
                <w:sz w:val="22"/>
                <w:szCs w:val="22"/>
              </w:rPr>
            </w:pPr>
            <w:r>
              <w:rPr>
                <w:rFonts w:asciiTheme="minorHAnsi" w:hAnsiTheme="minorHAnsi" w:cstheme="minorHAnsi"/>
                <w:sz w:val="22"/>
                <w:szCs w:val="22"/>
              </w:rPr>
              <w:t xml:space="preserve">Cairns </w:t>
            </w:r>
          </w:p>
        </w:tc>
      </w:tr>
      <w:tr w:rsidR="00A55839" w:rsidRPr="00D76271" w14:paraId="4C0E863F" w14:textId="77777777" w:rsidTr="00D25CAD">
        <w:trPr>
          <w:trHeight w:val="707"/>
        </w:trPr>
        <w:tc>
          <w:tcPr>
            <w:tcW w:w="3397" w:type="dxa"/>
          </w:tcPr>
          <w:p w14:paraId="5FE42D42" w14:textId="2338CE96" w:rsidR="00A55839" w:rsidRPr="00D25CAD" w:rsidRDefault="004A034F" w:rsidP="00D25CAD">
            <w:pPr>
              <w:pStyle w:val="ListParagraph0"/>
            </w:pPr>
            <w:r>
              <w:t>C</w:t>
            </w:r>
            <w:r w:rsidR="00A55839" w:rsidRPr="00D25CAD">
              <w:t>o-design workshop</w:t>
            </w:r>
          </w:p>
        </w:tc>
        <w:tc>
          <w:tcPr>
            <w:tcW w:w="2268" w:type="dxa"/>
          </w:tcPr>
          <w:p w14:paraId="4E96496D" w14:textId="0472CADF" w:rsidR="00A55839" w:rsidRDefault="00A55839" w:rsidP="00D76271">
            <w:pPr>
              <w:rPr>
                <w:rFonts w:asciiTheme="minorHAnsi" w:hAnsiTheme="minorHAnsi" w:cstheme="minorHAnsi"/>
                <w:sz w:val="22"/>
                <w:szCs w:val="22"/>
              </w:rPr>
            </w:pPr>
            <w:r>
              <w:rPr>
                <w:rFonts w:asciiTheme="minorHAnsi" w:hAnsiTheme="minorHAnsi" w:cstheme="minorHAnsi"/>
                <w:sz w:val="22"/>
                <w:szCs w:val="22"/>
              </w:rPr>
              <w:t>17 – 1</w:t>
            </w:r>
            <w:r w:rsidR="00640F42">
              <w:rPr>
                <w:rFonts w:asciiTheme="minorHAnsi" w:hAnsiTheme="minorHAnsi" w:cstheme="minorHAnsi"/>
                <w:sz w:val="22"/>
                <w:szCs w:val="22"/>
              </w:rPr>
              <w:t>8</w:t>
            </w:r>
            <w:r>
              <w:rPr>
                <w:rFonts w:asciiTheme="minorHAnsi" w:hAnsiTheme="minorHAnsi" w:cstheme="minorHAnsi"/>
                <w:sz w:val="22"/>
                <w:szCs w:val="22"/>
              </w:rPr>
              <w:t xml:space="preserve"> August</w:t>
            </w:r>
            <w:r w:rsidRPr="00D76271">
              <w:rPr>
                <w:rFonts w:asciiTheme="minorHAnsi" w:hAnsiTheme="minorHAnsi" w:cstheme="minorHAnsi"/>
                <w:sz w:val="22"/>
                <w:szCs w:val="22"/>
              </w:rPr>
              <w:t xml:space="preserve"> 2022</w:t>
            </w:r>
          </w:p>
          <w:p w14:paraId="4FA92713" w14:textId="54C78D00" w:rsidR="00A55839" w:rsidRDefault="0024283D" w:rsidP="00D76271">
            <w:pPr>
              <w:rPr>
                <w:rFonts w:asciiTheme="minorHAnsi" w:hAnsiTheme="minorHAnsi" w:cstheme="minorHAnsi"/>
                <w:sz w:val="22"/>
                <w:szCs w:val="22"/>
              </w:rPr>
            </w:pPr>
            <w:r>
              <w:rPr>
                <w:rFonts w:asciiTheme="minorHAnsi" w:hAnsiTheme="minorHAnsi" w:cstheme="minorHAnsi"/>
                <w:sz w:val="22"/>
                <w:szCs w:val="22"/>
              </w:rPr>
              <w:t>23</w:t>
            </w:r>
            <w:r w:rsidR="00A55839">
              <w:rPr>
                <w:rFonts w:asciiTheme="minorHAnsi" w:hAnsiTheme="minorHAnsi" w:cstheme="minorHAnsi"/>
                <w:sz w:val="22"/>
                <w:szCs w:val="22"/>
              </w:rPr>
              <w:t xml:space="preserve"> – </w:t>
            </w:r>
            <w:r>
              <w:rPr>
                <w:rFonts w:asciiTheme="minorHAnsi" w:hAnsiTheme="minorHAnsi" w:cstheme="minorHAnsi"/>
                <w:sz w:val="22"/>
                <w:szCs w:val="22"/>
              </w:rPr>
              <w:t>24</w:t>
            </w:r>
            <w:r w:rsidR="00A55839">
              <w:rPr>
                <w:rFonts w:asciiTheme="minorHAnsi" w:hAnsiTheme="minorHAnsi" w:cstheme="minorHAnsi"/>
                <w:sz w:val="22"/>
                <w:szCs w:val="22"/>
              </w:rPr>
              <w:t xml:space="preserve"> August 2022</w:t>
            </w:r>
          </w:p>
        </w:tc>
        <w:tc>
          <w:tcPr>
            <w:tcW w:w="3345" w:type="dxa"/>
          </w:tcPr>
          <w:p w14:paraId="13272A21" w14:textId="77777777" w:rsidR="00A55839" w:rsidRPr="00D76271" w:rsidRDefault="00A55839" w:rsidP="00D76271">
            <w:pPr>
              <w:rPr>
                <w:rFonts w:asciiTheme="minorHAnsi" w:hAnsiTheme="minorHAnsi" w:cstheme="minorHAnsi"/>
                <w:sz w:val="22"/>
                <w:szCs w:val="22"/>
              </w:rPr>
            </w:pPr>
            <w:r w:rsidRPr="00D76271">
              <w:rPr>
                <w:rFonts w:asciiTheme="minorHAnsi" w:hAnsiTheme="minorHAnsi" w:cstheme="minorHAnsi"/>
                <w:sz w:val="22"/>
                <w:szCs w:val="22"/>
              </w:rPr>
              <w:t>Brisbane</w:t>
            </w:r>
          </w:p>
          <w:p w14:paraId="274CE589" w14:textId="6087DE3F" w:rsidR="00A55839" w:rsidRPr="00D76271" w:rsidRDefault="00A55839" w:rsidP="00D76271">
            <w:pPr>
              <w:rPr>
                <w:rFonts w:asciiTheme="minorHAnsi" w:hAnsiTheme="minorHAnsi" w:cstheme="minorHAnsi"/>
                <w:sz w:val="22"/>
                <w:szCs w:val="22"/>
              </w:rPr>
            </w:pPr>
            <w:r>
              <w:rPr>
                <w:rFonts w:asciiTheme="minorHAnsi" w:hAnsiTheme="minorHAnsi" w:cstheme="minorHAnsi"/>
                <w:sz w:val="22"/>
                <w:szCs w:val="22"/>
              </w:rPr>
              <w:t>Cairns</w:t>
            </w:r>
          </w:p>
        </w:tc>
      </w:tr>
      <w:tr w:rsidR="00336AC0" w:rsidRPr="00D76271" w14:paraId="37447BE5" w14:textId="77777777" w:rsidTr="00D25CAD">
        <w:tc>
          <w:tcPr>
            <w:tcW w:w="3397" w:type="dxa"/>
          </w:tcPr>
          <w:p w14:paraId="12A31FDE" w14:textId="77777777" w:rsidR="00336AC0" w:rsidRPr="00D25CAD" w:rsidRDefault="00336AC0" w:rsidP="00D25CAD">
            <w:pPr>
              <w:pStyle w:val="ListParagraph0"/>
            </w:pPr>
            <w:r w:rsidRPr="00D25CAD">
              <w:t>Solutions refinement workshop</w:t>
            </w:r>
          </w:p>
        </w:tc>
        <w:tc>
          <w:tcPr>
            <w:tcW w:w="2268" w:type="dxa"/>
          </w:tcPr>
          <w:p w14:paraId="170A3FFF" w14:textId="6A7F8939" w:rsidR="00336AC0" w:rsidRPr="00D76271" w:rsidRDefault="00A55839" w:rsidP="00D76271">
            <w:pPr>
              <w:rPr>
                <w:rFonts w:asciiTheme="minorHAnsi" w:hAnsiTheme="minorHAnsi" w:cstheme="minorHAnsi"/>
                <w:sz w:val="22"/>
                <w:szCs w:val="22"/>
              </w:rPr>
            </w:pPr>
            <w:r>
              <w:rPr>
                <w:rFonts w:asciiTheme="minorHAnsi" w:hAnsiTheme="minorHAnsi" w:cstheme="minorHAnsi"/>
                <w:sz w:val="22"/>
                <w:szCs w:val="22"/>
              </w:rPr>
              <w:t xml:space="preserve">October </w:t>
            </w:r>
            <w:r w:rsidR="00336AC0" w:rsidRPr="00D76271">
              <w:rPr>
                <w:rFonts w:asciiTheme="minorHAnsi" w:hAnsiTheme="minorHAnsi" w:cstheme="minorHAnsi"/>
                <w:sz w:val="22"/>
                <w:szCs w:val="22"/>
              </w:rPr>
              <w:t>2022</w:t>
            </w:r>
          </w:p>
        </w:tc>
        <w:tc>
          <w:tcPr>
            <w:tcW w:w="3345" w:type="dxa"/>
          </w:tcPr>
          <w:p w14:paraId="7F45E3E3" w14:textId="6B9F8F94" w:rsidR="00336AC0" w:rsidRPr="00D76271" w:rsidRDefault="00336AC0" w:rsidP="00D76271">
            <w:pPr>
              <w:rPr>
                <w:rFonts w:asciiTheme="minorHAnsi" w:hAnsiTheme="minorHAnsi" w:cstheme="minorHAnsi"/>
                <w:sz w:val="22"/>
                <w:szCs w:val="22"/>
              </w:rPr>
            </w:pPr>
            <w:r w:rsidRPr="00D76271">
              <w:rPr>
                <w:rFonts w:asciiTheme="minorHAnsi" w:hAnsiTheme="minorHAnsi" w:cstheme="minorHAnsi"/>
                <w:sz w:val="22"/>
                <w:szCs w:val="22"/>
              </w:rPr>
              <w:t>Brisbane and regional location</w:t>
            </w:r>
            <w:r w:rsidR="00B66479">
              <w:rPr>
                <w:rFonts w:asciiTheme="minorHAnsi" w:hAnsiTheme="minorHAnsi" w:cstheme="minorHAnsi"/>
                <w:sz w:val="22"/>
                <w:szCs w:val="22"/>
              </w:rPr>
              <w:t>(s)</w:t>
            </w:r>
            <w:r w:rsidRPr="00D76271">
              <w:rPr>
                <w:rFonts w:asciiTheme="minorHAnsi" w:hAnsiTheme="minorHAnsi" w:cstheme="minorHAnsi"/>
                <w:sz w:val="22"/>
                <w:szCs w:val="22"/>
              </w:rPr>
              <w:t xml:space="preserve">  </w:t>
            </w:r>
          </w:p>
        </w:tc>
      </w:tr>
      <w:tr w:rsidR="00B66479" w:rsidRPr="00D76271" w14:paraId="4066FEF0" w14:textId="77777777" w:rsidTr="00D25CAD">
        <w:trPr>
          <w:trHeight w:val="707"/>
        </w:trPr>
        <w:tc>
          <w:tcPr>
            <w:tcW w:w="3397" w:type="dxa"/>
          </w:tcPr>
          <w:p w14:paraId="7E69EDC9" w14:textId="33512362" w:rsidR="00B66479" w:rsidRPr="00D25CAD" w:rsidRDefault="00B66479" w:rsidP="00D25CAD">
            <w:pPr>
              <w:pStyle w:val="ListParagraph0"/>
            </w:pPr>
            <w:r w:rsidRPr="00D25CAD">
              <w:t>Final design solutions workshop</w:t>
            </w:r>
          </w:p>
        </w:tc>
        <w:tc>
          <w:tcPr>
            <w:tcW w:w="2268" w:type="dxa"/>
          </w:tcPr>
          <w:p w14:paraId="40D437EC" w14:textId="756D2435" w:rsidR="00B66479" w:rsidRPr="00D76271" w:rsidRDefault="003C5217" w:rsidP="00D76271">
            <w:pPr>
              <w:rPr>
                <w:rFonts w:asciiTheme="minorHAnsi" w:hAnsiTheme="minorHAnsi" w:cstheme="minorHAnsi"/>
                <w:sz w:val="22"/>
                <w:szCs w:val="22"/>
              </w:rPr>
            </w:pPr>
            <w:r>
              <w:rPr>
                <w:rFonts w:asciiTheme="minorHAnsi" w:hAnsiTheme="minorHAnsi" w:cstheme="minorHAnsi"/>
                <w:sz w:val="22"/>
                <w:szCs w:val="22"/>
              </w:rPr>
              <w:t>February</w:t>
            </w:r>
            <w:r w:rsidR="00094A60">
              <w:rPr>
                <w:rFonts w:asciiTheme="minorHAnsi" w:hAnsiTheme="minorHAnsi" w:cstheme="minorHAnsi"/>
                <w:sz w:val="22"/>
                <w:szCs w:val="22"/>
              </w:rPr>
              <w:t xml:space="preserve"> 202</w:t>
            </w:r>
            <w:r>
              <w:rPr>
                <w:rFonts w:asciiTheme="minorHAnsi" w:hAnsiTheme="minorHAnsi" w:cstheme="minorHAnsi"/>
                <w:sz w:val="22"/>
                <w:szCs w:val="22"/>
              </w:rPr>
              <w:t>3</w:t>
            </w:r>
          </w:p>
        </w:tc>
        <w:tc>
          <w:tcPr>
            <w:tcW w:w="3345" w:type="dxa"/>
          </w:tcPr>
          <w:p w14:paraId="287234F9" w14:textId="18DF0A88" w:rsidR="00B66479" w:rsidRPr="00D76271" w:rsidRDefault="00B66479" w:rsidP="00D76271">
            <w:pPr>
              <w:rPr>
                <w:rFonts w:asciiTheme="minorHAnsi" w:hAnsiTheme="minorHAnsi" w:cstheme="minorHAnsi"/>
                <w:sz w:val="22"/>
                <w:szCs w:val="22"/>
              </w:rPr>
            </w:pPr>
            <w:r w:rsidRPr="00D76271">
              <w:rPr>
                <w:rFonts w:asciiTheme="minorHAnsi" w:hAnsiTheme="minorHAnsi" w:cstheme="minorHAnsi"/>
                <w:sz w:val="22"/>
                <w:szCs w:val="22"/>
              </w:rPr>
              <w:t>Brisbane and regional location</w:t>
            </w:r>
            <w:r>
              <w:rPr>
                <w:rFonts w:asciiTheme="minorHAnsi" w:hAnsiTheme="minorHAnsi" w:cstheme="minorHAnsi"/>
                <w:sz w:val="22"/>
                <w:szCs w:val="22"/>
              </w:rPr>
              <w:t>(s)</w:t>
            </w:r>
            <w:r w:rsidRPr="00D76271">
              <w:rPr>
                <w:rFonts w:asciiTheme="minorHAnsi" w:hAnsiTheme="minorHAnsi" w:cstheme="minorHAnsi"/>
                <w:sz w:val="22"/>
                <w:szCs w:val="22"/>
              </w:rPr>
              <w:t xml:space="preserve">  </w:t>
            </w:r>
          </w:p>
        </w:tc>
      </w:tr>
    </w:tbl>
    <w:p w14:paraId="5951C08E" w14:textId="77777777" w:rsidR="00336AC0" w:rsidRPr="00D76271" w:rsidRDefault="00336AC0" w:rsidP="00336AC0">
      <w:pPr>
        <w:rPr>
          <w:rFonts w:asciiTheme="minorHAnsi" w:hAnsiTheme="minorHAnsi" w:cstheme="minorHAnsi"/>
          <w:sz w:val="22"/>
          <w:szCs w:val="22"/>
        </w:rPr>
      </w:pPr>
    </w:p>
    <w:p w14:paraId="3054E28D" w14:textId="77777777" w:rsidR="00336AC0" w:rsidRPr="00D76271" w:rsidRDefault="00336AC0" w:rsidP="00336AC0">
      <w:pPr>
        <w:rPr>
          <w:rFonts w:asciiTheme="minorHAnsi" w:hAnsiTheme="minorHAnsi" w:cstheme="minorHAnsi"/>
          <w:b/>
          <w:bCs/>
          <w:sz w:val="22"/>
          <w:szCs w:val="22"/>
        </w:rPr>
      </w:pPr>
      <w:r w:rsidRPr="00D76271">
        <w:rPr>
          <w:rFonts w:asciiTheme="minorHAnsi" w:hAnsiTheme="minorHAnsi" w:cstheme="minorHAnsi"/>
          <w:b/>
          <w:bCs/>
          <w:sz w:val="22"/>
          <w:szCs w:val="22"/>
        </w:rPr>
        <w:t>Participant benefits:</w:t>
      </w:r>
    </w:p>
    <w:p w14:paraId="43840254" w14:textId="77777777" w:rsidR="00336AC0" w:rsidRPr="00D76271" w:rsidRDefault="00336AC0" w:rsidP="00336AC0">
      <w:pPr>
        <w:rPr>
          <w:rFonts w:asciiTheme="minorHAnsi" w:hAnsiTheme="minorHAnsi" w:cstheme="minorHAnsi"/>
          <w:sz w:val="22"/>
          <w:szCs w:val="22"/>
        </w:rPr>
      </w:pPr>
      <w:r w:rsidRPr="00D76271">
        <w:rPr>
          <w:rFonts w:asciiTheme="minorHAnsi" w:hAnsiTheme="minorHAnsi" w:cstheme="minorHAnsi"/>
          <w:sz w:val="22"/>
          <w:szCs w:val="22"/>
        </w:rPr>
        <w:t xml:space="preserve">In addition to providing valuable feedback and input which will help enhance the Spirit of Queensland experience for all our customers by removing or reducing access barriers and optimising the functionality of onboard services, participants will receive the following compensation: </w:t>
      </w:r>
    </w:p>
    <w:p w14:paraId="3A5A38D1" w14:textId="77777777" w:rsidR="00336AC0" w:rsidRPr="00D76271" w:rsidRDefault="00336AC0" w:rsidP="00336AC0">
      <w:pPr>
        <w:rPr>
          <w:rFonts w:asciiTheme="minorHAnsi" w:hAnsiTheme="minorHAnsi" w:cstheme="minorHAnsi"/>
          <w:b/>
          <w:bCs/>
          <w:sz w:val="22"/>
          <w:szCs w:val="22"/>
        </w:rPr>
      </w:pPr>
    </w:p>
    <w:p w14:paraId="32427DC6" w14:textId="028AE5E3" w:rsidR="00336AC0" w:rsidRPr="00D76271" w:rsidRDefault="00336AC0" w:rsidP="00D25CAD">
      <w:pPr>
        <w:pStyle w:val="ListParagraph0"/>
        <w:numPr>
          <w:ilvl w:val="0"/>
          <w:numId w:val="27"/>
        </w:numPr>
      </w:pPr>
      <w:r w:rsidRPr="00D76271">
        <w:t xml:space="preserve">Participant’s (and a carer’s if </w:t>
      </w:r>
      <w:r w:rsidR="00B66479">
        <w:t>required</w:t>
      </w:r>
      <w:r w:rsidRPr="00D76271">
        <w:t xml:space="preserve">) travel and accommodation expenses for the project will be fully paid.  </w:t>
      </w:r>
    </w:p>
    <w:p w14:paraId="3BDFD239" w14:textId="42A8C7B8" w:rsidR="00336AC0" w:rsidRPr="00D76271" w:rsidRDefault="00336AC0" w:rsidP="00D25CAD">
      <w:pPr>
        <w:pStyle w:val="ListParagraph0"/>
        <w:numPr>
          <w:ilvl w:val="0"/>
          <w:numId w:val="27"/>
        </w:numPr>
      </w:pPr>
      <w:r w:rsidRPr="00D76271">
        <w:t>Participants will receive</w:t>
      </w:r>
      <w:r w:rsidR="009F4046">
        <w:t xml:space="preserve"> in-kind payments of</w:t>
      </w:r>
      <w:r w:rsidRPr="00D76271">
        <w:t xml:space="preserve"> $75 per hour for their participation. </w:t>
      </w:r>
    </w:p>
    <w:p w14:paraId="0B1DDE36" w14:textId="2168EC7A" w:rsidR="00336AC0" w:rsidRPr="00D25CAD" w:rsidRDefault="00336AC0" w:rsidP="00336AC0">
      <w:pPr>
        <w:pStyle w:val="ListParagraph0"/>
        <w:numPr>
          <w:ilvl w:val="0"/>
          <w:numId w:val="27"/>
        </w:numPr>
      </w:pPr>
      <w:r w:rsidRPr="00D76271">
        <w:t xml:space="preserve">A $400 </w:t>
      </w:r>
      <w:r w:rsidR="009F4046">
        <w:t xml:space="preserve">in-kind </w:t>
      </w:r>
      <w:r w:rsidRPr="00D76271">
        <w:t>bonus payment at the end of the Project for participants who have attended all five of the key activities.</w:t>
      </w:r>
    </w:p>
    <w:bookmarkEnd w:id="0"/>
    <w:sectPr w:rsidR="00336AC0" w:rsidRPr="00D25CAD" w:rsidSect="00D76271">
      <w:headerReference w:type="default" r:id="rId8"/>
      <w:head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898A" w14:textId="77777777" w:rsidR="007869E0" w:rsidRDefault="007869E0" w:rsidP="00336AC0">
      <w:r>
        <w:separator/>
      </w:r>
    </w:p>
  </w:endnote>
  <w:endnote w:type="continuationSeparator" w:id="0">
    <w:p w14:paraId="43032F55" w14:textId="77777777" w:rsidR="007869E0" w:rsidRDefault="007869E0" w:rsidP="0033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Times New Roman"/>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459" w14:textId="77777777" w:rsidR="007869E0" w:rsidRDefault="007869E0" w:rsidP="00336AC0">
      <w:r>
        <w:separator/>
      </w:r>
    </w:p>
  </w:footnote>
  <w:footnote w:type="continuationSeparator" w:id="0">
    <w:p w14:paraId="72FC7FBA" w14:textId="77777777" w:rsidR="007869E0" w:rsidRDefault="007869E0" w:rsidP="00336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5369" w14:textId="77777777" w:rsidR="00637F34" w:rsidRPr="00D76271" w:rsidRDefault="00A724D8">
    <w:pPr>
      <w:pStyle w:val="Header"/>
      <w:rPr>
        <w:rFonts w:asciiTheme="minorHAnsi" w:hAnsiTheme="minorHAnsi" w:cstheme="minorHAnsi"/>
      </w:rPr>
    </w:pPr>
    <w:r w:rsidRPr="00D76271">
      <w:rPr>
        <w:rFonts w:asciiTheme="minorHAnsi" w:hAnsiTheme="minorHAnsi" w:cstheme="minorHAnsi"/>
        <w:noProof/>
      </w:rPr>
      <w:drawing>
        <wp:anchor distT="0" distB="0" distL="114300" distR="114300" simplePos="0" relativeHeight="251659264" behindDoc="0" locked="0" layoutInCell="1" allowOverlap="1" wp14:anchorId="5AF7EFC2" wp14:editId="6FD47A72">
          <wp:simplePos x="0" y="0"/>
          <wp:positionH relativeFrom="column">
            <wp:posOffset>4229100</wp:posOffset>
          </wp:positionH>
          <wp:positionV relativeFrom="paragraph">
            <wp:posOffset>-106680</wp:posOffset>
          </wp:positionV>
          <wp:extent cx="1436370" cy="554355"/>
          <wp:effectExtent l="0" t="0" r="0" b="0"/>
          <wp:wrapThrough wrapText="bothSides">
            <wp:wrapPolygon edited="0">
              <wp:start x="0" y="0"/>
              <wp:lineTo x="0" y="20784"/>
              <wp:lineTo x="21199" y="20784"/>
              <wp:lineTo x="21199"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6370" cy="5543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6FA9" w14:textId="0C131028" w:rsidR="00336AC0" w:rsidRDefault="00336AC0">
    <w:pPr>
      <w:pStyle w:val="Header"/>
    </w:pPr>
    <w:r w:rsidRPr="00D25CAD">
      <w:rPr>
        <w:rFonts w:asciiTheme="minorHAnsi" w:hAnsiTheme="minorHAnsi" w:cstheme="minorHAnsi"/>
        <w:noProof/>
      </w:rPr>
      <w:drawing>
        <wp:anchor distT="0" distB="0" distL="114300" distR="114300" simplePos="0" relativeHeight="251661312" behindDoc="0" locked="0" layoutInCell="1" allowOverlap="1" wp14:anchorId="525F79EA" wp14:editId="77B5FA87">
          <wp:simplePos x="0" y="0"/>
          <wp:positionH relativeFrom="margin">
            <wp:align>right</wp:align>
          </wp:positionH>
          <wp:positionV relativeFrom="paragraph">
            <wp:posOffset>-86360</wp:posOffset>
          </wp:positionV>
          <wp:extent cx="1436370" cy="554355"/>
          <wp:effectExtent l="0" t="0" r="0" b="0"/>
          <wp:wrapThrough wrapText="bothSides">
            <wp:wrapPolygon edited="0">
              <wp:start x="0" y="0"/>
              <wp:lineTo x="0" y="20784"/>
              <wp:lineTo x="21199" y="20784"/>
              <wp:lineTo x="21199"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6370" cy="554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3F5"/>
    <w:multiLevelType w:val="multilevel"/>
    <w:tmpl w:val="4A60CE4A"/>
    <w:lvl w:ilvl="0">
      <w:start w:val="1"/>
      <w:numFmt w:val="bullet"/>
      <w:lvlText w:val=""/>
      <w:lvlJc w:val="left"/>
      <w:pPr>
        <w:tabs>
          <w:tab w:val="num" w:pos="1287"/>
        </w:tabs>
        <w:ind w:left="1287" w:hanging="567"/>
      </w:pPr>
      <w:rPr>
        <w:rFonts w:ascii="Symbol" w:hAnsi="Symbol" w:hint="default"/>
      </w:rPr>
    </w:lvl>
    <w:lvl w:ilvl="1">
      <w:start w:val="1"/>
      <w:numFmt w:val="bullet"/>
      <w:lvlText w:val=""/>
      <w:lvlJc w:val="left"/>
      <w:pPr>
        <w:tabs>
          <w:tab w:val="num" w:pos="1854"/>
        </w:tabs>
        <w:ind w:left="1854" w:hanging="567"/>
      </w:pPr>
      <w:rPr>
        <w:rFonts w:ascii="Symbol" w:hAnsi="Symbol" w:hint="default"/>
      </w:rPr>
    </w:lvl>
    <w:lvl w:ilvl="2">
      <w:start w:val="1"/>
      <w:numFmt w:val="bullet"/>
      <w:lvlText w:val=""/>
      <w:lvlJc w:val="left"/>
      <w:pPr>
        <w:tabs>
          <w:tab w:val="num" w:pos="2421"/>
        </w:tabs>
        <w:ind w:left="2421" w:hanging="567"/>
      </w:pPr>
      <w:rPr>
        <w:rFonts w:ascii="Wingdings" w:hAnsi="Wingdings" w:hint="default"/>
      </w:rPr>
    </w:lvl>
    <w:lvl w:ilvl="3">
      <w:start w:val="1"/>
      <w:numFmt w:val="bullet"/>
      <w:lvlText w:val=""/>
      <w:lvlJc w:val="left"/>
      <w:pPr>
        <w:tabs>
          <w:tab w:val="num" w:pos="3600"/>
        </w:tabs>
        <w:ind w:left="3600" w:hanging="720"/>
      </w:pPr>
      <w:rPr>
        <w:rFonts w:ascii="Symbol" w:hAnsi="Symbol" w:hint="default"/>
      </w:rPr>
    </w:lvl>
    <w:lvl w:ilvl="4">
      <w:start w:val="1"/>
      <w:numFmt w:val="bullet"/>
      <w:lvlText w:val=""/>
      <w:lvlJc w:val="left"/>
      <w:pPr>
        <w:tabs>
          <w:tab w:val="num" w:pos="4320"/>
        </w:tabs>
        <w:ind w:left="4320" w:hanging="720"/>
      </w:pPr>
      <w:rPr>
        <w:rFonts w:ascii="Symbol" w:hAnsi="Symbol" w:hint="default"/>
      </w:rPr>
    </w:lvl>
    <w:lvl w:ilvl="5">
      <w:start w:val="1"/>
      <w:numFmt w:val="bullet"/>
      <w:lvlText w:val=""/>
      <w:lvlJc w:val="left"/>
      <w:pPr>
        <w:tabs>
          <w:tab w:val="num" w:pos="5041"/>
        </w:tabs>
        <w:ind w:left="5041" w:hanging="721"/>
      </w:pPr>
      <w:rPr>
        <w:rFonts w:ascii="Symbol" w:hAnsi="Symbol" w:hint="default"/>
      </w:rPr>
    </w:lvl>
    <w:lvl w:ilvl="6">
      <w:start w:val="1"/>
      <w:numFmt w:val="bullet"/>
      <w:lvlText w:val=""/>
      <w:lvlJc w:val="left"/>
      <w:pPr>
        <w:tabs>
          <w:tab w:val="num" w:pos="5761"/>
        </w:tabs>
        <w:ind w:left="5761" w:hanging="720"/>
      </w:pPr>
      <w:rPr>
        <w:rFonts w:ascii="Symbol" w:hAnsi="Symbol" w:hint="default"/>
      </w:rPr>
    </w:lvl>
    <w:lvl w:ilvl="7">
      <w:start w:val="1"/>
      <w:numFmt w:val="bullet"/>
      <w:lvlText w:val=""/>
      <w:lvlJc w:val="left"/>
      <w:pPr>
        <w:tabs>
          <w:tab w:val="num" w:pos="6481"/>
        </w:tabs>
        <w:ind w:left="6481" w:hanging="720"/>
      </w:pPr>
      <w:rPr>
        <w:rFonts w:ascii="Symbol" w:hAnsi="Symbol" w:hint="default"/>
      </w:rPr>
    </w:lvl>
    <w:lvl w:ilvl="8">
      <w:start w:val="1"/>
      <w:numFmt w:val="bullet"/>
      <w:lvlText w:val=""/>
      <w:lvlJc w:val="left"/>
      <w:pPr>
        <w:tabs>
          <w:tab w:val="num" w:pos="7201"/>
        </w:tabs>
        <w:ind w:left="7201" w:hanging="720"/>
      </w:pPr>
      <w:rPr>
        <w:rFonts w:ascii="Symbol" w:hAnsi="Symbol" w:hint="default"/>
      </w:rPr>
    </w:lvl>
  </w:abstractNum>
  <w:abstractNum w:abstractNumId="1" w15:restartNumberingAfterBreak="0">
    <w:nsid w:val="01FB28C5"/>
    <w:multiLevelType w:val="multilevel"/>
    <w:tmpl w:val="E76216EC"/>
    <w:styleLink w:val="ListParagraph"/>
    <w:lvl w:ilvl="0">
      <w:start w:val="1"/>
      <w:numFmt w:val="none"/>
      <w:suff w:val="nothing"/>
      <w:lvlText w:val=""/>
      <w:lvlJc w:val="left"/>
      <w:pPr>
        <w:ind w:left="425" w:firstLine="0"/>
      </w:pPr>
      <w:rPr>
        <w:rFonts w:asciiTheme="minorHAnsi" w:hAnsiTheme="minorHAnsi" w:hint="default"/>
        <w:color w:val="auto"/>
      </w:rPr>
    </w:lvl>
    <w:lvl w:ilvl="1">
      <w:start w:val="1"/>
      <w:numFmt w:val="none"/>
      <w:suff w:val="nothing"/>
      <w:lvlText w:val=""/>
      <w:lvlJc w:val="left"/>
      <w:pPr>
        <w:ind w:left="850" w:firstLine="0"/>
      </w:pPr>
      <w:rPr>
        <w:rFonts w:asciiTheme="minorHAnsi" w:hAnsiTheme="minorHAnsi" w:hint="default"/>
        <w:color w:val="auto"/>
      </w:rPr>
    </w:lvl>
    <w:lvl w:ilvl="2">
      <w:start w:val="1"/>
      <w:numFmt w:val="none"/>
      <w:suff w:val="nothing"/>
      <w:lvlText w:val=""/>
      <w:lvlJc w:val="left"/>
      <w:pPr>
        <w:ind w:left="1275" w:firstLine="0"/>
      </w:pPr>
      <w:rPr>
        <w:rFonts w:asciiTheme="minorHAnsi" w:hAnsiTheme="minorHAnsi" w:hint="default"/>
        <w:color w:val="auto"/>
      </w:rPr>
    </w:lvl>
    <w:lvl w:ilvl="3">
      <w:start w:val="1"/>
      <w:numFmt w:val="none"/>
      <w:suff w:val="nothing"/>
      <w:lvlText w:val=""/>
      <w:lvlJc w:val="left"/>
      <w:pPr>
        <w:ind w:left="1700" w:firstLine="0"/>
      </w:pPr>
      <w:rPr>
        <w:rFonts w:asciiTheme="minorHAnsi" w:hAnsiTheme="minorHAnsi" w:hint="default"/>
        <w:color w:val="auto"/>
      </w:rPr>
    </w:lvl>
    <w:lvl w:ilvl="4">
      <w:start w:val="1"/>
      <w:numFmt w:val="none"/>
      <w:suff w:val="nothing"/>
      <w:lvlText w:val=""/>
      <w:lvlJc w:val="left"/>
      <w:pPr>
        <w:ind w:left="2125" w:firstLine="0"/>
      </w:pPr>
      <w:rPr>
        <w:rFonts w:asciiTheme="minorHAnsi" w:hAnsiTheme="minorHAnsi" w:hint="default"/>
        <w:color w:val="auto"/>
      </w:rPr>
    </w:lvl>
    <w:lvl w:ilvl="5">
      <w:start w:val="1"/>
      <w:numFmt w:val="none"/>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7284AE9"/>
    <w:multiLevelType w:val="multilevel"/>
    <w:tmpl w:val="23200434"/>
    <w:styleLink w:val="ListAlpha"/>
    <w:lvl w:ilvl="0">
      <w:start w:val="1"/>
      <w:numFmt w:val="lowerLetter"/>
      <w:lvlText w:val="%1."/>
      <w:lvlJc w:val="left"/>
      <w:pPr>
        <w:tabs>
          <w:tab w:val="num" w:pos="425"/>
        </w:tabs>
        <w:ind w:left="425" w:hanging="425"/>
      </w:pPr>
      <w:rPr>
        <w:rFonts w:asciiTheme="minorHAnsi" w:hAnsiTheme="minorHAnsi" w:hint="default"/>
        <w:color w:val="auto"/>
        <w:sz w:val="20"/>
      </w:rPr>
    </w:lvl>
    <w:lvl w:ilvl="1">
      <w:start w:val="1"/>
      <w:numFmt w:val="lowerRoman"/>
      <w:lvlText w:val="%2."/>
      <w:lvlJc w:val="left"/>
      <w:pPr>
        <w:tabs>
          <w:tab w:val="num" w:pos="850"/>
        </w:tabs>
        <w:ind w:left="850" w:hanging="425"/>
      </w:pPr>
      <w:rPr>
        <w:rFonts w:asciiTheme="minorHAnsi" w:hAnsiTheme="minorHAnsi" w:hint="default"/>
        <w:color w:val="auto"/>
        <w:sz w:val="20"/>
      </w:rPr>
    </w:lvl>
    <w:lvl w:ilvl="2">
      <w:start w:val="1"/>
      <w:numFmt w:val="decimal"/>
      <w:lvlText w:val="%3."/>
      <w:lvlJc w:val="left"/>
      <w:pPr>
        <w:tabs>
          <w:tab w:val="num" w:pos="1275"/>
        </w:tabs>
        <w:ind w:left="1275" w:hanging="425"/>
      </w:pPr>
      <w:rPr>
        <w:rFonts w:asciiTheme="minorHAnsi" w:hAnsiTheme="minorHAnsi" w:hint="default"/>
        <w:color w:val="auto"/>
        <w:sz w:val="20"/>
      </w:rPr>
    </w:lvl>
    <w:lvl w:ilvl="3">
      <w:start w:val="1"/>
      <w:numFmt w:val="upperLetter"/>
      <w:lvlText w:val="%4."/>
      <w:lvlJc w:val="left"/>
      <w:pPr>
        <w:tabs>
          <w:tab w:val="num" w:pos="1700"/>
        </w:tabs>
        <w:ind w:left="1700" w:hanging="425"/>
      </w:pPr>
      <w:rPr>
        <w:rFonts w:asciiTheme="minorHAnsi" w:hAnsiTheme="minorHAnsi" w:hint="default"/>
        <w:color w:val="auto"/>
        <w:sz w:val="20"/>
      </w:rPr>
    </w:lvl>
    <w:lvl w:ilvl="4">
      <w:start w:val="1"/>
      <w:numFmt w:val="upperRoman"/>
      <w:lvlText w:val="%5."/>
      <w:lvlJc w:val="left"/>
      <w:pPr>
        <w:tabs>
          <w:tab w:val="num" w:pos="2125"/>
        </w:tabs>
        <w:ind w:left="2125" w:hanging="425"/>
      </w:pPr>
      <w:rPr>
        <w:rFonts w:asciiTheme="minorHAnsi" w:hAnsiTheme="minorHAnsi" w:hint="default"/>
        <w:color w:val="auto"/>
        <w:sz w:val="20"/>
      </w:rPr>
    </w:lvl>
    <w:lvl w:ilvl="5">
      <w:start w:val="1"/>
      <w:numFmt w:val="decimal"/>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3" w15:restartNumberingAfterBreak="0">
    <w:nsid w:val="08253269"/>
    <w:multiLevelType w:val="hybridMultilevel"/>
    <w:tmpl w:val="47D063AC"/>
    <w:lvl w:ilvl="0" w:tplc="2BA4BB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F0DFB"/>
    <w:multiLevelType w:val="multilevel"/>
    <w:tmpl w:val="0AE07D1C"/>
    <w:lvl w:ilvl="0">
      <w:start w:val="1"/>
      <w:numFmt w:val="decimal"/>
      <w:pStyle w:val="ListNumber"/>
      <w:lvlText w:val="%1."/>
      <w:lvlJc w:val="left"/>
      <w:pPr>
        <w:tabs>
          <w:tab w:val="num" w:pos="425"/>
        </w:tabs>
        <w:ind w:left="425" w:hanging="425"/>
      </w:pPr>
      <w:rPr>
        <w:rFonts w:ascii="Arial" w:hAnsi="Arial" w:hint="default"/>
        <w:b w:val="0"/>
        <w:i w:val="0"/>
        <w:caps w:val="0"/>
        <w:strike w:val="0"/>
        <w:dstrike w:val="0"/>
        <w:vanish w:val="0"/>
        <w:color w:val="333F48"/>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Arial" w:hAnsi="Arial" w:hint="default"/>
        <w:b w:val="0"/>
        <w:i w:val="0"/>
        <w:color w:val="333F48"/>
        <w:sz w:val="21"/>
      </w:rPr>
    </w:lvl>
    <w:lvl w:ilvl="2">
      <w:start w:val="1"/>
      <w:numFmt w:val="lowerRoman"/>
      <w:pStyle w:val="ListNumber3"/>
      <w:lvlText w:val="%3."/>
      <w:lvlJc w:val="left"/>
      <w:pPr>
        <w:tabs>
          <w:tab w:val="num" w:pos="1275"/>
        </w:tabs>
        <w:ind w:left="1275" w:hanging="425"/>
      </w:pPr>
      <w:rPr>
        <w:rFonts w:ascii="Arial" w:hAnsi="Arial" w:hint="default"/>
        <w:b w:val="0"/>
        <w:i w:val="0"/>
        <w:color w:val="333F48"/>
        <w:sz w:val="21"/>
      </w:rPr>
    </w:lvl>
    <w:lvl w:ilvl="3">
      <w:start w:val="1"/>
      <w:numFmt w:val="upperLetter"/>
      <w:pStyle w:val="ListNumber4"/>
      <w:lvlText w:val="%4."/>
      <w:lvlJc w:val="left"/>
      <w:pPr>
        <w:tabs>
          <w:tab w:val="num" w:pos="1700"/>
        </w:tabs>
        <w:ind w:left="1700" w:hanging="425"/>
      </w:pPr>
      <w:rPr>
        <w:rFonts w:ascii="Arial" w:hAnsi="Arial" w:hint="default"/>
        <w:b w:val="0"/>
        <w:i w:val="0"/>
        <w:color w:val="333F48"/>
        <w:sz w:val="21"/>
      </w:rPr>
    </w:lvl>
    <w:lvl w:ilvl="4">
      <w:start w:val="1"/>
      <w:numFmt w:val="upperRoman"/>
      <w:pStyle w:val="ListNumber5"/>
      <w:lvlText w:val="%5."/>
      <w:lvlJc w:val="left"/>
      <w:pPr>
        <w:tabs>
          <w:tab w:val="num" w:pos="2125"/>
        </w:tabs>
        <w:ind w:left="2125" w:hanging="425"/>
      </w:pPr>
      <w:rPr>
        <w:rFonts w:ascii="Arial" w:hAnsi="Arial" w:hint="default"/>
        <w:b w:val="0"/>
        <w:i w:val="0"/>
        <w:color w:val="333F48"/>
        <w:sz w:val="21"/>
      </w:rPr>
    </w:lvl>
    <w:lvl w:ilvl="5">
      <w:start w:val="1"/>
      <w:numFmt w:val="none"/>
      <w:pStyle w:val="ListNumber6"/>
      <w:lvlText w:val=""/>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5" w15:restartNumberingAfterBreak="0">
    <w:nsid w:val="0CCD4DAA"/>
    <w:multiLevelType w:val="multilevel"/>
    <w:tmpl w:val="F78A1DCA"/>
    <w:styleLink w:val="ListTableBullet"/>
    <w:lvl w:ilvl="0">
      <w:start w:val="1"/>
      <w:numFmt w:val="bullet"/>
      <w:lvlText w:val=""/>
      <w:lvlJc w:val="left"/>
      <w:pPr>
        <w:tabs>
          <w:tab w:val="num" w:pos="397"/>
        </w:tabs>
        <w:ind w:left="397" w:hanging="284"/>
      </w:pPr>
      <w:rPr>
        <w:rFonts w:ascii="Symbol" w:hAnsi="Symbol" w:hint="default"/>
        <w:color w:val="auto"/>
        <w:sz w:val="22"/>
      </w:rPr>
    </w:lvl>
    <w:lvl w:ilvl="1">
      <w:start w:val="1"/>
      <w:numFmt w:val="bullet"/>
      <w:pStyle w:val="TableBullet2"/>
      <w:lvlText w:val="–"/>
      <w:lvlJc w:val="left"/>
      <w:pPr>
        <w:tabs>
          <w:tab w:val="num" w:pos="680"/>
        </w:tabs>
        <w:ind w:left="680" w:hanging="283"/>
      </w:pPr>
      <w:rPr>
        <w:rFonts w:ascii="Arial" w:hAnsi="Aria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DE42249"/>
    <w:multiLevelType w:val="hybridMultilevel"/>
    <w:tmpl w:val="3C166388"/>
    <w:lvl w:ilvl="0" w:tplc="184C81A0">
      <w:start w:val="1"/>
      <w:numFmt w:val="decimal"/>
      <w:pStyle w:val="TableCaption"/>
      <w:suff w:val="space"/>
      <w:lvlText w:val="Table %1: "/>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17E72"/>
    <w:multiLevelType w:val="multilevel"/>
    <w:tmpl w:val="2CF4FC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2184475"/>
    <w:multiLevelType w:val="hybridMultilevel"/>
    <w:tmpl w:val="E5D24B00"/>
    <w:lvl w:ilvl="0" w:tplc="9806B1B8">
      <w:start w:val="1"/>
      <w:numFmt w:val="decimal"/>
      <w:pStyle w:val="ListParagraph0"/>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66D118D"/>
    <w:multiLevelType w:val="hybridMultilevel"/>
    <w:tmpl w:val="08FE4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64EB6"/>
    <w:multiLevelType w:val="hybridMultilevel"/>
    <w:tmpl w:val="154A3EBE"/>
    <w:lvl w:ilvl="0" w:tplc="862486A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741D40"/>
    <w:multiLevelType w:val="multilevel"/>
    <w:tmpl w:val="E15AD974"/>
    <w:styleLink w:val="ListNumber0"/>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0"/>
      </w:rPr>
    </w:lvl>
    <w:lvl w:ilvl="2">
      <w:start w:val="1"/>
      <w:numFmt w:val="lowerRoman"/>
      <w:lvlText w:val="%3."/>
      <w:lvlJc w:val="left"/>
      <w:pPr>
        <w:tabs>
          <w:tab w:val="num" w:pos="1275"/>
        </w:tabs>
        <w:ind w:left="1275" w:hanging="425"/>
      </w:pPr>
      <w:rPr>
        <w:rFonts w:asciiTheme="minorHAnsi" w:hAnsiTheme="minorHAnsi" w:hint="default"/>
        <w:b w:val="0"/>
        <w:i w:val="0"/>
        <w:color w:val="auto"/>
        <w:sz w:val="20"/>
      </w:rPr>
    </w:lvl>
    <w:lvl w:ilvl="3">
      <w:start w:val="1"/>
      <w:numFmt w:val="upperLetter"/>
      <w:lvlText w:val="%4."/>
      <w:lvlJc w:val="left"/>
      <w:pPr>
        <w:tabs>
          <w:tab w:val="num" w:pos="1700"/>
        </w:tabs>
        <w:ind w:left="1700" w:hanging="425"/>
      </w:pPr>
      <w:rPr>
        <w:rFonts w:asciiTheme="minorHAnsi" w:hAnsiTheme="minorHAnsi" w:hint="default"/>
        <w:b w:val="0"/>
        <w:i w:val="0"/>
        <w:color w:val="auto"/>
        <w:sz w:val="20"/>
      </w:rPr>
    </w:lvl>
    <w:lvl w:ilvl="4">
      <w:start w:val="1"/>
      <w:numFmt w:val="upperRoman"/>
      <w:lvlText w:val="%5."/>
      <w:lvlJc w:val="left"/>
      <w:pPr>
        <w:tabs>
          <w:tab w:val="num" w:pos="2125"/>
        </w:tabs>
        <w:ind w:left="2125" w:hanging="425"/>
      </w:pPr>
      <w:rPr>
        <w:rFonts w:asciiTheme="minorHAnsi" w:hAnsiTheme="minorHAnsi" w:hint="default"/>
        <w:b w:val="0"/>
        <w:i w:val="0"/>
        <w:color w:val="auto"/>
        <w:sz w:val="20"/>
      </w:rPr>
    </w:lvl>
    <w:lvl w:ilvl="5">
      <w:start w:val="1"/>
      <w:numFmt w:val="decimal"/>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2" w15:restartNumberingAfterBreak="0">
    <w:nsid w:val="29637D0F"/>
    <w:multiLevelType w:val="multilevel"/>
    <w:tmpl w:val="736ECFBA"/>
    <w:numStyleLink w:val="ListTableNumber"/>
  </w:abstractNum>
  <w:abstractNum w:abstractNumId="13" w15:restartNumberingAfterBreak="0">
    <w:nsid w:val="2EE11C4F"/>
    <w:multiLevelType w:val="multilevel"/>
    <w:tmpl w:val="DD2CA5A4"/>
    <w:lvl w:ilvl="0">
      <w:start w:val="1"/>
      <w:numFmt w:val="bullet"/>
      <w:pStyle w:val="Bulletgrey"/>
      <w:lvlText w:val=""/>
      <w:lvlJc w:val="left"/>
      <w:pPr>
        <w:ind w:left="357" w:hanging="357"/>
      </w:pPr>
      <w:rPr>
        <w:rFonts w:ascii="Wingdings" w:hAnsi="Wingdings" w:hint="default"/>
        <w:b w:val="0"/>
        <w:i w:val="0"/>
        <w:sz w:val="22"/>
        <w:szCs w:val="22"/>
      </w:rPr>
    </w:lvl>
    <w:lvl w:ilvl="1">
      <w:start w:val="1"/>
      <w:numFmt w:val="bullet"/>
      <w:lvlText w:val=""/>
      <w:lvlJc w:val="left"/>
      <w:pPr>
        <w:ind w:left="714" w:hanging="357"/>
      </w:pPr>
      <w:rPr>
        <w:rFonts w:ascii="Wingdings" w:hAnsi="Wingdings" w:hint="default"/>
        <w:b w:val="0"/>
        <w:i w:val="0"/>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Wingdings" w:hAnsi="Wingdings" w:hint="default"/>
      </w:rPr>
    </w:lvl>
    <w:lvl w:ilvl="4">
      <w:start w:val="1"/>
      <w:numFmt w:val="bullet"/>
      <w:lvlText w:val=""/>
      <w:lvlJc w:val="left"/>
      <w:pPr>
        <w:ind w:left="1785" w:hanging="357"/>
      </w:pPr>
      <w:rPr>
        <w:rFonts w:ascii="Wingdings" w:hAnsi="Wingdings" w:hint="default"/>
      </w:rPr>
    </w:lvl>
    <w:lvl w:ilvl="5">
      <w:start w:val="1"/>
      <w:numFmt w:val="bullet"/>
      <w:lvlText w:val=""/>
      <w:lvlJc w:val="left"/>
      <w:pPr>
        <w:ind w:left="2142" w:hanging="357"/>
      </w:pPr>
      <w:rPr>
        <w:rFonts w:ascii="Wingdings" w:hAnsi="Wingdings" w:hint="default"/>
      </w:rPr>
    </w:lvl>
    <w:lvl w:ilvl="6">
      <w:start w:val="1"/>
      <w:numFmt w:val="none"/>
      <w:lvlText w:val=""/>
      <w:lvlJc w:val="left"/>
      <w:pPr>
        <w:ind w:left="2143" w:hanging="1"/>
      </w:pPr>
      <w:rPr>
        <w:rFonts w:hint="default"/>
      </w:rPr>
    </w:lvl>
    <w:lvl w:ilvl="7">
      <w:start w:val="1"/>
      <w:numFmt w:val="none"/>
      <w:lvlText w:val=""/>
      <w:lvlJc w:val="left"/>
      <w:pPr>
        <w:ind w:left="2500" w:hanging="1"/>
      </w:pPr>
      <w:rPr>
        <w:rFonts w:hint="default"/>
      </w:rPr>
    </w:lvl>
    <w:lvl w:ilvl="8">
      <w:start w:val="1"/>
      <w:numFmt w:val="none"/>
      <w:lvlText w:val=""/>
      <w:lvlJc w:val="left"/>
      <w:pPr>
        <w:ind w:left="2858" w:hanging="2"/>
      </w:pPr>
      <w:rPr>
        <w:rFonts w:hint="default"/>
      </w:rPr>
    </w:lvl>
  </w:abstractNum>
  <w:abstractNum w:abstractNumId="14" w15:restartNumberingAfterBreak="0">
    <w:nsid w:val="353912ED"/>
    <w:multiLevelType w:val="multilevel"/>
    <w:tmpl w:val="D2F0CB50"/>
    <w:styleLink w:val="ListBullet"/>
    <w:lvl w:ilvl="0">
      <w:start w:val="1"/>
      <w:numFmt w:val="bullet"/>
      <w:lvlText w:val=""/>
      <w:lvlJc w:val="left"/>
      <w:pPr>
        <w:tabs>
          <w:tab w:val="num" w:pos="425"/>
        </w:tabs>
        <w:ind w:left="425" w:hanging="425"/>
      </w:pPr>
      <w:rPr>
        <w:rFonts w:ascii="Symbol" w:hAnsi="Symbol" w:hint="default"/>
        <w:b w:val="0"/>
        <w:i w:val="0"/>
        <w:color w:val="ED7D31" w:themeColor="accent2"/>
        <w:sz w:val="20"/>
        <w:szCs w:val="20"/>
      </w:rPr>
    </w:lvl>
    <w:lvl w:ilvl="1">
      <w:start w:val="1"/>
      <w:numFmt w:val="bullet"/>
      <w:lvlText w:val=""/>
      <w:lvlJc w:val="left"/>
      <w:pPr>
        <w:tabs>
          <w:tab w:val="num" w:pos="850"/>
        </w:tabs>
        <w:ind w:left="850" w:hanging="425"/>
      </w:pPr>
      <w:rPr>
        <w:rFonts w:ascii="Symbol" w:hAnsi="Symbol" w:hint="default"/>
        <w:caps w:val="0"/>
        <w:strike w:val="0"/>
        <w:dstrike w:val="0"/>
        <w:vanish w:val="0"/>
        <w:color w:val="ED7D31" w:themeColor="accent2"/>
        <w:sz w:val="20"/>
        <w:u w:val="none"/>
        <w:vertAlign w:val="baseline"/>
      </w:rPr>
    </w:lvl>
    <w:lvl w:ilvl="2">
      <w:start w:val="1"/>
      <w:numFmt w:val="bullet"/>
      <w:lvlText w:val=""/>
      <w:lvlJc w:val="left"/>
      <w:pPr>
        <w:tabs>
          <w:tab w:val="num" w:pos="1275"/>
        </w:tabs>
        <w:ind w:left="1275" w:hanging="425"/>
      </w:pPr>
      <w:rPr>
        <w:rFonts w:ascii="Symbol" w:hAnsi="Symbol" w:hint="default"/>
        <w:color w:val="ED7D31" w:themeColor="accent2"/>
        <w:sz w:val="20"/>
      </w:rPr>
    </w:lvl>
    <w:lvl w:ilvl="3">
      <w:start w:val="1"/>
      <w:numFmt w:val="bullet"/>
      <w:lvlText w:val=""/>
      <w:lvlJc w:val="left"/>
      <w:pPr>
        <w:tabs>
          <w:tab w:val="num" w:pos="1700"/>
        </w:tabs>
        <w:ind w:left="1700" w:hanging="425"/>
      </w:pPr>
      <w:rPr>
        <w:rFonts w:ascii="Symbol" w:hAnsi="Symbol" w:hint="default"/>
        <w:caps w:val="0"/>
        <w:strike w:val="0"/>
        <w:dstrike w:val="0"/>
        <w:vanish w:val="0"/>
        <w:color w:val="ED7D31" w:themeColor="accent2"/>
        <w:sz w:val="20"/>
        <w:u w:val="none"/>
        <w:vertAlign w:val="baseline"/>
      </w:rPr>
    </w:lvl>
    <w:lvl w:ilvl="4">
      <w:start w:val="1"/>
      <w:numFmt w:val="bullet"/>
      <w:lvlText w:val=""/>
      <w:lvlJc w:val="left"/>
      <w:pPr>
        <w:tabs>
          <w:tab w:val="num" w:pos="2125"/>
        </w:tabs>
        <w:ind w:left="2125" w:hanging="425"/>
      </w:pPr>
      <w:rPr>
        <w:rFonts w:ascii="Symbol" w:hAnsi="Symbol" w:hint="default"/>
        <w:color w:val="ED7D31" w:themeColor="accent2"/>
        <w:sz w:val="20"/>
      </w:rPr>
    </w:lvl>
    <w:lvl w:ilvl="5">
      <w:start w:val="1"/>
      <w:numFmt w:val="bullet"/>
      <w:lvlText w:val="–"/>
      <w:lvlJc w:val="left"/>
      <w:pPr>
        <w:tabs>
          <w:tab w:val="num" w:pos="2550"/>
        </w:tabs>
        <w:ind w:left="2550" w:hanging="425"/>
      </w:pPr>
      <w:rPr>
        <w:rFonts w:asciiTheme="minorHAnsi" w:hAnsiTheme="minorHAnsi" w:cs="Times New Roman" w:hint="default"/>
        <w:caps w:val="0"/>
        <w:strike w:val="0"/>
        <w:dstrike w:val="0"/>
        <w:vanish w:val="0"/>
        <w:color w:val="ED7D31"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15:restartNumberingAfterBreak="0">
    <w:nsid w:val="37CF4382"/>
    <w:multiLevelType w:val="multilevel"/>
    <w:tmpl w:val="78DC1BA0"/>
    <w:lvl w:ilvl="0">
      <w:start w:val="1"/>
      <w:numFmt w:val="bullet"/>
      <w:pStyle w:val="Bulletmultiplesymbols"/>
      <w:lvlText w:val=""/>
      <w:lvlJc w:val="left"/>
      <w:pPr>
        <w:ind w:left="360" w:hanging="360"/>
      </w:pPr>
      <w:rPr>
        <w:rFonts w:ascii="Wingdings" w:hAnsi="Wingdings" w:hint="default"/>
        <w:color w:val="4472C4" w:themeColor="accent1"/>
        <w:sz w:val="22"/>
      </w:rPr>
    </w:lvl>
    <w:lvl w:ilvl="1">
      <w:start w:val="1"/>
      <w:numFmt w:val="bullet"/>
      <w:lvlText w:val="−"/>
      <w:lvlJc w:val="left"/>
      <w:pPr>
        <w:ind w:left="850" w:hanging="425"/>
      </w:pPr>
      <w:rPr>
        <w:rFonts w:ascii="Arial" w:hAnsi="Arial" w:hint="default"/>
        <w:color w:val="44546A" w:themeColor="text2"/>
        <w:sz w:val="22"/>
      </w:rPr>
    </w:lvl>
    <w:lvl w:ilvl="2">
      <w:start w:val="1"/>
      <w:numFmt w:val="bullet"/>
      <w:lvlText w:val="●"/>
      <w:lvlJc w:val="left"/>
      <w:pPr>
        <w:ind w:left="1275" w:hanging="425"/>
      </w:pPr>
      <w:rPr>
        <w:rFonts w:ascii="Arial" w:hAnsi="Arial" w:hint="default"/>
        <w:color w:val="000000" w:themeColor="text1"/>
        <w:sz w:val="18"/>
      </w:rPr>
    </w:lvl>
    <w:lvl w:ilvl="3">
      <w:start w:val="1"/>
      <w:numFmt w:val="bullet"/>
      <w:lvlText w:val=""/>
      <w:lvlJc w:val="left"/>
      <w:pPr>
        <w:ind w:left="1700" w:hanging="425"/>
      </w:pPr>
      <w:rPr>
        <w:rFonts w:ascii="Wingdings" w:hAnsi="Wingdings" w:hint="default"/>
        <w:color w:val="000000" w:themeColor="text1"/>
        <w:sz w:val="22"/>
      </w:rPr>
    </w:lvl>
    <w:lvl w:ilvl="4">
      <w:start w:val="1"/>
      <w:numFmt w:val="bullet"/>
      <w:lvlText w:val="-"/>
      <w:lvlJc w:val="left"/>
      <w:pPr>
        <w:ind w:left="2125" w:hanging="425"/>
      </w:pPr>
      <w:rPr>
        <w:rFonts w:asciiTheme="minorHAnsi" w:hAnsiTheme="minorHAnsi" w:hint="default"/>
        <w:color w:val="000000" w:themeColor="text1"/>
      </w:rPr>
    </w:lvl>
    <w:lvl w:ilvl="5">
      <w:start w:val="1"/>
      <w:numFmt w:val="none"/>
      <w:lvlText w:val=""/>
      <w:lvlJc w:val="left"/>
      <w:pPr>
        <w:ind w:left="2550" w:hanging="425"/>
      </w:pPr>
      <w:rPr>
        <w:rFonts w:asciiTheme="minorHAnsi" w:hAnsiTheme="minorHAnsi" w:hint="default"/>
      </w:rPr>
    </w:lvl>
    <w:lvl w:ilvl="6">
      <w:start w:val="1"/>
      <w:numFmt w:val="none"/>
      <w:lvlText w:val="%7"/>
      <w:lvlJc w:val="left"/>
      <w:pPr>
        <w:ind w:left="2975" w:hanging="425"/>
      </w:pPr>
      <w:rPr>
        <w:rFonts w:asciiTheme="minorHAnsi" w:hAnsiTheme="minorHAnsi" w:hint="default"/>
      </w:rPr>
    </w:lvl>
    <w:lvl w:ilvl="7">
      <w:start w:val="1"/>
      <w:numFmt w:val="none"/>
      <w:lvlText w:val="%8"/>
      <w:lvlJc w:val="left"/>
      <w:pPr>
        <w:ind w:left="3400" w:hanging="425"/>
      </w:pPr>
      <w:rPr>
        <w:rFonts w:asciiTheme="minorHAnsi" w:hAnsiTheme="minorHAnsi" w:hint="default"/>
      </w:rPr>
    </w:lvl>
    <w:lvl w:ilvl="8">
      <w:start w:val="1"/>
      <w:numFmt w:val="none"/>
      <w:lvlText w:val="%9"/>
      <w:lvlJc w:val="left"/>
      <w:pPr>
        <w:ind w:left="3825" w:hanging="425"/>
      </w:pPr>
      <w:rPr>
        <w:rFonts w:asciiTheme="minorHAnsi" w:hAnsiTheme="minorHAnsi" w:hint="default"/>
      </w:rPr>
    </w:lvl>
  </w:abstractNum>
  <w:abstractNum w:abstractNumId="16" w15:restartNumberingAfterBreak="0">
    <w:nsid w:val="3A6F0327"/>
    <w:multiLevelType w:val="multilevel"/>
    <w:tmpl w:val="0248DC8A"/>
    <w:lvl w:ilvl="0">
      <w:start w:val="1"/>
      <w:numFmt w:val="decimal"/>
      <w:pStyle w:val="NbrHeading1"/>
      <w:lvlText w:val="%1."/>
      <w:lvlJc w:val="left"/>
      <w:pPr>
        <w:tabs>
          <w:tab w:val="num" w:pos="851"/>
        </w:tabs>
        <w:ind w:left="851" w:hanging="851"/>
      </w:pPr>
      <w:rPr>
        <w:rFonts w:ascii="Arial Bold" w:hAnsi="Arial Bold" w:hint="default"/>
        <w:b/>
        <w:i w:val="0"/>
        <w:color w:val="0097A9"/>
        <w:sz w:val="32"/>
      </w:rPr>
    </w:lvl>
    <w:lvl w:ilvl="1">
      <w:start w:val="1"/>
      <w:numFmt w:val="decimal"/>
      <w:pStyle w:val="NbrHeading2"/>
      <w:lvlText w:val="%1.%2."/>
      <w:lvlJc w:val="left"/>
      <w:pPr>
        <w:tabs>
          <w:tab w:val="num" w:pos="851"/>
        </w:tabs>
        <w:ind w:left="851" w:hanging="851"/>
      </w:pPr>
      <w:rPr>
        <w:rFonts w:ascii="Arial Bold" w:hAnsi="Arial Bold" w:hint="default"/>
        <w:b/>
        <w:i w:val="0"/>
        <w:color w:val="0097A9"/>
        <w:sz w:val="28"/>
      </w:rPr>
    </w:lvl>
    <w:lvl w:ilvl="2">
      <w:start w:val="1"/>
      <w:numFmt w:val="decimal"/>
      <w:pStyle w:val="NbrHeading3"/>
      <w:lvlText w:val="%1.%2.%3."/>
      <w:lvlJc w:val="left"/>
      <w:pPr>
        <w:tabs>
          <w:tab w:val="num" w:pos="851"/>
        </w:tabs>
        <w:ind w:left="851" w:hanging="851"/>
      </w:pPr>
      <w:rPr>
        <w:rFonts w:ascii="Arial Bold" w:hAnsi="Arial Bold" w:hint="default"/>
        <w:b/>
        <w:i w:val="0"/>
        <w:color w:val="0097A9"/>
        <w:sz w:val="24"/>
      </w:rPr>
    </w:lvl>
    <w:lvl w:ilvl="3">
      <w:start w:val="1"/>
      <w:numFmt w:val="decimal"/>
      <w:pStyle w:val="NbrHeading4"/>
      <w:lvlText w:val="%1.%2.%3.%4"/>
      <w:lvlJc w:val="left"/>
      <w:pPr>
        <w:tabs>
          <w:tab w:val="num" w:pos="1276"/>
        </w:tabs>
        <w:ind w:left="1276" w:hanging="1276"/>
      </w:pPr>
      <w:rPr>
        <w:rFonts w:ascii="Arial Bold" w:hAnsi="Arial Bold" w:hint="default"/>
        <w:b/>
        <w:i w:val="0"/>
        <w:color w:val="333F48"/>
        <w:sz w:val="24"/>
      </w:rPr>
    </w:lvl>
    <w:lvl w:ilvl="4">
      <w:start w:val="1"/>
      <w:numFmt w:val="decimal"/>
      <w:pStyle w:val="NbrHeading5"/>
      <w:lvlText w:val="%1.%2.%3.%4.%5"/>
      <w:lvlJc w:val="left"/>
      <w:pPr>
        <w:tabs>
          <w:tab w:val="num" w:pos="1276"/>
        </w:tabs>
        <w:ind w:left="1276" w:hanging="1276"/>
      </w:pPr>
      <w:rPr>
        <w:rFonts w:ascii="Arial Bold" w:hAnsi="Arial Bold" w:hint="default"/>
        <w:b/>
        <w:i w:val="0"/>
        <w:color w:val="333F48"/>
        <w:sz w:val="24"/>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3C816035"/>
    <w:multiLevelType w:val="hybridMultilevel"/>
    <w:tmpl w:val="2DB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FFBA43FC"/>
    <w:styleLink w:val="ListNumberedHeadings"/>
    <w:lvl w:ilvl="0">
      <w:start w:val="1"/>
      <w:numFmt w:val="decimal"/>
      <w:lvlText w:val="%1"/>
      <w:lvlJc w:val="left"/>
      <w:pPr>
        <w:tabs>
          <w:tab w:val="num" w:pos="851"/>
        </w:tabs>
        <w:ind w:left="851" w:hanging="851"/>
      </w:pPr>
      <w:rPr>
        <w:rFonts w:asciiTheme="majorHAnsi" w:hAnsiTheme="majorHAnsi" w:hint="default"/>
        <w:color w:val="ED7D31" w:themeColor="accent2"/>
      </w:rPr>
    </w:lvl>
    <w:lvl w:ilvl="1">
      <w:start w:val="1"/>
      <w:numFmt w:val="decimal"/>
      <w:lvlText w:val="%1.%2"/>
      <w:lvlJc w:val="left"/>
      <w:pPr>
        <w:tabs>
          <w:tab w:val="num" w:pos="851"/>
        </w:tabs>
        <w:ind w:left="851" w:hanging="851"/>
      </w:pPr>
      <w:rPr>
        <w:rFonts w:asciiTheme="majorHAnsi" w:hAnsiTheme="majorHAnsi" w:hint="default"/>
        <w:color w:val="ED7D31" w:themeColor="accent2"/>
      </w:rPr>
    </w:lvl>
    <w:lvl w:ilvl="2">
      <w:start w:val="1"/>
      <w:numFmt w:val="decimal"/>
      <w:lvlText w:val="%1.%2.%3"/>
      <w:lvlJc w:val="left"/>
      <w:pPr>
        <w:tabs>
          <w:tab w:val="num" w:pos="851"/>
        </w:tabs>
        <w:ind w:left="851" w:hanging="851"/>
      </w:pPr>
      <w:rPr>
        <w:rFonts w:asciiTheme="majorHAnsi" w:hAnsiTheme="majorHAnsi" w:hint="default"/>
        <w:color w:val="ED7D31" w:themeColor="accent2"/>
      </w:rPr>
    </w:lvl>
    <w:lvl w:ilvl="3">
      <w:start w:val="1"/>
      <w:numFmt w:val="decimal"/>
      <w:lvlText w:val="%1.%2.%3.%4"/>
      <w:lvlJc w:val="left"/>
      <w:pPr>
        <w:tabs>
          <w:tab w:val="num" w:pos="1276"/>
        </w:tabs>
        <w:ind w:left="1276" w:hanging="1276"/>
      </w:pPr>
      <w:rPr>
        <w:rFonts w:ascii="Arial" w:hAnsi="Arial" w:hint="default"/>
        <w:color w:val="4472C4" w:themeColor="accent1"/>
        <w:sz w:val="20"/>
      </w:rPr>
    </w:lvl>
    <w:lvl w:ilvl="4">
      <w:start w:val="1"/>
      <w:numFmt w:val="decimal"/>
      <w:lvlText w:val="%1.%2.%3.%4.%5"/>
      <w:lvlJc w:val="left"/>
      <w:pPr>
        <w:tabs>
          <w:tab w:val="num" w:pos="1276"/>
        </w:tabs>
        <w:ind w:left="1276" w:hanging="1276"/>
      </w:pPr>
      <w:rPr>
        <w:rFonts w:asciiTheme="minorHAnsi" w:hAnsiTheme="minorHAnsi" w:hint="default"/>
        <w:color w:val="44546A" w:themeColor="tex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2CA7B69"/>
    <w:multiLevelType w:val="multilevel"/>
    <w:tmpl w:val="8B5E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877B23"/>
    <w:multiLevelType w:val="multilevel"/>
    <w:tmpl w:val="854A048E"/>
    <w:lvl w:ilvl="0">
      <w:start w:val="1"/>
      <w:numFmt w:val="lowerLetter"/>
      <w:pStyle w:val="ListAlpha0"/>
      <w:lvlText w:val="%1."/>
      <w:lvlJc w:val="left"/>
      <w:pPr>
        <w:tabs>
          <w:tab w:val="num" w:pos="425"/>
        </w:tabs>
        <w:ind w:left="425" w:hanging="425"/>
      </w:pPr>
      <w:rPr>
        <w:rFonts w:asciiTheme="minorHAnsi" w:hAnsiTheme="minorHAnsi" w:hint="default"/>
        <w:color w:val="000000" w:themeColor="text1"/>
        <w:sz w:val="20"/>
      </w:rPr>
    </w:lvl>
    <w:lvl w:ilvl="1">
      <w:start w:val="1"/>
      <w:numFmt w:val="lowerRoman"/>
      <w:pStyle w:val="ListAlpha2"/>
      <w:lvlText w:val="%2."/>
      <w:lvlJc w:val="left"/>
      <w:pPr>
        <w:tabs>
          <w:tab w:val="num" w:pos="850"/>
        </w:tabs>
        <w:ind w:left="850" w:hanging="425"/>
      </w:pPr>
      <w:rPr>
        <w:rFonts w:asciiTheme="minorHAnsi" w:hAnsiTheme="minorHAnsi" w:hint="default"/>
        <w:color w:val="auto"/>
        <w:sz w:val="20"/>
      </w:rPr>
    </w:lvl>
    <w:lvl w:ilvl="2">
      <w:start w:val="1"/>
      <w:numFmt w:val="decimal"/>
      <w:pStyle w:val="ListAlpha3"/>
      <w:lvlText w:val="%3."/>
      <w:lvlJc w:val="left"/>
      <w:pPr>
        <w:tabs>
          <w:tab w:val="num" w:pos="1275"/>
        </w:tabs>
        <w:ind w:left="1275" w:hanging="425"/>
      </w:pPr>
      <w:rPr>
        <w:rFonts w:asciiTheme="minorHAnsi" w:hAnsiTheme="minorHAnsi" w:hint="default"/>
        <w:color w:val="auto"/>
        <w:sz w:val="20"/>
      </w:rPr>
    </w:lvl>
    <w:lvl w:ilvl="3">
      <w:start w:val="1"/>
      <w:numFmt w:val="upperLetter"/>
      <w:pStyle w:val="ListAlpha4"/>
      <w:lvlText w:val="%4."/>
      <w:lvlJc w:val="left"/>
      <w:pPr>
        <w:tabs>
          <w:tab w:val="num" w:pos="1700"/>
        </w:tabs>
        <w:ind w:left="1700" w:hanging="425"/>
      </w:pPr>
      <w:rPr>
        <w:rFonts w:asciiTheme="minorHAnsi" w:hAnsiTheme="minorHAnsi" w:hint="default"/>
        <w:color w:val="auto"/>
        <w:sz w:val="20"/>
      </w:rPr>
    </w:lvl>
    <w:lvl w:ilvl="4">
      <w:start w:val="1"/>
      <w:numFmt w:val="upperRoman"/>
      <w:pStyle w:val="ListAlpha5"/>
      <w:lvlText w:val="%5."/>
      <w:lvlJc w:val="left"/>
      <w:pPr>
        <w:tabs>
          <w:tab w:val="num" w:pos="2125"/>
        </w:tabs>
        <w:ind w:left="2125" w:hanging="425"/>
      </w:pPr>
      <w:rPr>
        <w:rFonts w:asciiTheme="minorHAnsi" w:hAnsiTheme="minorHAnsi" w:hint="default"/>
        <w:color w:val="auto"/>
        <w:sz w:val="20"/>
      </w:rPr>
    </w:lvl>
    <w:lvl w:ilvl="5">
      <w:start w:val="1"/>
      <w:numFmt w:val="decimal"/>
      <w:pStyle w:val="ListAlpha6"/>
      <w:lvlText w:val="%6."/>
      <w:lvlJc w:val="left"/>
      <w:pPr>
        <w:tabs>
          <w:tab w:val="num" w:pos="2550"/>
        </w:tabs>
        <w:ind w:left="2550" w:hanging="425"/>
      </w:pPr>
      <w:rPr>
        <w:rFonts w:asciiTheme="minorHAnsi" w:hAnsiTheme="minorHAnsi" w:hint="default"/>
        <w:color w:val="auto"/>
        <w:sz w:val="20"/>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1" w15:restartNumberingAfterBreak="0">
    <w:nsid w:val="5CEF06B3"/>
    <w:multiLevelType w:val="multilevel"/>
    <w:tmpl w:val="6FCE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640F5728"/>
    <w:multiLevelType w:val="multilevel"/>
    <w:tmpl w:val="1D6ADE90"/>
    <w:lvl w:ilvl="0">
      <w:start w:val="1"/>
      <w:numFmt w:val="bullet"/>
      <w:pStyle w:val="Bulletdefault"/>
      <w:lvlText w:val=""/>
      <w:lvlJc w:val="left"/>
      <w:pPr>
        <w:ind w:left="357" w:hanging="357"/>
      </w:pPr>
      <w:rPr>
        <w:rFonts w:ascii="Wingdings" w:hAnsi="Wingdings" w:hint="default"/>
        <w:color w:val="0097A9"/>
        <w:sz w:val="22"/>
      </w:rPr>
    </w:lvl>
    <w:lvl w:ilvl="1">
      <w:start w:val="1"/>
      <w:numFmt w:val="bullet"/>
      <w:lvlText w:val=""/>
      <w:lvlJc w:val="left"/>
      <w:pPr>
        <w:ind w:left="714" w:hanging="357"/>
      </w:pPr>
      <w:rPr>
        <w:rFonts w:ascii="Wingdings" w:hAnsi="Wingdings" w:hint="default"/>
        <w:b w:val="0"/>
        <w:i w:val="0"/>
        <w:color w:val="0097A9"/>
        <w:sz w:val="22"/>
      </w:rPr>
    </w:lvl>
    <w:lvl w:ilvl="2">
      <w:start w:val="1"/>
      <w:numFmt w:val="bullet"/>
      <w:lvlText w:val=""/>
      <w:lvlJc w:val="left"/>
      <w:pPr>
        <w:ind w:left="1071" w:hanging="357"/>
      </w:pPr>
      <w:rPr>
        <w:rFonts w:ascii="Wingdings" w:hAnsi="Wingdings" w:hint="default"/>
        <w:b w:val="0"/>
        <w:i w:val="0"/>
        <w:color w:val="0097A9"/>
        <w:sz w:val="22"/>
      </w:rPr>
    </w:lvl>
    <w:lvl w:ilvl="3">
      <w:start w:val="1"/>
      <w:numFmt w:val="bullet"/>
      <w:lvlText w:val=""/>
      <w:lvlJc w:val="left"/>
      <w:pPr>
        <w:ind w:left="1428" w:hanging="357"/>
      </w:pPr>
      <w:rPr>
        <w:rFonts w:ascii="Wingdings" w:hAnsi="Wingdings" w:hint="default"/>
        <w:color w:val="0097A9"/>
        <w:sz w:val="22"/>
      </w:rPr>
    </w:lvl>
    <w:lvl w:ilvl="4">
      <w:start w:val="1"/>
      <w:numFmt w:val="bullet"/>
      <w:lvlText w:val=""/>
      <w:lvlJc w:val="left"/>
      <w:pPr>
        <w:ind w:left="1785" w:hanging="357"/>
      </w:pPr>
      <w:rPr>
        <w:rFonts w:ascii="Wingdings" w:hAnsi="Wingdings" w:hint="default"/>
        <w:color w:val="0097A9"/>
        <w:sz w:val="22"/>
      </w:rPr>
    </w:lvl>
    <w:lvl w:ilvl="5">
      <w:start w:val="1"/>
      <w:numFmt w:val="none"/>
      <w:lvlText w:val=""/>
      <w:lvlJc w:val="left"/>
      <w:pPr>
        <w:ind w:left="1786" w:hanging="1"/>
      </w:pPr>
      <w:rPr>
        <w:rFonts w:hint="default"/>
        <w:sz w:val="24"/>
      </w:rPr>
    </w:lvl>
    <w:lvl w:ilvl="6">
      <w:start w:val="1"/>
      <w:numFmt w:val="none"/>
      <w:lvlText w:val=""/>
      <w:lvlJc w:val="left"/>
      <w:pPr>
        <w:ind w:left="2143" w:hanging="1"/>
      </w:pPr>
      <w:rPr>
        <w:rFonts w:hint="default"/>
      </w:rPr>
    </w:lvl>
    <w:lvl w:ilvl="7">
      <w:start w:val="1"/>
      <w:numFmt w:val="none"/>
      <w:lvlText w:val="%8"/>
      <w:lvlJc w:val="left"/>
      <w:pPr>
        <w:ind w:left="2500" w:hanging="1"/>
      </w:pPr>
      <w:rPr>
        <w:rFonts w:hint="default"/>
      </w:rPr>
    </w:lvl>
    <w:lvl w:ilvl="8">
      <w:start w:val="1"/>
      <w:numFmt w:val="none"/>
      <w:lvlText w:val=""/>
      <w:lvlJc w:val="left"/>
      <w:pPr>
        <w:ind w:left="2858" w:hanging="2"/>
      </w:pPr>
      <w:rPr>
        <w:rFonts w:hint="default"/>
      </w:rPr>
    </w:lvl>
  </w:abstractNum>
  <w:abstractNum w:abstractNumId="24" w15:restartNumberingAfterBreak="0">
    <w:nsid w:val="6EFB5DAA"/>
    <w:multiLevelType w:val="hybridMultilevel"/>
    <w:tmpl w:val="694AA536"/>
    <w:lvl w:ilvl="0" w:tplc="839C8442">
      <w:start w:val="1"/>
      <w:numFmt w:val="decimal"/>
      <w:pStyle w:val="AppendixH1"/>
      <w:suff w:val="space"/>
      <w:lvlText w:val="Appendix %1 –"/>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D55D9"/>
    <w:multiLevelType w:val="multilevel"/>
    <w:tmpl w:val="F78A1DCA"/>
    <w:numStyleLink w:val="ListTableBullet"/>
  </w:abstractNum>
  <w:num w:numId="1" w16cid:durableId="584534888">
    <w:abstractNumId w:val="24"/>
  </w:num>
  <w:num w:numId="2" w16cid:durableId="1653676316">
    <w:abstractNumId w:val="23"/>
  </w:num>
  <w:num w:numId="3" w16cid:durableId="552544703">
    <w:abstractNumId w:val="15"/>
  </w:num>
  <w:num w:numId="4" w16cid:durableId="126510741">
    <w:abstractNumId w:val="20"/>
  </w:num>
  <w:num w:numId="5" w16cid:durableId="210074555">
    <w:abstractNumId w:val="4"/>
  </w:num>
  <w:num w:numId="6" w16cid:durableId="1577397404">
    <w:abstractNumId w:val="2"/>
  </w:num>
  <w:num w:numId="7" w16cid:durableId="2131315788">
    <w:abstractNumId w:val="14"/>
  </w:num>
  <w:num w:numId="8" w16cid:durableId="812479025">
    <w:abstractNumId w:val="11"/>
  </w:num>
  <w:num w:numId="9" w16cid:durableId="319045849">
    <w:abstractNumId w:val="18"/>
  </w:num>
  <w:num w:numId="10" w16cid:durableId="661545890">
    <w:abstractNumId w:val="1"/>
  </w:num>
  <w:num w:numId="11" w16cid:durableId="1137185705">
    <w:abstractNumId w:val="5"/>
  </w:num>
  <w:num w:numId="12" w16cid:durableId="1011300763">
    <w:abstractNumId w:val="22"/>
  </w:num>
  <w:num w:numId="13" w16cid:durableId="1477724521">
    <w:abstractNumId w:val="16"/>
  </w:num>
  <w:num w:numId="14" w16cid:durableId="778646121">
    <w:abstractNumId w:val="13"/>
  </w:num>
  <w:num w:numId="15" w16cid:durableId="219632569">
    <w:abstractNumId w:val="25"/>
  </w:num>
  <w:num w:numId="16" w16cid:durableId="1017777171">
    <w:abstractNumId w:val="6"/>
  </w:num>
  <w:num w:numId="17" w16cid:durableId="1152216406">
    <w:abstractNumId w:val="12"/>
  </w:num>
  <w:num w:numId="18" w16cid:durableId="1675063235">
    <w:abstractNumId w:val="0"/>
  </w:num>
  <w:num w:numId="19" w16cid:durableId="23210849">
    <w:abstractNumId w:val="0"/>
  </w:num>
  <w:num w:numId="20" w16cid:durableId="839345799">
    <w:abstractNumId w:val="0"/>
  </w:num>
  <w:num w:numId="21" w16cid:durableId="442189519">
    <w:abstractNumId w:val="10"/>
  </w:num>
  <w:num w:numId="22" w16cid:durableId="184056289">
    <w:abstractNumId w:val="7"/>
  </w:num>
  <w:num w:numId="23" w16cid:durableId="1547908613">
    <w:abstractNumId w:val="10"/>
  </w:num>
  <w:num w:numId="24" w16cid:durableId="545920306">
    <w:abstractNumId w:val="19"/>
  </w:num>
  <w:num w:numId="25" w16cid:durableId="1687321827">
    <w:abstractNumId w:val="21"/>
  </w:num>
  <w:num w:numId="26" w16cid:durableId="1698655960">
    <w:abstractNumId w:val="3"/>
  </w:num>
  <w:num w:numId="27" w16cid:durableId="694119002">
    <w:abstractNumId w:val="17"/>
  </w:num>
  <w:num w:numId="28" w16cid:durableId="1517965851">
    <w:abstractNumId w:val="9"/>
  </w:num>
  <w:num w:numId="29" w16cid:durableId="4132844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C0"/>
    <w:rsid w:val="00035163"/>
    <w:rsid w:val="00081FE7"/>
    <w:rsid w:val="00094A60"/>
    <w:rsid w:val="000D0227"/>
    <w:rsid w:val="000E40AD"/>
    <w:rsid w:val="000F1D08"/>
    <w:rsid w:val="001462CF"/>
    <w:rsid w:val="001C14C2"/>
    <w:rsid w:val="0024283D"/>
    <w:rsid w:val="002C1D5D"/>
    <w:rsid w:val="002D3595"/>
    <w:rsid w:val="00336AC0"/>
    <w:rsid w:val="00363DE4"/>
    <w:rsid w:val="0037603D"/>
    <w:rsid w:val="003A27DC"/>
    <w:rsid w:val="003C5217"/>
    <w:rsid w:val="00401068"/>
    <w:rsid w:val="0040754C"/>
    <w:rsid w:val="00467BDB"/>
    <w:rsid w:val="004807C1"/>
    <w:rsid w:val="004A034F"/>
    <w:rsid w:val="005143BC"/>
    <w:rsid w:val="00590A63"/>
    <w:rsid w:val="005A0C1E"/>
    <w:rsid w:val="00632DD7"/>
    <w:rsid w:val="00640F42"/>
    <w:rsid w:val="006506A3"/>
    <w:rsid w:val="006B3FB7"/>
    <w:rsid w:val="0078338C"/>
    <w:rsid w:val="007869E0"/>
    <w:rsid w:val="007B08CD"/>
    <w:rsid w:val="007D5D57"/>
    <w:rsid w:val="007D7B67"/>
    <w:rsid w:val="0083461C"/>
    <w:rsid w:val="00841AAA"/>
    <w:rsid w:val="008528D6"/>
    <w:rsid w:val="00860A2C"/>
    <w:rsid w:val="0087151A"/>
    <w:rsid w:val="008C6379"/>
    <w:rsid w:val="009B0E78"/>
    <w:rsid w:val="009F4046"/>
    <w:rsid w:val="00A123B3"/>
    <w:rsid w:val="00A55839"/>
    <w:rsid w:val="00A724D8"/>
    <w:rsid w:val="00AA55AC"/>
    <w:rsid w:val="00AC011D"/>
    <w:rsid w:val="00AD1BA0"/>
    <w:rsid w:val="00AD68AF"/>
    <w:rsid w:val="00B36CE4"/>
    <w:rsid w:val="00B56069"/>
    <w:rsid w:val="00B66479"/>
    <w:rsid w:val="00BE63EB"/>
    <w:rsid w:val="00C9227F"/>
    <w:rsid w:val="00CC00BD"/>
    <w:rsid w:val="00D25CAD"/>
    <w:rsid w:val="00D74A22"/>
    <w:rsid w:val="00DD3291"/>
    <w:rsid w:val="00F4655B"/>
    <w:rsid w:val="00F616E9"/>
    <w:rsid w:val="00FA1FA0"/>
    <w:rsid w:val="00FE048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97D0"/>
  <w15:chartTrackingRefBased/>
  <w15:docId w15:val="{E7C6E8E9-1D3D-43F0-AD74-4F52DCA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A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uiPriority w:val="5"/>
    <w:qFormat/>
    <w:rsid w:val="0087151A"/>
    <w:pPr>
      <w:keepNext/>
      <w:keepLines/>
      <w:spacing w:before="400" w:after="200" w:line="400" w:lineRule="exact"/>
      <w:outlineLvl w:val="0"/>
    </w:pPr>
    <w:rPr>
      <w:rFonts w:eastAsiaTheme="majorEastAsia" w:cstheme="majorBidi"/>
      <w:b/>
      <w:bCs/>
      <w:color w:val="0097A9"/>
      <w:sz w:val="32"/>
      <w:szCs w:val="28"/>
    </w:rPr>
  </w:style>
  <w:style w:type="paragraph" w:styleId="Heading2">
    <w:name w:val="heading 2"/>
    <w:basedOn w:val="Normal"/>
    <w:next w:val="BodyText"/>
    <w:link w:val="Heading2Char"/>
    <w:uiPriority w:val="5"/>
    <w:qFormat/>
    <w:rsid w:val="0087151A"/>
    <w:pPr>
      <w:spacing w:before="280" w:after="200" w:line="320" w:lineRule="exact"/>
      <w:outlineLvl w:val="1"/>
    </w:pPr>
    <w:rPr>
      <w:rFonts w:cs="Arial"/>
      <w:b/>
      <w:color w:val="333F48"/>
      <w:szCs w:val="28"/>
    </w:rPr>
  </w:style>
  <w:style w:type="paragraph" w:styleId="Heading3">
    <w:name w:val="heading 3"/>
    <w:basedOn w:val="Normal"/>
    <w:next w:val="BodyText"/>
    <w:link w:val="Heading3Char"/>
    <w:uiPriority w:val="5"/>
    <w:qFormat/>
    <w:rsid w:val="0087151A"/>
    <w:pPr>
      <w:spacing w:before="240" w:after="120"/>
      <w:outlineLvl w:val="2"/>
    </w:pPr>
    <w:rPr>
      <w:rFonts w:cs="Arial"/>
      <w:b/>
      <w:i/>
      <w:color w:val="0097A9"/>
    </w:rPr>
  </w:style>
  <w:style w:type="paragraph" w:styleId="Heading4">
    <w:name w:val="heading 4"/>
    <w:basedOn w:val="Normal"/>
    <w:next w:val="BodyText"/>
    <w:link w:val="Heading4Char"/>
    <w:uiPriority w:val="5"/>
    <w:rsid w:val="0087151A"/>
    <w:pPr>
      <w:keepNext/>
      <w:keepLines/>
      <w:spacing w:before="240" w:after="120"/>
      <w:outlineLvl w:val="3"/>
    </w:pPr>
    <w:rPr>
      <w:rFonts w:ascii="Arial" w:eastAsiaTheme="majorEastAsia" w:hAnsi="Arial" w:cs="Arial"/>
      <w:b/>
      <w:bCs/>
      <w:color w:val="333F48"/>
    </w:rPr>
  </w:style>
  <w:style w:type="paragraph" w:styleId="Heading5">
    <w:name w:val="heading 5"/>
    <w:basedOn w:val="Normal"/>
    <w:next w:val="Normal"/>
    <w:link w:val="Heading5Char"/>
    <w:uiPriority w:val="5"/>
    <w:rsid w:val="0087151A"/>
    <w:pPr>
      <w:keepNext/>
      <w:keepLines/>
      <w:spacing w:before="40" w:after="200"/>
      <w:outlineLvl w:val="4"/>
    </w:pPr>
    <w:rPr>
      <w:rFonts w:asciiTheme="majorHAnsi" w:eastAsiaTheme="majorEastAsia" w:hAnsiTheme="majorHAnsi" w:cstheme="majorBidi"/>
      <w:b/>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87151A"/>
    <w:rPr>
      <w:rFonts w:eastAsiaTheme="majorEastAsia" w:cstheme="majorBidi"/>
      <w:b/>
      <w:bCs/>
      <w:color w:val="0097A9"/>
      <w:sz w:val="32"/>
      <w:szCs w:val="28"/>
    </w:rPr>
  </w:style>
  <w:style w:type="character" w:customStyle="1" w:styleId="Heading2Char">
    <w:name w:val="Heading 2 Char"/>
    <w:basedOn w:val="DefaultParagraphFont"/>
    <w:link w:val="Heading2"/>
    <w:uiPriority w:val="5"/>
    <w:rsid w:val="0087151A"/>
    <w:rPr>
      <w:rFonts w:eastAsiaTheme="minorEastAsia" w:cs="Arial"/>
      <w:b/>
      <w:color w:val="333F48"/>
      <w:sz w:val="24"/>
      <w:szCs w:val="28"/>
    </w:rPr>
  </w:style>
  <w:style w:type="character" w:customStyle="1" w:styleId="Heading3Char">
    <w:name w:val="Heading 3 Char"/>
    <w:basedOn w:val="DefaultParagraphFont"/>
    <w:link w:val="Heading3"/>
    <w:uiPriority w:val="5"/>
    <w:rsid w:val="0087151A"/>
    <w:rPr>
      <w:rFonts w:eastAsiaTheme="minorEastAsia" w:cs="Arial"/>
      <w:b/>
      <w:i/>
      <w:color w:val="0097A9"/>
    </w:rPr>
  </w:style>
  <w:style w:type="character" w:customStyle="1" w:styleId="Heading4Char">
    <w:name w:val="Heading 4 Char"/>
    <w:basedOn w:val="DefaultParagraphFont"/>
    <w:link w:val="Heading4"/>
    <w:uiPriority w:val="5"/>
    <w:rsid w:val="0087151A"/>
    <w:rPr>
      <w:rFonts w:ascii="Arial" w:eastAsiaTheme="majorEastAsia" w:hAnsi="Arial" w:cs="Arial"/>
      <w:b/>
      <w:bCs/>
      <w:color w:val="333F48"/>
    </w:rPr>
  </w:style>
  <w:style w:type="character" w:customStyle="1" w:styleId="Heading5Char">
    <w:name w:val="Heading 5 Char"/>
    <w:basedOn w:val="DefaultParagraphFont"/>
    <w:link w:val="Heading5"/>
    <w:uiPriority w:val="5"/>
    <w:rsid w:val="0087151A"/>
    <w:rPr>
      <w:rFonts w:asciiTheme="majorHAnsi" w:eastAsiaTheme="majorEastAsia" w:hAnsiTheme="majorHAnsi" w:cstheme="majorBidi"/>
      <w:b/>
      <w:color w:val="44546A" w:themeColor="text2"/>
    </w:rPr>
  </w:style>
  <w:style w:type="paragraph" w:customStyle="1" w:styleId="Subject">
    <w:name w:val="Subject"/>
    <w:basedOn w:val="Normal"/>
    <w:semiHidden/>
    <w:rsid w:val="0087151A"/>
    <w:pPr>
      <w:spacing w:after="200" w:line="264" w:lineRule="auto"/>
    </w:pPr>
    <w:rPr>
      <w:b/>
      <w:bCs/>
      <w:color w:val="0067B1"/>
      <w:sz w:val="20"/>
      <w:szCs w:val="20"/>
    </w:rPr>
  </w:style>
  <w:style w:type="table" w:styleId="ListTable3-Accent5">
    <w:name w:val="List Table 3 Accent 5"/>
    <w:aliases w:val="myTable"/>
    <w:basedOn w:val="TableNormal"/>
    <w:uiPriority w:val="48"/>
    <w:rsid w:val="0087151A"/>
    <w:pPr>
      <w:spacing w:before="160" w:after="0" w:line="240" w:lineRule="auto"/>
    </w:pPr>
    <w:rPr>
      <w:color w:val="000000" w:themeColor="text1"/>
      <w:sz w:val="24"/>
      <w:szCs w:val="24"/>
      <w:lang w:val="en-US"/>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2">
    <w:name w:val="List Table 3 Accent 2"/>
    <w:basedOn w:val="TableNormal"/>
    <w:uiPriority w:val="48"/>
    <w:rsid w:val="0087151A"/>
    <w:pPr>
      <w:spacing w:after="0" w:line="240" w:lineRule="auto"/>
    </w:pPr>
    <w:rPr>
      <w:color w:val="000000" w:themeColor="text1"/>
      <w:sz w:val="24"/>
      <w:szCs w:val="24"/>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pPr>
        <w:jc w:val="center"/>
      </w:pPr>
      <w:rPr>
        <w:rFonts w:ascii="Arial" w:hAnsi="Arial"/>
        <w:b/>
        <w:bCs/>
        <w:color w:val="FFFFFF" w:themeColor="background1"/>
        <w:sz w:val="20"/>
      </w:rPr>
      <w:tblPr/>
      <w:tcPr>
        <w:shd w:val="clear" w:color="auto" w:fill="ED7D31" w:themeFill="accent2"/>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AppendixH1">
    <w:name w:val="Appendix H1"/>
    <w:basedOn w:val="Normal"/>
    <w:uiPriority w:val="19"/>
    <w:semiHidden/>
    <w:rsid w:val="0087151A"/>
    <w:pPr>
      <w:pageBreakBefore/>
      <w:numPr>
        <w:numId w:val="1"/>
      </w:numPr>
      <w:spacing w:after="200"/>
    </w:pPr>
    <w:rPr>
      <w:b/>
      <w:color w:val="4472C4" w:themeColor="accent1"/>
      <w:sz w:val="32"/>
      <w:szCs w:val="36"/>
    </w:rPr>
  </w:style>
  <w:style w:type="paragraph" w:styleId="BodyText">
    <w:name w:val="Body Text"/>
    <w:basedOn w:val="Normal"/>
    <w:link w:val="BodyTextChar"/>
    <w:qFormat/>
    <w:rsid w:val="0087151A"/>
    <w:pPr>
      <w:spacing w:before="120" w:after="120" w:line="264" w:lineRule="auto"/>
    </w:pPr>
    <w:rPr>
      <w:color w:val="000000" w:themeColor="text1"/>
      <w:sz w:val="20"/>
      <w:lang w:eastAsia="en-AU"/>
    </w:rPr>
  </w:style>
  <w:style w:type="character" w:customStyle="1" w:styleId="BodyTextChar">
    <w:name w:val="Body Text Char"/>
    <w:basedOn w:val="DefaultParagraphFont"/>
    <w:link w:val="BodyText"/>
    <w:rsid w:val="0087151A"/>
    <w:rPr>
      <w:rFonts w:eastAsia="Times New Roman" w:cs="Times New Roman"/>
      <w:color w:val="000000" w:themeColor="text1"/>
      <w:sz w:val="20"/>
      <w:szCs w:val="24"/>
      <w:lang w:eastAsia="en-AU"/>
    </w:rPr>
  </w:style>
  <w:style w:type="paragraph" w:customStyle="1" w:styleId="AppendixH2">
    <w:name w:val="Appendix H2"/>
    <w:basedOn w:val="Heading2"/>
    <w:next w:val="BodyText"/>
    <w:uiPriority w:val="19"/>
    <w:semiHidden/>
    <w:rsid w:val="0087151A"/>
    <w:pPr>
      <w:tabs>
        <w:tab w:val="left" w:pos="851"/>
      </w:tabs>
      <w:spacing w:before="240" w:after="120" w:line="240" w:lineRule="auto"/>
    </w:pPr>
    <w:rPr>
      <w:b w:val="0"/>
      <w:bCs/>
      <w:color w:val="000000" w:themeColor="text1"/>
      <w:lang w:eastAsia="en-AU"/>
    </w:rPr>
  </w:style>
  <w:style w:type="paragraph" w:customStyle="1" w:styleId="AppendixH3">
    <w:name w:val="Appendix H3"/>
    <w:basedOn w:val="Heading3"/>
    <w:next w:val="BodyText"/>
    <w:uiPriority w:val="19"/>
    <w:semiHidden/>
    <w:rsid w:val="0087151A"/>
    <w:pPr>
      <w:tabs>
        <w:tab w:val="left" w:pos="851"/>
      </w:tabs>
    </w:pPr>
    <w:rPr>
      <w:rFonts w:cs="Times New Roman"/>
      <w:b w:val="0"/>
      <w:bCs/>
      <w:lang w:eastAsia="en-AU"/>
    </w:rPr>
  </w:style>
  <w:style w:type="paragraph" w:styleId="BalloonText">
    <w:name w:val="Balloon Text"/>
    <w:basedOn w:val="Normal"/>
    <w:link w:val="BalloonTextChar"/>
    <w:uiPriority w:val="99"/>
    <w:semiHidden/>
    <w:unhideWhenUsed/>
    <w:rsid w:val="0087151A"/>
    <w:pPr>
      <w:spacing w:after="200" w:line="264" w:lineRule="auto"/>
    </w:pPr>
    <w:rPr>
      <w:rFonts w:ascii="Lucida Grande"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87151A"/>
    <w:rPr>
      <w:rFonts w:ascii="Lucida Grande" w:hAnsi="Lucida Grande" w:cs="Lucida Grande"/>
      <w:color w:val="000000" w:themeColor="text1"/>
      <w:sz w:val="18"/>
      <w:szCs w:val="18"/>
    </w:rPr>
  </w:style>
  <w:style w:type="character" w:customStyle="1" w:styleId="Bold">
    <w:name w:val="Bold"/>
    <w:basedOn w:val="DefaultParagraphFont"/>
    <w:uiPriority w:val="1"/>
    <w:rsid w:val="0087151A"/>
    <w:rPr>
      <w:b/>
      <w:bCs/>
    </w:rPr>
  </w:style>
  <w:style w:type="paragraph" w:customStyle="1" w:styleId="Bulletdefault">
    <w:name w:val="Bullet (default)"/>
    <w:basedOn w:val="Normal"/>
    <w:link w:val="BulletdefaultChar"/>
    <w:uiPriority w:val="1"/>
    <w:rsid w:val="0087151A"/>
    <w:pPr>
      <w:numPr>
        <w:numId w:val="2"/>
      </w:numPr>
      <w:spacing w:before="120" w:after="120" w:line="264" w:lineRule="auto"/>
    </w:pPr>
    <w:rPr>
      <w:rFonts w:cs="Arial"/>
      <w:color w:val="000000" w:themeColor="text1"/>
      <w:szCs w:val="21"/>
      <w:lang w:eastAsia="en-AU"/>
    </w:rPr>
  </w:style>
  <w:style w:type="character" w:customStyle="1" w:styleId="BulletdefaultChar">
    <w:name w:val="Bullet (default) Char"/>
    <w:basedOn w:val="DefaultParagraphFont"/>
    <w:link w:val="Bulletdefault"/>
    <w:uiPriority w:val="1"/>
    <w:rsid w:val="0087151A"/>
    <w:rPr>
      <w:rFonts w:eastAsia="Times New Roman" w:cs="Arial"/>
      <w:color w:val="000000" w:themeColor="text1"/>
      <w:szCs w:val="21"/>
      <w:lang w:eastAsia="en-AU"/>
    </w:rPr>
  </w:style>
  <w:style w:type="paragraph" w:customStyle="1" w:styleId="Bulletgrey">
    <w:name w:val="Bullet (grey)"/>
    <w:basedOn w:val="Bulletdefault"/>
    <w:link w:val="BulletgreyChar"/>
    <w:uiPriority w:val="1"/>
    <w:rsid w:val="0087151A"/>
    <w:pPr>
      <w:numPr>
        <w:numId w:val="14"/>
      </w:numPr>
    </w:pPr>
    <w:rPr>
      <w:noProof/>
    </w:rPr>
  </w:style>
  <w:style w:type="character" w:customStyle="1" w:styleId="BulletgreyChar">
    <w:name w:val="Bullet (grey) Char"/>
    <w:basedOn w:val="BulletdefaultChar"/>
    <w:link w:val="Bulletgrey"/>
    <w:uiPriority w:val="1"/>
    <w:rsid w:val="0087151A"/>
    <w:rPr>
      <w:rFonts w:eastAsia="Times New Roman" w:cs="Arial"/>
      <w:noProof/>
      <w:color w:val="000000" w:themeColor="text1"/>
      <w:szCs w:val="21"/>
      <w:lang w:eastAsia="en-AU"/>
    </w:rPr>
  </w:style>
  <w:style w:type="paragraph" w:customStyle="1" w:styleId="Bulletmultiplesymbols">
    <w:name w:val="Bullet (multiple symbols)"/>
    <w:basedOn w:val="BodyText"/>
    <w:link w:val="BulletmultiplesymbolsChar"/>
    <w:uiPriority w:val="1"/>
    <w:rsid w:val="0087151A"/>
    <w:pPr>
      <w:numPr>
        <w:numId w:val="3"/>
      </w:numPr>
      <w:spacing w:before="0" w:after="0" w:line="288" w:lineRule="auto"/>
    </w:pPr>
    <w:rPr>
      <w:rFonts w:eastAsiaTheme="minorEastAsia" w:cs="Arial"/>
      <w:noProof/>
      <w:sz w:val="22"/>
      <w:szCs w:val="80"/>
      <w:lang w:eastAsia="en-US"/>
    </w:rPr>
  </w:style>
  <w:style w:type="character" w:customStyle="1" w:styleId="BulletmultiplesymbolsChar">
    <w:name w:val="Bullet (multiple symbols) Char"/>
    <w:basedOn w:val="DefaultParagraphFont"/>
    <w:link w:val="Bulletmultiplesymbols"/>
    <w:uiPriority w:val="1"/>
    <w:rsid w:val="0087151A"/>
    <w:rPr>
      <w:rFonts w:eastAsiaTheme="minorEastAsia" w:cs="Arial"/>
      <w:noProof/>
      <w:color w:val="000000" w:themeColor="text1"/>
      <w:szCs w:val="80"/>
    </w:rPr>
  </w:style>
  <w:style w:type="paragraph" w:styleId="Caption">
    <w:name w:val="caption"/>
    <w:basedOn w:val="Normal"/>
    <w:next w:val="Normal"/>
    <w:link w:val="CaptionChar"/>
    <w:uiPriority w:val="35"/>
    <w:unhideWhenUsed/>
    <w:qFormat/>
    <w:rsid w:val="0087151A"/>
    <w:pPr>
      <w:spacing w:after="200"/>
    </w:pPr>
    <w:rPr>
      <w:i/>
      <w:iCs/>
      <w:color w:val="44546A" w:themeColor="text2"/>
      <w:sz w:val="18"/>
      <w:szCs w:val="18"/>
    </w:rPr>
  </w:style>
  <w:style w:type="character" w:customStyle="1" w:styleId="CaptionChar">
    <w:name w:val="Caption Char"/>
    <w:basedOn w:val="DefaultParagraphFont"/>
    <w:link w:val="Caption"/>
    <w:uiPriority w:val="35"/>
    <w:semiHidden/>
    <w:rsid w:val="0087151A"/>
    <w:rPr>
      <w:i/>
      <w:iCs/>
      <w:color w:val="44546A" w:themeColor="text2"/>
      <w:sz w:val="18"/>
      <w:szCs w:val="18"/>
    </w:rPr>
  </w:style>
  <w:style w:type="character" w:styleId="CommentReference">
    <w:name w:val="annotation reference"/>
    <w:basedOn w:val="DefaultParagraphFont"/>
    <w:uiPriority w:val="99"/>
    <w:semiHidden/>
    <w:unhideWhenUsed/>
    <w:rsid w:val="0087151A"/>
    <w:rPr>
      <w:sz w:val="16"/>
      <w:szCs w:val="16"/>
    </w:rPr>
  </w:style>
  <w:style w:type="paragraph" w:styleId="CommentText">
    <w:name w:val="annotation text"/>
    <w:basedOn w:val="Normal"/>
    <w:link w:val="CommentTextChar"/>
    <w:uiPriority w:val="99"/>
    <w:semiHidden/>
    <w:unhideWhenUsed/>
    <w:rsid w:val="0087151A"/>
    <w:pPr>
      <w:spacing w:after="200" w:line="264" w:lineRule="auto"/>
    </w:pPr>
    <w:rPr>
      <w:color w:val="000000" w:themeColor="text1"/>
      <w:sz w:val="20"/>
      <w:szCs w:val="20"/>
    </w:rPr>
  </w:style>
  <w:style w:type="character" w:customStyle="1" w:styleId="CommentTextChar">
    <w:name w:val="Comment Text Char"/>
    <w:basedOn w:val="DefaultParagraphFont"/>
    <w:link w:val="CommentText"/>
    <w:uiPriority w:val="99"/>
    <w:semiHidden/>
    <w:rsid w:val="0087151A"/>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7151A"/>
    <w:rPr>
      <w:b/>
      <w:bCs/>
    </w:rPr>
  </w:style>
  <w:style w:type="character" w:customStyle="1" w:styleId="CommentSubjectChar">
    <w:name w:val="Comment Subject Char"/>
    <w:basedOn w:val="CommentTextChar"/>
    <w:link w:val="CommentSubject"/>
    <w:uiPriority w:val="99"/>
    <w:semiHidden/>
    <w:rsid w:val="0087151A"/>
    <w:rPr>
      <w:b/>
      <w:bCs/>
      <w:color w:val="000000" w:themeColor="text1"/>
      <w:sz w:val="20"/>
      <w:szCs w:val="20"/>
    </w:rPr>
  </w:style>
  <w:style w:type="paragraph" w:customStyle="1" w:styleId="Figurecaption">
    <w:name w:val="Figure caption"/>
    <w:basedOn w:val="Normal"/>
    <w:link w:val="FigurecaptionChar"/>
    <w:uiPriority w:val="2"/>
    <w:semiHidden/>
    <w:rsid w:val="0087151A"/>
    <w:pPr>
      <w:tabs>
        <w:tab w:val="left" w:pos="1276"/>
      </w:tabs>
      <w:spacing w:before="120" w:after="240"/>
      <w:ind w:left="1276" w:hanging="1276"/>
    </w:pPr>
    <w:rPr>
      <w:rFonts w:ascii="Arial" w:hAnsi="Arial" w:cs="Arial"/>
      <w:i/>
      <w:iCs/>
      <w:color w:val="000000" w:themeColor="text1"/>
      <w:sz w:val="20"/>
      <w:szCs w:val="20"/>
    </w:rPr>
  </w:style>
  <w:style w:type="character" w:customStyle="1" w:styleId="FigurecaptionChar">
    <w:name w:val="Figure caption Char"/>
    <w:basedOn w:val="DefaultParagraphFont"/>
    <w:link w:val="Figurecaption"/>
    <w:uiPriority w:val="2"/>
    <w:semiHidden/>
    <w:rsid w:val="0087151A"/>
    <w:rPr>
      <w:rFonts w:ascii="Arial" w:hAnsi="Arial" w:cs="Arial"/>
      <w:i/>
      <w:iCs/>
      <w:color w:val="000000" w:themeColor="text1"/>
      <w:sz w:val="20"/>
      <w:szCs w:val="20"/>
    </w:rPr>
  </w:style>
  <w:style w:type="paragraph" w:customStyle="1" w:styleId="FigureStyle">
    <w:name w:val="Figure Style"/>
    <w:basedOn w:val="BodyText"/>
    <w:uiPriority w:val="6"/>
    <w:semiHidden/>
    <w:rsid w:val="0087151A"/>
    <w:pPr>
      <w:spacing w:before="240" w:line="240" w:lineRule="auto"/>
    </w:pPr>
  </w:style>
  <w:style w:type="paragraph" w:styleId="Footer">
    <w:name w:val="footer"/>
    <w:basedOn w:val="Normal"/>
    <w:link w:val="FooterChar"/>
    <w:uiPriority w:val="99"/>
    <w:unhideWhenUsed/>
    <w:rsid w:val="0087151A"/>
    <w:pPr>
      <w:tabs>
        <w:tab w:val="center" w:pos="4320"/>
        <w:tab w:val="right" w:pos="8640"/>
      </w:tabs>
      <w:spacing w:after="200" w:line="264" w:lineRule="auto"/>
    </w:pPr>
    <w:rPr>
      <w:color w:val="000000" w:themeColor="text1"/>
      <w:sz w:val="16"/>
      <w:szCs w:val="20"/>
    </w:rPr>
  </w:style>
  <w:style w:type="character" w:customStyle="1" w:styleId="FooterChar">
    <w:name w:val="Footer Char"/>
    <w:basedOn w:val="DefaultParagraphFont"/>
    <w:link w:val="Footer"/>
    <w:uiPriority w:val="99"/>
    <w:rsid w:val="0087151A"/>
    <w:rPr>
      <w:color w:val="000000" w:themeColor="text1"/>
      <w:sz w:val="16"/>
      <w:szCs w:val="20"/>
    </w:rPr>
  </w:style>
  <w:style w:type="paragraph" w:styleId="Header">
    <w:name w:val="header"/>
    <w:basedOn w:val="Normal"/>
    <w:link w:val="HeaderChar"/>
    <w:uiPriority w:val="99"/>
    <w:unhideWhenUsed/>
    <w:rsid w:val="0087151A"/>
    <w:pPr>
      <w:tabs>
        <w:tab w:val="center" w:pos="4320"/>
        <w:tab w:val="right" w:pos="8640"/>
      </w:tabs>
      <w:spacing w:after="200" w:line="264" w:lineRule="auto"/>
    </w:pPr>
    <w:rPr>
      <w:color w:val="000000" w:themeColor="text1"/>
      <w:sz w:val="20"/>
      <w:szCs w:val="20"/>
    </w:rPr>
  </w:style>
  <w:style w:type="character" w:customStyle="1" w:styleId="HeaderChar">
    <w:name w:val="Header Char"/>
    <w:basedOn w:val="DefaultParagraphFont"/>
    <w:link w:val="Header"/>
    <w:uiPriority w:val="99"/>
    <w:rsid w:val="0087151A"/>
    <w:rPr>
      <w:color w:val="000000" w:themeColor="text1"/>
      <w:sz w:val="20"/>
      <w:szCs w:val="20"/>
    </w:rPr>
  </w:style>
  <w:style w:type="character" w:styleId="Hyperlink">
    <w:name w:val="Hyperlink"/>
    <w:basedOn w:val="DefaultParagraphFont"/>
    <w:uiPriority w:val="99"/>
    <w:unhideWhenUsed/>
    <w:rsid w:val="0087151A"/>
    <w:rPr>
      <w:color w:val="0000FF"/>
      <w:u w:val="single"/>
    </w:rPr>
  </w:style>
  <w:style w:type="paragraph" w:customStyle="1" w:styleId="ListAlpha0">
    <w:name w:val="List Alpha"/>
    <w:basedOn w:val="BodyText"/>
    <w:uiPriority w:val="1"/>
    <w:rsid w:val="0087151A"/>
    <w:pPr>
      <w:numPr>
        <w:numId w:val="4"/>
      </w:numPr>
      <w:spacing w:before="0"/>
    </w:pPr>
    <w:rPr>
      <w:rFonts w:eastAsiaTheme="minorEastAsia" w:cstheme="minorBidi"/>
      <w:sz w:val="22"/>
      <w:szCs w:val="22"/>
      <w:lang w:eastAsia="en-US"/>
    </w:rPr>
  </w:style>
  <w:style w:type="paragraph" w:customStyle="1" w:styleId="ListAlpha2">
    <w:name w:val="List Alpha 2"/>
    <w:basedOn w:val="ListAlpha0"/>
    <w:uiPriority w:val="19"/>
    <w:semiHidden/>
    <w:rsid w:val="0087151A"/>
    <w:pPr>
      <w:numPr>
        <w:ilvl w:val="1"/>
      </w:numPr>
    </w:pPr>
  </w:style>
  <w:style w:type="paragraph" w:customStyle="1" w:styleId="ListAlpha3">
    <w:name w:val="List Alpha 3"/>
    <w:basedOn w:val="ListAlpha2"/>
    <w:uiPriority w:val="19"/>
    <w:semiHidden/>
    <w:rsid w:val="0087151A"/>
    <w:pPr>
      <w:numPr>
        <w:ilvl w:val="2"/>
      </w:numPr>
    </w:pPr>
  </w:style>
  <w:style w:type="paragraph" w:customStyle="1" w:styleId="ListAlpha4">
    <w:name w:val="List Alpha 4"/>
    <w:basedOn w:val="ListAlpha3"/>
    <w:uiPriority w:val="19"/>
    <w:semiHidden/>
    <w:rsid w:val="0087151A"/>
    <w:pPr>
      <w:numPr>
        <w:ilvl w:val="3"/>
      </w:numPr>
    </w:pPr>
  </w:style>
  <w:style w:type="paragraph" w:customStyle="1" w:styleId="ListAlpha6">
    <w:name w:val="List Alpha 6"/>
    <w:basedOn w:val="ListAlpha4"/>
    <w:uiPriority w:val="19"/>
    <w:semiHidden/>
    <w:rsid w:val="0087151A"/>
    <w:pPr>
      <w:numPr>
        <w:ilvl w:val="5"/>
      </w:numPr>
    </w:pPr>
  </w:style>
  <w:style w:type="paragraph" w:customStyle="1" w:styleId="ListAlpha5">
    <w:name w:val="List Alpha 5"/>
    <w:basedOn w:val="ListAlpha6"/>
    <w:uiPriority w:val="19"/>
    <w:semiHidden/>
    <w:rsid w:val="0087151A"/>
    <w:pPr>
      <w:numPr>
        <w:ilvl w:val="4"/>
      </w:numPr>
    </w:pPr>
  </w:style>
  <w:style w:type="paragraph" w:styleId="ListBullet2">
    <w:name w:val="List Bullet 2"/>
    <w:basedOn w:val="Normal"/>
    <w:uiPriority w:val="19"/>
    <w:semiHidden/>
    <w:rsid w:val="0087151A"/>
    <w:pPr>
      <w:numPr>
        <w:ilvl w:val="1"/>
      </w:numPr>
      <w:spacing w:after="200" w:line="264" w:lineRule="auto"/>
    </w:pPr>
    <w:rPr>
      <w:color w:val="000000" w:themeColor="text1"/>
      <w:sz w:val="20"/>
      <w:szCs w:val="20"/>
    </w:rPr>
  </w:style>
  <w:style w:type="paragraph" w:styleId="ListBullet3">
    <w:name w:val="List Bullet 3"/>
    <w:basedOn w:val="Normal"/>
    <w:uiPriority w:val="19"/>
    <w:semiHidden/>
    <w:rsid w:val="0087151A"/>
    <w:pPr>
      <w:numPr>
        <w:ilvl w:val="2"/>
      </w:numPr>
      <w:spacing w:after="200" w:line="264" w:lineRule="auto"/>
    </w:pPr>
    <w:rPr>
      <w:color w:val="000000" w:themeColor="text1"/>
      <w:sz w:val="20"/>
      <w:szCs w:val="20"/>
    </w:rPr>
  </w:style>
  <w:style w:type="paragraph" w:styleId="ListBullet4">
    <w:name w:val="List Bullet 4"/>
    <w:basedOn w:val="Normal"/>
    <w:uiPriority w:val="19"/>
    <w:semiHidden/>
    <w:rsid w:val="0087151A"/>
    <w:pPr>
      <w:numPr>
        <w:ilvl w:val="3"/>
      </w:numPr>
      <w:spacing w:after="200" w:line="264" w:lineRule="auto"/>
    </w:pPr>
    <w:rPr>
      <w:color w:val="000000" w:themeColor="text1"/>
      <w:sz w:val="20"/>
      <w:szCs w:val="20"/>
    </w:rPr>
  </w:style>
  <w:style w:type="paragraph" w:styleId="ListBullet5">
    <w:name w:val="List Bullet 5"/>
    <w:basedOn w:val="Normal"/>
    <w:uiPriority w:val="19"/>
    <w:semiHidden/>
    <w:rsid w:val="0087151A"/>
    <w:pPr>
      <w:numPr>
        <w:ilvl w:val="4"/>
      </w:numPr>
      <w:spacing w:after="200" w:line="264" w:lineRule="auto"/>
    </w:pPr>
    <w:rPr>
      <w:color w:val="000000" w:themeColor="text1"/>
      <w:sz w:val="20"/>
      <w:szCs w:val="20"/>
    </w:rPr>
  </w:style>
  <w:style w:type="paragraph" w:customStyle="1" w:styleId="ListBullet6">
    <w:name w:val="List Bullet 6"/>
    <w:basedOn w:val="Normal"/>
    <w:uiPriority w:val="19"/>
    <w:semiHidden/>
    <w:rsid w:val="0087151A"/>
    <w:pPr>
      <w:numPr>
        <w:ilvl w:val="5"/>
      </w:numPr>
      <w:spacing w:after="200" w:line="264" w:lineRule="auto"/>
    </w:pPr>
    <w:rPr>
      <w:color w:val="000000" w:themeColor="text1"/>
      <w:sz w:val="20"/>
      <w:szCs w:val="20"/>
    </w:rPr>
  </w:style>
  <w:style w:type="paragraph" w:styleId="ListNumber">
    <w:name w:val="List Number"/>
    <w:basedOn w:val="BodyText"/>
    <w:link w:val="ListNumberChar"/>
    <w:uiPriority w:val="1"/>
    <w:rsid w:val="0087151A"/>
    <w:pPr>
      <w:numPr>
        <w:numId w:val="5"/>
      </w:numPr>
    </w:pPr>
  </w:style>
  <w:style w:type="character" w:customStyle="1" w:styleId="ListNumberChar">
    <w:name w:val="List Number Char"/>
    <w:basedOn w:val="BodyTextChar"/>
    <w:link w:val="ListNumber"/>
    <w:uiPriority w:val="1"/>
    <w:rsid w:val="0087151A"/>
    <w:rPr>
      <w:rFonts w:eastAsia="Times New Roman" w:cs="Times New Roman"/>
      <w:color w:val="000000" w:themeColor="text1"/>
      <w:sz w:val="20"/>
      <w:szCs w:val="24"/>
      <w:lang w:eastAsia="en-AU"/>
    </w:rPr>
  </w:style>
  <w:style w:type="paragraph" w:styleId="ListNumber2">
    <w:name w:val="List Number 2"/>
    <w:basedOn w:val="ListNumber"/>
    <w:uiPriority w:val="19"/>
    <w:semiHidden/>
    <w:rsid w:val="0087151A"/>
    <w:pPr>
      <w:numPr>
        <w:ilvl w:val="1"/>
      </w:numPr>
    </w:pPr>
  </w:style>
  <w:style w:type="paragraph" w:styleId="ListNumber3">
    <w:name w:val="List Number 3"/>
    <w:basedOn w:val="ListNumber"/>
    <w:uiPriority w:val="19"/>
    <w:semiHidden/>
    <w:rsid w:val="0087151A"/>
    <w:pPr>
      <w:numPr>
        <w:ilvl w:val="2"/>
      </w:numPr>
    </w:pPr>
  </w:style>
  <w:style w:type="paragraph" w:styleId="ListNumber4">
    <w:name w:val="List Number 4"/>
    <w:basedOn w:val="ListNumber"/>
    <w:uiPriority w:val="19"/>
    <w:semiHidden/>
    <w:rsid w:val="0087151A"/>
    <w:pPr>
      <w:numPr>
        <w:ilvl w:val="3"/>
      </w:numPr>
    </w:pPr>
  </w:style>
  <w:style w:type="paragraph" w:styleId="ListNumber5">
    <w:name w:val="List Number 5"/>
    <w:basedOn w:val="ListNumber"/>
    <w:uiPriority w:val="19"/>
    <w:semiHidden/>
    <w:rsid w:val="0087151A"/>
    <w:pPr>
      <w:numPr>
        <w:ilvl w:val="4"/>
      </w:numPr>
    </w:pPr>
  </w:style>
  <w:style w:type="paragraph" w:customStyle="1" w:styleId="ListNumber6">
    <w:name w:val="List Number 6"/>
    <w:basedOn w:val="ListNumber"/>
    <w:uiPriority w:val="19"/>
    <w:semiHidden/>
    <w:rsid w:val="0087151A"/>
    <w:pPr>
      <w:numPr>
        <w:ilvl w:val="5"/>
      </w:numPr>
    </w:pPr>
  </w:style>
  <w:style w:type="paragraph" w:styleId="ListParagraph0">
    <w:name w:val="List Paragraph"/>
    <w:aliases w:val="GG List Bullet,GG List Paragraph,Bullet Points,Procedure List 1,B1,GG black bullet"/>
    <w:basedOn w:val="Normal"/>
    <w:link w:val="ListParagraphChar"/>
    <w:autoRedefine/>
    <w:uiPriority w:val="34"/>
    <w:qFormat/>
    <w:rsid w:val="00D25CAD"/>
    <w:pPr>
      <w:numPr>
        <w:numId w:val="29"/>
      </w:numPr>
      <w:spacing w:before="80"/>
      <w:contextualSpacing/>
    </w:pPr>
    <w:rPr>
      <w:rFonts w:asciiTheme="minorHAnsi" w:hAnsiTheme="minorHAnsi" w:cstheme="minorHAnsi"/>
      <w:sz w:val="22"/>
      <w:szCs w:val="22"/>
    </w:rPr>
  </w:style>
  <w:style w:type="paragraph" w:customStyle="1" w:styleId="ListParagraph2">
    <w:name w:val="List Paragraph 2"/>
    <w:basedOn w:val="ListParagraph0"/>
    <w:uiPriority w:val="19"/>
    <w:semiHidden/>
    <w:rsid w:val="0087151A"/>
  </w:style>
  <w:style w:type="paragraph" w:customStyle="1" w:styleId="ListParagraph3">
    <w:name w:val="List Paragraph 3"/>
    <w:basedOn w:val="ListParagraph0"/>
    <w:uiPriority w:val="19"/>
    <w:semiHidden/>
    <w:rsid w:val="0087151A"/>
  </w:style>
  <w:style w:type="paragraph" w:customStyle="1" w:styleId="ListParagraph4">
    <w:name w:val="List Paragraph 4"/>
    <w:basedOn w:val="ListParagraph0"/>
    <w:uiPriority w:val="19"/>
    <w:semiHidden/>
    <w:rsid w:val="0087151A"/>
  </w:style>
  <w:style w:type="paragraph" w:customStyle="1" w:styleId="ListParagraph5">
    <w:name w:val="List Paragraph 5"/>
    <w:basedOn w:val="ListParagraph0"/>
    <w:uiPriority w:val="19"/>
    <w:semiHidden/>
    <w:rsid w:val="0087151A"/>
  </w:style>
  <w:style w:type="paragraph" w:customStyle="1" w:styleId="ListParagraph6">
    <w:name w:val="List Paragraph 6"/>
    <w:basedOn w:val="ListParagraph0"/>
    <w:uiPriority w:val="19"/>
    <w:semiHidden/>
    <w:rsid w:val="0087151A"/>
  </w:style>
  <w:style w:type="numbering" w:customStyle="1" w:styleId="ListAlpha">
    <w:name w:val="List_Alpha"/>
    <w:uiPriority w:val="99"/>
    <w:rsid w:val="0087151A"/>
    <w:pPr>
      <w:numPr>
        <w:numId w:val="6"/>
      </w:numPr>
    </w:pPr>
  </w:style>
  <w:style w:type="numbering" w:customStyle="1" w:styleId="ListBullet">
    <w:name w:val="List_Bullet"/>
    <w:uiPriority w:val="99"/>
    <w:rsid w:val="0087151A"/>
    <w:pPr>
      <w:numPr>
        <w:numId w:val="7"/>
      </w:numPr>
    </w:pPr>
  </w:style>
  <w:style w:type="numbering" w:customStyle="1" w:styleId="ListNumber0">
    <w:name w:val="List_Number"/>
    <w:uiPriority w:val="99"/>
    <w:rsid w:val="0087151A"/>
    <w:pPr>
      <w:numPr>
        <w:numId w:val="8"/>
      </w:numPr>
    </w:pPr>
  </w:style>
  <w:style w:type="numbering" w:customStyle="1" w:styleId="ListNumberedHeadings">
    <w:name w:val="List_NumberedHeadings"/>
    <w:uiPriority w:val="99"/>
    <w:rsid w:val="0087151A"/>
    <w:pPr>
      <w:numPr>
        <w:numId w:val="9"/>
      </w:numPr>
    </w:pPr>
  </w:style>
  <w:style w:type="numbering" w:customStyle="1" w:styleId="ListParagraph">
    <w:name w:val="List_Paragraph"/>
    <w:uiPriority w:val="99"/>
    <w:rsid w:val="0087151A"/>
    <w:pPr>
      <w:numPr>
        <w:numId w:val="10"/>
      </w:numPr>
    </w:pPr>
  </w:style>
  <w:style w:type="numbering" w:customStyle="1" w:styleId="ListTableBullet">
    <w:name w:val="List_TableBullet"/>
    <w:uiPriority w:val="99"/>
    <w:rsid w:val="0087151A"/>
    <w:pPr>
      <w:numPr>
        <w:numId w:val="11"/>
      </w:numPr>
    </w:pPr>
  </w:style>
  <w:style w:type="numbering" w:customStyle="1" w:styleId="ListTableNumber">
    <w:name w:val="List_TableNumber"/>
    <w:uiPriority w:val="99"/>
    <w:rsid w:val="0087151A"/>
    <w:pPr>
      <w:numPr>
        <w:numId w:val="12"/>
      </w:numPr>
    </w:pPr>
  </w:style>
  <w:style w:type="paragraph" w:customStyle="1" w:styleId="NbrHeading1">
    <w:name w:val="Nbr Heading 1"/>
    <w:basedOn w:val="Heading1"/>
    <w:next w:val="BodyText"/>
    <w:link w:val="NbrHeading1Char"/>
    <w:uiPriority w:val="7"/>
    <w:rsid w:val="0087151A"/>
    <w:pPr>
      <w:pageBreakBefore/>
      <w:widowControl w:val="0"/>
      <w:numPr>
        <w:numId w:val="13"/>
      </w:numPr>
      <w:spacing w:line="240" w:lineRule="auto"/>
    </w:pPr>
    <w:rPr>
      <w:rFonts w:asciiTheme="majorHAnsi" w:eastAsia="Times New Roman" w:hAnsiTheme="majorHAnsi" w:cs="Arial"/>
      <w:bCs w:val="0"/>
      <w:color w:val="4472C4" w:themeColor="accent1"/>
      <w:szCs w:val="32"/>
      <w:lang w:eastAsia="en-AU"/>
    </w:rPr>
  </w:style>
  <w:style w:type="character" w:customStyle="1" w:styleId="NbrHeading1Char">
    <w:name w:val="Nbr Heading 1 Char"/>
    <w:basedOn w:val="DefaultParagraphFont"/>
    <w:link w:val="NbrHeading1"/>
    <w:uiPriority w:val="7"/>
    <w:rsid w:val="0087151A"/>
    <w:rPr>
      <w:rFonts w:asciiTheme="majorHAnsi" w:eastAsia="Times New Roman" w:hAnsiTheme="majorHAnsi" w:cs="Arial"/>
      <w:b/>
      <w:color w:val="4472C4" w:themeColor="accent1"/>
      <w:sz w:val="32"/>
      <w:szCs w:val="32"/>
      <w:lang w:eastAsia="en-AU"/>
    </w:rPr>
  </w:style>
  <w:style w:type="paragraph" w:customStyle="1" w:styleId="NbrHeading2">
    <w:name w:val="Nbr Heading 2"/>
    <w:basedOn w:val="Heading2"/>
    <w:next w:val="BodyText"/>
    <w:link w:val="NbrHeading2Char"/>
    <w:uiPriority w:val="7"/>
    <w:rsid w:val="0087151A"/>
    <w:pPr>
      <w:keepNext/>
      <w:keepLines/>
      <w:numPr>
        <w:ilvl w:val="1"/>
        <w:numId w:val="13"/>
      </w:numPr>
      <w:spacing w:before="240" w:after="120" w:line="240" w:lineRule="auto"/>
    </w:pPr>
    <w:rPr>
      <w:rFonts w:asciiTheme="majorHAnsi" w:hAnsiTheme="majorHAnsi"/>
      <w:bCs/>
      <w:iCs/>
      <w:color w:val="000000" w:themeColor="text1"/>
      <w:lang w:eastAsia="en-AU"/>
    </w:rPr>
  </w:style>
  <w:style w:type="character" w:customStyle="1" w:styleId="NbrHeading2Char">
    <w:name w:val="Nbr Heading 2 Char"/>
    <w:basedOn w:val="DefaultParagraphFont"/>
    <w:link w:val="NbrHeading2"/>
    <w:uiPriority w:val="7"/>
    <w:rsid w:val="0087151A"/>
    <w:rPr>
      <w:rFonts w:asciiTheme="majorHAnsi" w:eastAsia="Times New Roman" w:hAnsiTheme="majorHAnsi" w:cs="Arial"/>
      <w:b/>
      <w:bCs/>
      <w:iCs/>
      <w:color w:val="000000" w:themeColor="text1"/>
      <w:sz w:val="24"/>
      <w:szCs w:val="28"/>
      <w:lang w:eastAsia="en-AU"/>
    </w:rPr>
  </w:style>
  <w:style w:type="paragraph" w:customStyle="1" w:styleId="NbrHeading3">
    <w:name w:val="Nbr Heading 3"/>
    <w:basedOn w:val="Heading3"/>
    <w:next w:val="BodyText"/>
    <w:link w:val="NbrHeading3Char"/>
    <w:uiPriority w:val="7"/>
    <w:rsid w:val="0087151A"/>
    <w:pPr>
      <w:keepNext/>
      <w:keepLines/>
      <w:numPr>
        <w:ilvl w:val="2"/>
        <w:numId w:val="13"/>
      </w:numPr>
    </w:pPr>
    <w:rPr>
      <w:rFonts w:asciiTheme="majorHAnsi" w:hAnsiTheme="majorHAnsi"/>
      <w:bCs/>
      <w:color w:val="4472C4" w:themeColor="accent1"/>
      <w:szCs w:val="21"/>
      <w:lang w:eastAsia="en-AU"/>
    </w:rPr>
  </w:style>
  <w:style w:type="character" w:customStyle="1" w:styleId="NbrHeading3Char">
    <w:name w:val="Nbr Heading 3 Char"/>
    <w:basedOn w:val="DefaultParagraphFont"/>
    <w:link w:val="NbrHeading3"/>
    <w:uiPriority w:val="7"/>
    <w:rsid w:val="0087151A"/>
    <w:rPr>
      <w:rFonts w:asciiTheme="majorHAnsi" w:eastAsia="Times New Roman" w:hAnsiTheme="majorHAnsi" w:cs="Arial"/>
      <w:b/>
      <w:bCs/>
      <w:i/>
      <w:color w:val="4472C4" w:themeColor="accent1"/>
      <w:szCs w:val="21"/>
      <w:lang w:eastAsia="en-AU"/>
    </w:rPr>
  </w:style>
  <w:style w:type="paragraph" w:customStyle="1" w:styleId="NbrHeading4">
    <w:name w:val="Nbr Heading 4"/>
    <w:basedOn w:val="Heading4"/>
    <w:next w:val="BodyText"/>
    <w:link w:val="NbrHeading4Char"/>
    <w:uiPriority w:val="7"/>
    <w:rsid w:val="0087151A"/>
    <w:pPr>
      <w:numPr>
        <w:ilvl w:val="3"/>
        <w:numId w:val="13"/>
      </w:numPr>
      <w:spacing w:line="259" w:lineRule="auto"/>
    </w:pPr>
    <w:rPr>
      <w:rFonts w:asciiTheme="minorHAnsi" w:eastAsia="Times New Roman" w:hAnsiTheme="minorHAnsi"/>
      <w:iCs/>
      <w:lang w:eastAsia="en-AU"/>
    </w:rPr>
  </w:style>
  <w:style w:type="character" w:customStyle="1" w:styleId="NbrHeading4Char">
    <w:name w:val="Nbr Heading 4 Char"/>
    <w:basedOn w:val="DefaultParagraphFont"/>
    <w:link w:val="NbrHeading4"/>
    <w:uiPriority w:val="7"/>
    <w:rsid w:val="0087151A"/>
    <w:rPr>
      <w:rFonts w:eastAsia="Times New Roman" w:cs="Arial"/>
      <w:b/>
      <w:bCs/>
      <w:iCs/>
      <w:color w:val="333F48"/>
      <w:lang w:eastAsia="en-AU"/>
    </w:rPr>
  </w:style>
  <w:style w:type="paragraph" w:customStyle="1" w:styleId="NbrHeading5">
    <w:name w:val="Nbr Heading 5"/>
    <w:next w:val="BodyText"/>
    <w:link w:val="NbrHeading5Char"/>
    <w:uiPriority w:val="7"/>
    <w:rsid w:val="0087151A"/>
    <w:pPr>
      <w:keepNext/>
      <w:keepLines/>
      <w:numPr>
        <w:ilvl w:val="4"/>
        <w:numId w:val="13"/>
      </w:numPr>
      <w:spacing w:before="240" w:after="120"/>
      <w:outlineLvl w:val="4"/>
    </w:pPr>
    <w:rPr>
      <w:rFonts w:eastAsia="Times New Roman" w:cs="Arial"/>
      <w:b/>
      <w:bCs/>
      <w:iCs/>
      <w:color w:val="44546A" w:themeColor="text2"/>
      <w:lang w:eastAsia="en-AU"/>
    </w:rPr>
  </w:style>
  <w:style w:type="character" w:customStyle="1" w:styleId="NbrHeading5Char">
    <w:name w:val="Nbr Heading 5 Char"/>
    <w:basedOn w:val="DefaultParagraphFont"/>
    <w:link w:val="NbrHeading5"/>
    <w:uiPriority w:val="7"/>
    <w:rsid w:val="0087151A"/>
    <w:rPr>
      <w:rFonts w:eastAsia="Times New Roman" w:cs="Arial"/>
      <w:b/>
      <w:bCs/>
      <w:iCs/>
      <w:color w:val="44546A" w:themeColor="text2"/>
      <w:lang w:eastAsia="en-AU"/>
    </w:rPr>
  </w:style>
  <w:style w:type="paragraph" w:styleId="NoSpacing">
    <w:name w:val="No Spacing"/>
    <w:uiPriority w:val="1"/>
    <w:rsid w:val="0087151A"/>
    <w:pPr>
      <w:spacing w:after="0" w:line="240" w:lineRule="auto"/>
    </w:pPr>
    <w:rPr>
      <w:rFonts w:ascii="Arial" w:hAnsi="Arial"/>
      <w:color w:val="576068"/>
      <w:sz w:val="20"/>
      <w:szCs w:val="24"/>
      <w:lang w:val="en-US"/>
    </w:rPr>
  </w:style>
  <w:style w:type="character" w:styleId="PlaceholderText">
    <w:name w:val="Placeholder Text"/>
    <w:basedOn w:val="DefaultParagraphFont"/>
    <w:uiPriority w:val="99"/>
    <w:semiHidden/>
    <w:rsid w:val="0087151A"/>
    <w:rPr>
      <w:color w:val="808080"/>
    </w:rPr>
  </w:style>
  <w:style w:type="paragraph" w:styleId="Subtitle">
    <w:name w:val="Subtitle"/>
    <w:basedOn w:val="Normal"/>
    <w:next w:val="Normal"/>
    <w:link w:val="SubtitleChar"/>
    <w:uiPriority w:val="11"/>
    <w:rsid w:val="0087151A"/>
    <w:pPr>
      <w:numPr>
        <w:ilvl w:val="1"/>
      </w:numPr>
      <w:spacing w:after="200" w:line="264" w:lineRule="auto"/>
    </w:pPr>
    <w:rPr>
      <w:color w:val="5A5A5A" w:themeColor="text1" w:themeTint="A5"/>
      <w:spacing w:val="15"/>
      <w:sz w:val="20"/>
      <w:szCs w:val="20"/>
    </w:rPr>
  </w:style>
  <w:style w:type="character" w:customStyle="1" w:styleId="SubtitleChar">
    <w:name w:val="Subtitle Char"/>
    <w:basedOn w:val="DefaultParagraphFont"/>
    <w:link w:val="Subtitle"/>
    <w:uiPriority w:val="11"/>
    <w:rsid w:val="0087151A"/>
    <w:rPr>
      <w:rFonts w:eastAsiaTheme="minorEastAsia"/>
      <w:color w:val="5A5A5A" w:themeColor="text1" w:themeTint="A5"/>
      <w:spacing w:val="15"/>
      <w:sz w:val="20"/>
      <w:szCs w:val="20"/>
    </w:rPr>
  </w:style>
  <w:style w:type="paragraph" w:customStyle="1" w:styleId="Tablebullet">
    <w:name w:val="Table bullet"/>
    <w:basedOn w:val="Normal"/>
    <w:uiPriority w:val="4"/>
    <w:rsid w:val="0087151A"/>
    <w:pPr>
      <w:spacing w:before="60" w:after="60"/>
    </w:pPr>
    <w:rPr>
      <w:color w:val="000000" w:themeColor="text1"/>
      <w:sz w:val="20"/>
      <w:lang w:eastAsia="en-AU"/>
    </w:rPr>
  </w:style>
  <w:style w:type="paragraph" w:customStyle="1" w:styleId="TableBullet0">
    <w:name w:val="Table Bullet"/>
    <w:basedOn w:val="Bulletgrey"/>
    <w:uiPriority w:val="4"/>
    <w:qFormat/>
    <w:rsid w:val="0087151A"/>
    <w:rPr>
      <w:sz w:val="20"/>
    </w:rPr>
  </w:style>
  <w:style w:type="paragraph" w:customStyle="1" w:styleId="TableBullet2">
    <w:name w:val="Table Bullet 2"/>
    <w:basedOn w:val="TableBullet0"/>
    <w:uiPriority w:val="4"/>
    <w:rsid w:val="0087151A"/>
    <w:pPr>
      <w:numPr>
        <w:ilvl w:val="1"/>
        <w:numId w:val="15"/>
      </w:numPr>
    </w:pPr>
  </w:style>
  <w:style w:type="paragraph" w:customStyle="1" w:styleId="TableCaption">
    <w:name w:val="Table Caption"/>
    <w:basedOn w:val="Normal"/>
    <w:link w:val="TableCaptionChar"/>
    <w:uiPriority w:val="2"/>
    <w:semiHidden/>
    <w:rsid w:val="0087151A"/>
    <w:pPr>
      <w:keepNext/>
      <w:numPr>
        <w:numId w:val="16"/>
      </w:numPr>
      <w:spacing w:before="240" w:after="240"/>
    </w:pPr>
    <w:rPr>
      <w:rFonts w:cs="Arial"/>
      <w:i/>
      <w:color w:val="000000" w:themeColor="text1"/>
      <w:sz w:val="20"/>
      <w:szCs w:val="20"/>
    </w:rPr>
  </w:style>
  <w:style w:type="character" w:customStyle="1" w:styleId="TableCaptionChar">
    <w:name w:val="Table Caption Char"/>
    <w:basedOn w:val="DefaultParagraphFont"/>
    <w:link w:val="TableCaption"/>
    <w:uiPriority w:val="2"/>
    <w:semiHidden/>
    <w:rsid w:val="0087151A"/>
    <w:rPr>
      <w:rFonts w:eastAsiaTheme="minorEastAsia" w:cs="Arial"/>
      <w:i/>
      <w:color w:val="000000" w:themeColor="text1"/>
      <w:sz w:val="20"/>
      <w:szCs w:val="20"/>
    </w:rPr>
  </w:style>
  <w:style w:type="table" w:styleId="TableGrid">
    <w:name w:val="Table Grid"/>
    <w:basedOn w:val="TableNormal"/>
    <w:uiPriority w:val="39"/>
    <w:rsid w:val="0087151A"/>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4"/>
    <w:rsid w:val="0087151A"/>
    <w:pPr>
      <w:spacing w:before="60" w:after="60"/>
      <w:ind w:left="113" w:right="113"/>
    </w:pPr>
    <w:rPr>
      <w:color w:val="000000" w:themeColor="text1"/>
      <w:sz w:val="20"/>
      <w:szCs w:val="20"/>
    </w:rPr>
  </w:style>
  <w:style w:type="paragraph" w:customStyle="1" w:styleId="TableHeadingWhite">
    <w:name w:val="Table Heading White"/>
    <w:basedOn w:val="TableText"/>
    <w:uiPriority w:val="3"/>
    <w:rsid w:val="0087151A"/>
    <w:pPr>
      <w:keepNext/>
    </w:pPr>
    <w:rPr>
      <w:b/>
      <w:color w:val="FFFFFF" w:themeColor="background1"/>
    </w:rPr>
  </w:style>
  <w:style w:type="paragraph" w:customStyle="1" w:styleId="TableNumber">
    <w:name w:val="Table Number"/>
    <w:basedOn w:val="TableText"/>
    <w:uiPriority w:val="4"/>
    <w:rsid w:val="0087151A"/>
    <w:pPr>
      <w:numPr>
        <w:numId w:val="17"/>
      </w:numPr>
    </w:pPr>
  </w:style>
  <w:style w:type="paragraph" w:customStyle="1" w:styleId="TableNumber2">
    <w:name w:val="Table Number 2"/>
    <w:basedOn w:val="TableNumber"/>
    <w:uiPriority w:val="4"/>
    <w:rsid w:val="0087151A"/>
    <w:pPr>
      <w:numPr>
        <w:ilvl w:val="1"/>
      </w:numPr>
    </w:pPr>
  </w:style>
  <w:style w:type="table" w:customStyle="1" w:styleId="TCTTable">
    <w:name w:val="TCT Table"/>
    <w:basedOn w:val="TableNormal"/>
    <w:next w:val="TableGrid"/>
    <w:uiPriority w:val="59"/>
    <w:rsid w:val="0087151A"/>
    <w:pPr>
      <w:spacing w:before="120" w:after="120" w:line="240" w:lineRule="auto"/>
    </w:pPr>
    <w:rPr>
      <w:color w:val="000000" w:themeColor="text1"/>
      <w:sz w:val="20"/>
      <w:szCs w:val="24"/>
      <w:lang w:val="en-US"/>
    </w:rPr>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FFFFFF" w:themeFill="background1"/>
    </w:tcPr>
    <w:tblStylePr w:type="firstRow">
      <w:pPr>
        <w:wordWrap/>
        <w:spacing w:beforeLines="0" w:before="60" w:beforeAutospacing="0" w:afterLines="0" w:after="60" w:afterAutospacing="0" w:line="240" w:lineRule="auto"/>
        <w:ind w:leftChars="0" w:left="0" w:rightChars="0" w:right="0" w:firstLineChars="0" w:firstLine="0"/>
        <w:contextualSpacing w:val="0"/>
        <w:jc w:val="center"/>
      </w:pPr>
      <w:rPr>
        <w:rFonts w:asciiTheme="minorHAnsi" w:hAnsiTheme="minorHAnsi"/>
        <w:b/>
        <w:color w:val="FFFFFF" w:themeColor="background1"/>
      </w:rPr>
      <w:tblPr/>
      <w:tcPr>
        <w:tcBorders>
          <w:top w:val="single" w:sz="4" w:space="0" w:color="44546A" w:themeColor="text2"/>
          <w:left w:val="single" w:sz="4" w:space="0" w:color="44546A" w:themeColor="text2"/>
          <w:bottom w:val="single" w:sz="4" w:space="0" w:color="FFFFFF" w:themeColor="background1"/>
          <w:right w:val="single" w:sz="4" w:space="0" w:color="44546A" w:themeColor="text2"/>
          <w:insideV w:val="single" w:sz="4" w:space="0" w:color="FFFFFF" w:themeColor="background1"/>
        </w:tcBorders>
        <w:shd w:val="clear" w:color="auto" w:fill="44546A" w:themeFill="text2"/>
      </w:tcPr>
    </w:tblStylePr>
    <w:tblStylePr w:type="lastCol">
      <w:pPr>
        <w:jc w:val="left"/>
      </w:pPr>
      <w:rPr>
        <w:rFonts w:asciiTheme="minorHAnsi" w:hAnsiTheme="minorHAnsi"/>
        <w:sz w:val="21"/>
      </w:rPr>
    </w:tblStylePr>
    <w:tblStylePr w:type="neCell">
      <w:pPr>
        <w:wordWrap/>
        <w:spacing w:beforeLines="0" w:before="120" w:beforeAutospacing="0" w:afterLines="0" w:after="120" w:afterAutospacing="0" w:line="240" w:lineRule="auto"/>
        <w:ind w:leftChars="0" w:left="0" w:rightChars="0" w:right="0"/>
        <w:contextualSpacing/>
        <w:jc w:val="center"/>
      </w:pPr>
      <w:rPr>
        <w:rFonts w:asciiTheme="minorHAnsi" w:hAnsiTheme="minorHAnsi"/>
        <w:sz w:val="21"/>
      </w:rPr>
      <w:tblPr/>
      <w:tcPr>
        <w:vAlign w:val="center"/>
      </w:tcPr>
    </w:tblStylePr>
  </w:style>
  <w:style w:type="paragraph" w:styleId="Revision">
    <w:name w:val="Revision"/>
    <w:hidden/>
    <w:uiPriority w:val="99"/>
    <w:semiHidden/>
    <w:rsid w:val="0087151A"/>
    <w:pPr>
      <w:spacing w:after="0" w:line="240" w:lineRule="auto"/>
    </w:pPr>
  </w:style>
  <w:style w:type="character" w:customStyle="1" w:styleId="ListParagraphChar">
    <w:name w:val="List Paragraph Char"/>
    <w:aliases w:val="GG List Bullet Char,GG List Paragraph Char,Bullet Points Char,Procedure List 1 Char,B1 Char,GG black bullet Char"/>
    <w:basedOn w:val="DefaultParagraphFont"/>
    <w:link w:val="ListParagraph0"/>
    <w:uiPriority w:val="34"/>
    <w:rsid w:val="00D25CAD"/>
    <w:rPr>
      <w:rFonts w:eastAsia="Times New Roman" w:cstheme="minorHAnsi"/>
      <w:lang w:eastAsia="en-GB"/>
    </w:rPr>
  </w:style>
  <w:style w:type="paragraph" w:customStyle="1" w:styleId="GGtableheading">
    <w:name w:val="GG table heading"/>
    <w:basedOn w:val="Normal"/>
    <w:uiPriority w:val="99"/>
    <w:qFormat/>
    <w:rsid w:val="003A27DC"/>
    <w:rPr>
      <w:rFonts w:asciiTheme="majorHAnsi" w:eastAsiaTheme="minorEastAsia" w:hAnsiTheme="majorHAnsi" w:cs="Arial"/>
      <w:b/>
      <w:color w:val="FFFFFF" w:themeColor="background1"/>
      <w:sz w:val="19"/>
      <w:szCs w:val="19"/>
      <w:lang w:eastAsia="en-AU"/>
    </w:rPr>
  </w:style>
  <w:style w:type="paragraph" w:customStyle="1" w:styleId="GGtableheadings">
    <w:name w:val="GG table headings"/>
    <w:basedOn w:val="Normal"/>
    <w:autoRedefine/>
    <w:uiPriority w:val="99"/>
    <w:qFormat/>
    <w:rsid w:val="003A27DC"/>
    <w:rPr>
      <w:rFonts w:ascii="Trebuchet MS" w:eastAsiaTheme="minorEastAsia" w:hAnsi="Trebuchet MS"/>
      <w:b/>
      <w:color w:val="FFFFFF" w:themeColor="background1"/>
      <w:sz w:val="19"/>
      <w:lang w:eastAsia="en-AU"/>
    </w:rPr>
  </w:style>
  <w:style w:type="paragraph" w:customStyle="1" w:styleId="Style1">
    <w:name w:val="Style1"/>
    <w:basedOn w:val="Normal"/>
    <w:uiPriority w:val="99"/>
    <w:qFormat/>
    <w:rsid w:val="003A27DC"/>
    <w:rPr>
      <w:rFonts w:asciiTheme="majorHAnsi" w:eastAsiaTheme="minorEastAsia" w:hAnsiTheme="majorHAnsi" w:cs="Arial"/>
      <w:b/>
      <w:color w:val="FFFFFF" w:themeColor="background1"/>
      <w:sz w:val="19"/>
      <w:szCs w:val="19"/>
      <w:lang w:eastAsia="en-AU"/>
    </w:rPr>
  </w:style>
  <w:style w:type="paragraph" w:customStyle="1" w:styleId="TableHeader">
    <w:name w:val="Table Header"/>
    <w:basedOn w:val="Normal"/>
    <w:next w:val="Normal"/>
    <w:link w:val="TableHeaderChar"/>
    <w:autoRedefine/>
    <w:uiPriority w:val="99"/>
    <w:qFormat/>
    <w:rsid w:val="003A27DC"/>
    <w:rPr>
      <w:rFonts w:ascii="Trebuchet MS" w:hAnsi="Trebuchet MS"/>
      <w:b/>
      <w:color w:val="FFFFFF" w:themeColor="background1"/>
      <w:sz w:val="19"/>
      <w:szCs w:val="28"/>
    </w:rPr>
  </w:style>
  <w:style w:type="character" w:customStyle="1" w:styleId="TableHeaderChar">
    <w:name w:val="Table Header Char"/>
    <w:basedOn w:val="DefaultParagraphFont"/>
    <w:link w:val="TableHeader"/>
    <w:uiPriority w:val="99"/>
    <w:rsid w:val="003A27DC"/>
    <w:rPr>
      <w:rFonts w:ascii="Trebuchet MS" w:hAnsi="Trebuchet MS"/>
      <w:b/>
      <w:color w:val="FFFFFF" w:themeColor="background1"/>
      <w:sz w:val="19"/>
      <w:szCs w:val="28"/>
    </w:rPr>
  </w:style>
  <w:style w:type="paragraph" w:customStyle="1" w:styleId="GGredtabletext">
    <w:name w:val="GG red table text"/>
    <w:basedOn w:val="Normal"/>
    <w:link w:val="GGredtabletextChar"/>
    <w:uiPriority w:val="99"/>
    <w:qFormat/>
    <w:rsid w:val="0078338C"/>
    <w:pPr>
      <w:spacing w:before="100" w:beforeAutospacing="1" w:after="100" w:afterAutospacing="1" w:line="220" w:lineRule="exact"/>
    </w:pPr>
    <w:rPr>
      <w:rFonts w:ascii="Trebuchet MS" w:hAnsi="Trebuchet MS"/>
      <w:color w:val="C00000"/>
      <w:sz w:val="19"/>
      <w:szCs w:val="19"/>
    </w:rPr>
  </w:style>
  <w:style w:type="character" w:customStyle="1" w:styleId="GGredtabletextChar">
    <w:name w:val="GG red table text Char"/>
    <w:basedOn w:val="DefaultParagraphFont"/>
    <w:link w:val="GGredtabletext"/>
    <w:uiPriority w:val="99"/>
    <w:rsid w:val="0078338C"/>
    <w:rPr>
      <w:rFonts w:ascii="Trebuchet MS" w:hAnsi="Trebuchet MS"/>
      <w:color w:val="C00000"/>
      <w:sz w:val="19"/>
      <w:szCs w:val="19"/>
    </w:rPr>
  </w:style>
  <w:style w:type="paragraph" w:customStyle="1" w:styleId="GGredbullet">
    <w:name w:val="GG red bullet"/>
    <w:basedOn w:val="ListParagraph0"/>
    <w:uiPriority w:val="99"/>
    <w:qFormat/>
    <w:rsid w:val="00FE0485"/>
    <w:pPr>
      <w:ind w:left="227" w:hanging="227"/>
    </w:pPr>
    <w:rPr>
      <w:color w:val="C00000"/>
      <w:lang w:eastAsia="en-AU"/>
    </w:rPr>
  </w:style>
  <w:style w:type="character" w:customStyle="1" w:styleId="normaltextrun">
    <w:name w:val="normaltextrun"/>
    <w:basedOn w:val="DefaultParagraphFont"/>
    <w:rsid w:val="00336AC0"/>
  </w:style>
  <w:style w:type="paragraph" w:customStyle="1" w:styleId="paragraph">
    <w:name w:val="paragraph"/>
    <w:basedOn w:val="Normal"/>
    <w:rsid w:val="00336AC0"/>
    <w:pPr>
      <w:spacing w:before="100" w:beforeAutospacing="1" w:after="100" w:afterAutospacing="1"/>
    </w:pPr>
  </w:style>
  <w:style w:type="character" w:customStyle="1" w:styleId="eop">
    <w:name w:val="eop"/>
    <w:basedOn w:val="DefaultParagraphFont"/>
    <w:rsid w:val="00336AC0"/>
  </w:style>
  <w:style w:type="paragraph" w:customStyle="1" w:styleId="TXHSGPlainHeading">
    <w:name w:val="TXHSG Plain Heading"/>
    <w:basedOn w:val="Normal"/>
    <w:next w:val="Normal"/>
    <w:link w:val="TXHSGPlainHeadingChar"/>
    <w:qFormat/>
    <w:rsid w:val="00336AC0"/>
    <w:pPr>
      <w:pBdr>
        <w:bottom w:val="single" w:sz="4" w:space="1" w:color="009BD2"/>
      </w:pBdr>
      <w:ind w:right="-1440"/>
    </w:pPr>
    <w:rPr>
      <w:rFonts w:ascii="Open Sans" w:eastAsiaTheme="minorEastAsia" w:hAnsi="Open Sans" w:cs="Arial"/>
      <w:color w:val="009BD2"/>
      <w:sz w:val="48"/>
      <w:szCs w:val="48"/>
      <w:lang w:eastAsia="en-US"/>
    </w:rPr>
  </w:style>
  <w:style w:type="character" w:customStyle="1" w:styleId="TXHSGPlainHeadingChar">
    <w:name w:val="TXHSG Plain Heading Char"/>
    <w:basedOn w:val="DefaultParagraphFont"/>
    <w:link w:val="TXHSGPlainHeading"/>
    <w:rsid w:val="00336AC0"/>
    <w:rPr>
      <w:rFonts w:ascii="Open Sans" w:eastAsiaTheme="minorEastAsia" w:hAnsi="Open Sans" w:cs="Arial"/>
      <w:color w:val="009BD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dc:creator>
  <cp:keywords/>
  <dc:description/>
  <cp:lastModifiedBy>Kate McLennan</cp:lastModifiedBy>
  <cp:revision>11</cp:revision>
  <cp:lastPrinted>2022-06-17T04:37:00Z</cp:lastPrinted>
  <dcterms:created xsi:type="dcterms:W3CDTF">2022-06-16T03:53:00Z</dcterms:created>
  <dcterms:modified xsi:type="dcterms:W3CDTF">2022-06-28T06:02:00Z</dcterms:modified>
</cp:coreProperties>
</file>