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8D74D" w14:textId="77777777" w:rsidR="002807D5" w:rsidRDefault="009A2A1C">
      <w:pPr>
        <w:spacing w:before="73"/>
        <w:ind w:left="100"/>
        <w:jc w:val="both"/>
        <w:rPr>
          <w:sz w:val="24"/>
        </w:rPr>
      </w:pPr>
      <w:r>
        <w:rPr>
          <w:sz w:val="24"/>
        </w:rPr>
        <w:t>12</w:t>
      </w:r>
      <w:proofErr w:type="spellStart"/>
      <w:r>
        <w:rPr>
          <w:position w:val="8"/>
          <w:sz w:val="14"/>
        </w:rPr>
        <w:t>th</w:t>
      </w:r>
      <w:proofErr w:type="spellEnd"/>
      <w:r>
        <w:rPr>
          <w:spacing w:val="19"/>
          <w:position w:val="8"/>
          <w:sz w:val="14"/>
        </w:rPr>
        <w:t xml:space="preserve"> </w:t>
      </w:r>
      <w:r>
        <w:rPr>
          <w:sz w:val="24"/>
        </w:rPr>
        <w:t>June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2024</w:t>
      </w:r>
    </w:p>
    <w:p w14:paraId="4FB8D74E" w14:textId="77777777" w:rsidR="002807D5" w:rsidRDefault="002807D5">
      <w:pPr>
        <w:pStyle w:val="BodyText"/>
        <w:rPr>
          <w:i w:val="0"/>
        </w:rPr>
      </w:pPr>
    </w:p>
    <w:p w14:paraId="4FB8D74F" w14:textId="77777777" w:rsidR="002807D5" w:rsidRDefault="009A2A1C">
      <w:pPr>
        <w:spacing w:before="1" w:line="328" w:lineRule="auto"/>
        <w:ind w:left="100" w:right="7045"/>
        <w:jc w:val="both"/>
        <w:rPr>
          <w:sz w:val="24"/>
        </w:rPr>
      </w:pPr>
      <w:r>
        <w:rPr>
          <w:sz w:val="24"/>
        </w:rPr>
        <w:t>Hon</w:t>
      </w:r>
      <w:r>
        <w:rPr>
          <w:spacing w:val="-12"/>
          <w:sz w:val="24"/>
        </w:rPr>
        <w:t xml:space="preserve"> </w:t>
      </w:r>
      <w:r>
        <w:rPr>
          <w:sz w:val="24"/>
        </w:rPr>
        <w:t>Steven</w:t>
      </w:r>
      <w:r>
        <w:rPr>
          <w:spacing w:val="-12"/>
          <w:sz w:val="24"/>
        </w:rPr>
        <w:t xml:space="preserve"> </w:t>
      </w:r>
      <w:r>
        <w:rPr>
          <w:sz w:val="24"/>
        </w:rPr>
        <w:t>Miles</w:t>
      </w:r>
      <w:r>
        <w:rPr>
          <w:spacing w:val="-12"/>
          <w:sz w:val="24"/>
        </w:rPr>
        <w:t xml:space="preserve"> </w:t>
      </w:r>
      <w:r>
        <w:rPr>
          <w:sz w:val="24"/>
        </w:rPr>
        <w:t>MP Queensland</w:t>
      </w:r>
      <w:r>
        <w:rPr>
          <w:spacing w:val="-10"/>
          <w:sz w:val="24"/>
        </w:rPr>
        <w:t xml:space="preserve"> </w:t>
      </w:r>
      <w:r>
        <w:rPr>
          <w:sz w:val="24"/>
        </w:rPr>
        <w:t>Premier 1 William Street</w:t>
      </w:r>
    </w:p>
    <w:p w14:paraId="4FB8D750" w14:textId="77777777" w:rsidR="002807D5" w:rsidRDefault="009A2A1C">
      <w:pPr>
        <w:spacing w:line="339" w:lineRule="exact"/>
        <w:ind w:left="100"/>
        <w:jc w:val="both"/>
        <w:rPr>
          <w:sz w:val="24"/>
        </w:rPr>
      </w:pPr>
      <w:r>
        <w:rPr>
          <w:sz w:val="24"/>
        </w:rPr>
        <w:t>BRISBANE</w:t>
      </w:r>
      <w:r>
        <w:rPr>
          <w:spacing w:val="-4"/>
          <w:sz w:val="24"/>
        </w:rPr>
        <w:t xml:space="preserve"> </w:t>
      </w:r>
      <w:r>
        <w:rPr>
          <w:sz w:val="24"/>
        </w:rPr>
        <w:t>QLD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400</w:t>
      </w:r>
    </w:p>
    <w:p w14:paraId="4FB8D751" w14:textId="77777777" w:rsidR="002807D5" w:rsidRDefault="002807D5">
      <w:pPr>
        <w:pStyle w:val="BodyText"/>
        <w:rPr>
          <w:i w:val="0"/>
        </w:rPr>
      </w:pPr>
    </w:p>
    <w:p w14:paraId="4FB8D752" w14:textId="77777777" w:rsidR="002807D5" w:rsidRDefault="009A2A1C">
      <w:pPr>
        <w:ind w:left="100"/>
        <w:rPr>
          <w:sz w:val="24"/>
        </w:rPr>
      </w:pPr>
      <w:r>
        <w:rPr>
          <w:sz w:val="24"/>
        </w:rPr>
        <w:t>Delivered</w:t>
      </w:r>
      <w:r>
        <w:rPr>
          <w:spacing w:val="-6"/>
          <w:sz w:val="24"/>
        </w:rPr>
        <w:t xml:space="preserve"> </w:t>
      </w:r>
      <w:r>
        <w:rPr>
          <w:sz w:val="24"/>
        </w:rPr>
        <w:t>via</w:t>
      </w:r>
      <w:r>
        <w:rPr>
          <w:spacing w:val="-6"/>
          <w:sz w:val="24"/>
        </w:rPr>
        <w:t xml:space="preserve"> </w:t>
      </w:r>
      <w:r>
        <w:rPr>
          <w:sz w:val="24"/>
        </w:rPr>
        <w:t>email:</w:t>
      </w:r>
      <w:r>
        <w:rPr>
          <w:spacing w:val="-7"/>
          <w:sz w:val="24"/>
        </w:rPr>
        <w:t xml:space="preserve"> </w:t>
      </w:r>
      <w:hyperlink r:id="rId4">
        <w:r>
          <w:rPr>
            <w:color w:val="052412"/>
            <w:spacing w:val="-2"/>
            <w:sz w:val="24"/>
            <w:u w:val="single" w:color="052412"/>
          </w:rPr>
          <w:t>premier@ministerial.qld.gov.au</w:t>
        </w:r>
      </w:hyperlink>
    </w:p>
    <w:p w14:paraId="4FB8D753" w14:textId="77777777" w:rsidR="002807D5" w:rsidRDefault="002807D5">
      <w:pPr>
        <w:pStyle w:val="BodyText"/>
        <w:rPr>
          <w:i w:val="0"/>
        </w:rPr>
      </w:pPr>
    </w:p>
    <w:p w14:paraId="4FB8D754" w14:textId="77777777" w:rsidR="002807D5" w:rsidRDefault="009A2A1C">
      <w:pPr>
        <w:ind w:left="100"/>
        <w:rPr>
          <w:sz w:val="24"/>
        </w:rPr>
      </w:pPr>
      <w:r>
        <w:rPr>
          <w:sz w:val="24"/>
        </w:rPr>
        <w:t>Dear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Premier,</w:t>
      </w:r>
    </w:p>
    <w:p w14:paraId="4FB8D755" w14:textId="77777777" w:rsidR="002807D5" w:rsidRDefault="009A2A1C">
      <w:pPr>
        <w:pStyle w:val="Title"/>
      </w:pPr>
      <w:r>
        <w:rPr>
          <w:spacing w:val="-2"/>
        </w:rPr>
        <w:t>Urgent</w:t>
      </w:r>
      <w:r>
        <w:rPr>
          <w:spacing w:val="1"/>
        </w:rPr>
        <w:t xml:space="preserve"> </w:t>
      </w:r>
      <w:r>
        <w:rPr>
          <w:spacing w:val="-2"/>
        </w:rPr>
        <w:t>need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anti-discrimination</w:t>
      </w:r>
      <w:r>
        <w:rPr>
          <w:spacing w:val="4"/>
        </w:rPr>
        <w:t xml:space="preserve"> </w:t>
      </w:r>
      <w:r>
        <w:rPr>
          <w:spacing w:val="-2"/>
        </w:rPr>
        <w:t>reforms</w:t>
      </w:r>
    </w:p>
    <w:p w14:paraId="4FB8D756" w14:textId="77777777" w:rsidR="002807D5" w:rsidRDefault="009A2A1C">
      <w:pPr>
        <w:spacing w:before="230" w:line="316" w:lineRule="auto"/>
        <w:ind w:left="100"/>
        <w:rPr>
          <w:sz w:val="24"/>
        </w:rPr>
      </w:pPr>
      <w:r>
        <w:rPr>
          <w:sz w:val="24"/>
        </w:rPr>
        <w:t>We are writing to you to express our deep concern that time is running out for the introduction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anti-discrimination</w:t>
      </w:r>
      <w:r>
        <w:rPr>
          <w:spacing w:val="-4"/>
          <w:sz w:val="24"/>
        </w:rPr>
        <w:t xml:space="preserve"> </w:t>
      </w:r>
      <w:r>
        <w:rPr>
          <w:sz w:val="24"/>
        </w:rPr>
        <w:t>laws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fairer</w:t>
      </w:r>
      <w:r>
        <w:rPr>
          <w:spacing w:val="-4"/>
          <w:sz w:val="24"/>
        </w:rPr>
        <w:t xml:space="preserve"> </w:t>
      </w:r>
      <w:r>
        <w:rPr>
          <w:sz w:val="24"/>
        </w:rPr>
        <w:t>Queensland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2"/>
          <w:sz w:val="24"/>
        </w:rPr>
        <w:t>disabilities.</w:t>
      </w:r>
    </w:p>
    <w:p w14:paraId="4FB8D757" w14:textId="77777777" w:rsidR="002807D5" w:rsidRDefault="009A2A1C">
      <w:pPr>
        <w:spacing w:before="125" w:line="316" w:lineRule="auto"/>
        <w:ind w:left="100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>Anti-Discrimination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Act 1991 </w:t>
      </w:r>
      <w:r>
        <w:rPr>
          <w:sz w:val="24"/>
        </w:rPr>
        <w:t>(Qld) is more than three decades old and many of the protections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antiquated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build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where people with disabilities can live free from discrimination and harassment.</w:t>
      </w:r>
    </w:p>
    <w:p w14:paraId="4FB8D758" w14:textId="77777777" w:rsidR="002807D5" w:rsidRDefault="009A2A1C">
      <w:pPr>
        <w:spacing w:before="123" w:line="319" w:lineRule="auto"/>
        <w:ind w:left="100"/>
        <w:rPr>
          <w:sz w:val="24"/>
        </w:rPr>
      </w:pPr>
      <w:r>
        <w:rPr>
          <w:sz w:val="24"/>
        </w:rPr>
        <w:t>We have provided extensive feedback on the reform of these laws both in the process of developing the Building Belonging report and considering the subsequent draft consultation Bill.</w:t>
      </w:r>
      <w:r>
        <w:rPr>
          <w:spacing w:val="40"/>
          <w:sz w:val="24"/>
        </w:rPr>
        <w:t xml:space="preserve"> </w:t>
      </w:r>
      <w:r>
        <w:rPr>
          <w:sz w:val="24"/>
        </w:rPr>
        <w:t>However, we are concerned that this fulsome consultation will be for nothing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4"/>
          <w:sz w:val="24"/>
        </w:rPr>
        <w:t xml:space="preserve"> </w:t>
      </w:r>
      <w:r>
        <w:rPr>
          <w:sz w:val="24"/>
        </w:rPr>
        <w:t>introduced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Queensland</w:t>
      </w:r>
      <w:r>
        <w:rPr>
          <w:spacing w:val="-6"/>
          <w:sz w:val="24"/>
        </w:rPr>
        <w:t xml:space="preserve"> </w:t>
      </w:r>
      <w:r>
        <w:rPr>
          <w:sz w:val="24"/>
        </w:rPr>
        <w:t>Parliament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they can be considered and hopefully passed in this term of government.</w:t>
      </w:r>
    </w:p>
    <w:p w14:paraId="4FB8D759" w14:textId="77777777" w:rsidR="002807D5" w:rsidRDefault="009A2A1C">
      <w:pPr>
        <w:spacing w:before="110"/>
        <w:ind w:left="100"/>
        <w:rPr>
          <w:sz w:val="24"/>
        </w:rPr>
      </w:pPr>
      <w:r>
        <w:rPr>
          <w:sz w:val="24"/>
        </w:rPr>
        <w:t>President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Queensland</w:t>
      </w:r>
      <w:r>
        <w:rPr>
          <w:spacing w:val="-4"/>
          <w:sz w:val="24"/>
        </w:rPr>
        <w:t xml:space="preserve"> </w:t>
      </w:r>
      <w:r>
        <w:rPr>
          <w:sz w:val="24"/>
        </w:rPr>
        <w:t>Advocacy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Inclusion,</w:t>
      </w:r>
      <w:r>
        <w:rPr>
          <w:spacing w:val="-4"/>
          <w:sz w:val="24"/>
        </w:rPr>
        <w:t xml:space="preserve"> </w:t>
      </w:r>
      <w:r>
        <w:rPr>
          <w:sz w:val="24"/>
        </w:rPr>
        <w:t>Byron</w:t>
      </w:r>
      <w:r>
        <w:rPr>
          <w:spacing w:val="-4"/>
          <w:sz w:val="24"/>
        </w:rPr>
        <w:t xml:space="preserve"> </w:t>
      </w:r>
      <w:r>
        <w:rPr>
          <w:sz w:val="24"/>
        </w:rPr>
        <w:t>Albury,</w:t>
      </w:r>
      <w:r>
        <w:rPr>
          <w:spacing w:val="-5"/>
          <w:sz w:val="24"/>
        </w:rPr>
        <w:t xml:space="preserve"> </w:t>
      </w:r>
      <w:r>
        <w:rPr>
          <w:sz w:val="24"/>
        </w:rPr>
        <w:t>said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following:</w:t>
      </w:r>
    </w:p>
    <w:p w14:paraId="4FB8D75A" w14:textId="77777777" w:rsidR="002807D5" w:rsidRDefault="009A2A1C">
      <w:pPr>
        <w:pStyle w:val="BodyText"/>
        <w:spacing w:before="233" w:line="316" w:lineRule="auto"/>
        <w:ind w:left="383" w:right="363"/>
      </w:pPr>
      <w:r>
        <w:rPr>
          <w:i w:val="0"/>
          <w:spacing w:val="-2"/>
        </w:rPr>
        <w:t>“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4"/>
        </w:rPr>
        <w:t xml:space="preserve"> </w:t>
      </w:r>
      <w:r>
        <w:rPr>
          <w:spacing w:val="-2"/>
        </w:rPr>
        <w:t>Aboriginal</w:t>
      </w:r>
      <w:r>
        <w:rPr>
          <w:spacing w:val="-5"/>
        </w:rPr>
        <w:t xml:space="preserve"> </w:t>
      </w:r>
      <w:r>
        <w:rPr>
          <w:spacing w:val="-2"/>
        </w:rPr>
        <w:t>man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disability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 xml:space="preserve"> </w:t>
      </w:r>
      <w:r>
        <w:rPr>
          <w:spacing w:val="-2"/>
        </w:rPr>
        <w:t>face</w:t>
      </w:r>
      <w:r>
        <w:rPr>
          <w:spacing w:val="-6"/>
        </w:rPr>
        <w:t xml:space="preserve"> </w:t>
      </w:r>
      <w:r>
        <w:rPr>
          <w:spacing w:val="-2"/>
        </w:rPr>
        <w:t>multiple</w:t>
      </w:r>
      <w:r>
        <w:rPr>
          <w:spacing w:val="-5"/>
        </w:rPr>
        <w:t xml:space="preserve"> </w:t>
      </w:r>
      <w:r>
        <w:rPr>
          <w:spacing w:val="-2"/>
        </w:rPr>
        <w:t>barriers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inclusion.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 xml:space="preserve">changes </w:t>
      </w:r>
      <w:r>
        <w:rPr>
          <w:spacing w:val="-4"/>
        </w:rPr>
        <w:t xml:space="preserve">recommended by the Building Belonging report will </w:t>
      </w:r>
      <w:proofErr w:type="gramStart"/>
      <w:r>
        <w:rPr>
          <w:spacing w:val="-4"/>
        </w:rPr>
        <w:t>take into account</w:t>
      </w:r>
      <w:proofErr w:type="gramEnd"/>
      <w:r>
        <w:rPr>
          <w:spacing w:val="-4"/>
        </w:rPr>
        <w:t xml:space="preserve"> the combination </w:t>
      </w:r>
      <w:r>
        <w:t>of</w:t>
      </w:r>
      <w:r>
        <w:rPr>
          <w:spacing w:val="-8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race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considering</w:t>
      </w:r>
      <w:r>
        <w:rPr>
          <w:spacing w:val="-8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treated</w:t>
      </w:r>
      <w:r>
        <w:rPr>
          <w:spacing w:val="-7"/>
        </w:rPr>
        <w:t xml:space="preserve"> </w:t>
      </w:r>
      <w:r>
        <w:t>unfairly.</w:t>
      </w:r>
      <w:r>
        <w:rPr>
          <w:spacing w:val="40"/>
        </w:rPr>
        <w:t xml:space="preserve"> </w:t>
      </w:r>
      <w:r>
        <w:t>The changes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update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definitions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discrimination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mean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treated unfairly</w:t>
      </w:r>
      <w:r>
        <w:rPr>
          <w:spacing w:val="-12"/>
        </w:rPr>
        <w:t xml:space="preserve"> </w:t>
      </w:r>
      <w:r>
        <w:t>because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my</w:t>
      </w:r>
      <w:r>
        <w:rPr>
          <w:spacing w:val="-12"/>
        </w:rPr>
        <w:t xml:space="preserve"> </w:t>
      </w:r>
      <w:proofErr w:type="gramStart"/>
      <w:r>
        <w:t>disability</w:t>
      </w:r>
      <w:proofErr w:type="gramEnd"/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complaint,</w:t>
      </w:r>
      <w:r>
        <w:rPr>
          <w:spacing w:val="-12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having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find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 xml:space="preserve">non- </w:t>
      </w:r>
      <w:r>
        <w:rPr>
          <w:spacing w:val="-2"/>
        </w:rPr>
        <w:t>disabled</w:t>
      </w:r>
      <w:r>
        <w:rPr>
          <w:spacing w:val="-10"/>
        </w:rPr>
        <w:t xml:space="preserve"> </w:t>
      </w:r>
      <w:r>
        <w:rPr>
          <w:spacing w:val="-2"/>
        </w:rPr>
        <w:t>person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comparator.</w:t>
      </w:r>
      <w:r>
        <w:rPr>
          <w:spacing w:val="31"/>
        </w:rPr>
        <w:t xml:space="preserve"> </w:t>
      </w:r>
      <w:r>
        <w:rPr>
          <w:spacing w:val="-2"/>
        </w:rPr>
        <w:t>These</w:t>
      </w:r>
      <w:r>
        <w:rPr>
          <w:spacing w:val="-10"/>
        </w:rPr>
        <w:t xml:space="preserve"> </w:t>
      </w:r>
      <w:r>
        <w:rPr>
          <w:spacing w:val="-2"/>
        </w:rPr>
        <w:t>changes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2"/>
        </w:rPr>
        <w:t>implement</w:t>
      </w:r>
      <w:r>
        <w:rPr>
          <w:spacing w:val="-8"/>
        </w:rPr>
        <w:t xml:space="preserve"> </w:t>
      </w:r>
      <w:r>
        <w:rPr>
          <w:spacing w:val="-2"/>
        </w:rPr>
        <w:t>many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changes</w:t>
      </w:r>
    </w:p>
    <w:p w14:paraId="4FB8D75B" w14:textId="77777777" w:rsidR="002807D5" w:rsidRDefault="002807D5">
      <w:pPr>
        <w:spacing w:line="316" w:lineRule="auto"/>
        <w:sectPr w:rsidR="002807D5">
          <w:type w:val="continuous"/>
          <w:pgSz w:w="11910" w:h="16840"/>
          <w:pgMar w:top="1340" w:right="1340" w:bottom="280" w:left="1340" w:header="720" w:footer="720" w:gutter="0"/>
          <w:cols w:space="720"/>
        </w:sectPr>
      </w:pPr>
    </w:p>
    <w:p w14:paraId="4FB8D75C" w14:textId="77777777" w:rsidR="002807D5" w:rsidRDefault="009A2A1C">
      <w:pPr>
        <w:pStyle w:val="BodyText"/>
        <w:spacing w:before="73" w:line="316" w:lineRule="auto"/>
        <w:ind w:left="383" w:right="363"/>
      </w:pPr>
      <w:r>
        <w:lastRenderedPageBreak/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Royal</w:t>
      </w:r>
      <w:r>
        <w:rPr>
          <w:spacing w:val="-11"/>
        </w:rPr>
        <w:t xml:space="preserve"> </w:t>
      </w:r>
      <w:r>
        <w:t>Commission,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countless</w:t>
      </w:r>
      <w:r>
        <w:rPr>
          <w:spacing w:val="-12"/>
        </w:rPr>
        <w:t xml:space="preserve"> </w:t>
      </w:r>
      <w:r>
        <w:t>Queenslanders contributed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support.</w:t>
      </w:r>
      <w:r>
        <w:rPr>
          <w:spacing w:val="38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vital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 xml:space="preserve">implemented </w:t>
      </w:r>
      <w:r>
        <w:rPr>
          <w:spacing w:val="-2"/>
        </w:rPr>
        <w:t>immediately,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order</w:t>
      </w:r>
      <w:r>
        <w:rPr>
          <w:spacing w:val="-10"/>
        </w:rPr>
        <w:t xml:space="preserve"> </w:t>
      </w:r>
      <w:r>
        <w:rPr>
          <w:spacing w:val="-2"/>
        </w:rPr>
        <w:t>to</w:t>
      </w:r>
      <w:proofErr w:type="gramEnd"/>
      <w:r>
        <w:rPr>
          <w:spacing w:val="-10"/>
        </w:rPr>
        <w:t xml:space="preserve"> </w:t>
      </w:r>
      <w:r>
        <w:rPr>
          <w:spacing w:val="-2"/>
        </w:rPr>
        <w:t>respect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years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consultation</w:t>
      </w:r>
      <w:r>
        <w:rPr>
          <w:spacing w:val="-10"/>
        </w:rPr>
        <w:t xml:space="preserve"> </w:t>
      </w:r>
      <w:r>
        <w:rPr>
          <w:spacing w:val="-2"/>
        </w:rPr>
        <w:t>undertaken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 xml:space="preserve">disabled </w:t>
      </w:r>
      <w:r>
        <w:t>community.</w:t>
      </w:r>
      <w:r>
        <w:rPr>
          <w:spacing w:val="31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laws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t>thirty</w:t>
      </w:r>
      <w:r>
        <w:rPr>
          <w:spacing w:val="-9"/>
        </w:rPr>
        <w:t xml:space="preserve"> </w:t>
      </w:r>
      <w:r>
        <w:t>years</w:t>
      </w:r>
      <w:r>
        <w:rPr>
          <w:spacing w:val="-12"/>
        </w:rPr>
        <w:t xml:space="preserve"> </w:t>
      </w:r>
      <w:r>
        <w:t>old.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discrimination laws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equally</w:t>
      </w:r>
      <w:r>
        <w:rPr>
          <w:spacing w:val="-6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 xml:space="preserve">including </w:t>
      </w:r>
      <w:r>
        <w:rPr>
          <w:spacing w:val="-2"/>
        </w:rPr>
        <w:t>workplaces.”</w:t>
      </w:r>
    </w:p>
    <w:p w14:paraId="4FB8D75D" w14:textId="77777777" w:rsidR="002807D5" w:rsidRDefault="009A2A1C">
      <w:pPr>
        <w:spacing w:before="128"/>
        <w:ind w:left="100"/>
        <w:rPr>
          <w:sz w:val="24"/>
        </w:rPr>
      </w:pPr>
      <w:r>
        <w:rPr>
          <w:sz w:val="24"/>
        </w:rPr>
        <w:t>Sharon</w:t>
      </w:r>
      <w:r>
        <w:rPr>
          <w:spacing w:val="-7"/>
          <w:sz w:val="24"/>
        </w:rPr>
        <w:t xml:space="preserve"> </w:t>
      </w:r>
      <w:r>
        <w:rPr>
          <w:sz w:val="24"/>
        </w:rPr>
        <w:t>Boyce,</w:t>
      </w:r>
      <w:r>
        <w:rPr>
          <w:spacing w:val="-7"/>
          <w:sz w:val="24"/>
        </w:rPr>
        <w:t xml:space="preserve"> </w:t>
      </w:r>
      <w:r>
        <w:rPr>
          <w:sz w:val="24"/>
        </w:rPr>
        <w:t>Queenslanders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Disability</w:t>
      </w:r>
      <w:r>
        <w:rPr>
          <w:spacing w:val="-7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director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said:</w:t>
      </w:r>
    </w:p>
    <w:p w14:paraId="4FB8D75E" w14:textId="77777777" w:rsidR="002807D5" w:rsidRDefault="009A2A1C">
      <w:pPr>
        <w:pStyle w:val="BodyText"/>
        <w:spacing w:before="232" w:line="316" w:lineRule="auto"/>
        <w:ind w:left="527" w:right="176"/>
      </w:pPr>
      <w:r>
        <w:t>“As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disability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represents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with disability</w:t>
      </w:r>
      <w:r>
        <w:rPr>
          <w:spacing w:val="-11"/>
        </w:rPr>
        <w:t xml:space="preserve"> </w:t>
      </w:r>
      <w:r>
        <w:t>across</w:t>
      </w:r>
      <w:r>
        <w:rPr>
          <w:spacing w:val="-12"/>
        </w:rPr>
        <w:t xml:space="preserve"> </w:t>
      </w:r>
      <w:r>
        <w:t>Queensland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across</w:t>
      </w:r>
      <w:r>
        <w:rPr>
          <w:spacing w:val="-12"/>
        </w:rPr>
        <w:t xml:space="preserve"> </w:t>
      </w:r>
      <w:r>
        <w:t>Australia,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believe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incredibly</w:t>
      </w:r>
      <w:r>
        <w:rPr>
          <w:spacing w:val="-11"/>
        </w:rPr>
        <w:t xml:space="preserve"> </w:t>
      </w:r>
      <w:r>
        <w:t xml:space="preserve">important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we</w:t>
      </w:r>
      <w:r>
        <w:rPr>
          <w:spacing w:val="-10"/>
        </w:rPr>
        <w:t xml:space="preserve"> </w:t>
      </w:r>
      <w:r>
        <w:rPr>
          <w:spacing w:val="-2"/>
        </w:rPr>
        <w:t>make</w:t>
      </w:r>
      <w:r>
        <w:rPr>
          <w:spacing w:val="-10"/>
        </w:rPr>
        <w:t xml:space="preserve"> </w:t>
      </w:r>
      <w:r>
        <w:rPr>
          <w:spacing w:val="-2"/>
        </w:rPr>
        <w:t>sure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these</w:t>
      </w:r>
      <w:r>
        <w:rPr>
          <w:spacing w:val="-10"/>
        </w:rPr>
        <w:t xml:space="preserve"> </w:t>
      </w:r>
      <w:r>
        <w:rPr>
          <w:spacing w:val="-2"/>
        </w:rPr>
        <w:t>changes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Anti-discrimination</w:t>
      </w:r>
      <w:r>
        <w:rPr>
          <w:spacing w:val="-10"/>
        </w:rPr>
        <w:t xml:space="preserve"> </w:t>
      </w:r>
      <w:r>
        <w:rPr>
          <w:spacing w:val="-2"/>
        </w:rPr>
        <w:t>Act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 xml:space="preserve">implemented </w:t>
      </w:r>
      <w:r>
        <w:t>immediately.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engaged</w:t>
      </w:r>
      <w:r>
        <w:rPr>
          <w:spacing w:val="-10"/>
        </w:rPr>
        <w:t xml:space="preserve"> </w:t>
      </w:r>
      <w:r>
        <w:t>extensively</w:t>
      </w:r>
      <w:r>
        <w:rPr>
          <w:spacing w:val="-12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this process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heard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lots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 xml:space="preserve">with </w:t>
      </w:r>
      <w:r>
        <w:rPr>
          <w:spacing w:val="-2"/>
        </w:rPr>
        <w:t>disability</w:t>
      </w:r>
      <w:r>
        <w:rPr>
          <w:spacing w:val="-3"/>
        </w:rPr>
        <w:t xml:space="preserve"> </w:t>
      </w:r>
      <w:r>
        <w:rPr>
          <w:spacing w:val="-2"/>
        </w:rPr>
        <w:t>do not</w:t>
      </w:r>
      <w:r>
        <w:rPr>
          <w:spacing w:val="-3"/>
        </w:rPr>
        <w:t xml:space="preserve"> </w:t>
      </w:r>
      <w:r>
        <w:rPr>
          <w:spacing w:val="-2"/>
        </w:rPr>
        <w:t>experience</w:t>
      </w:r>
      <w:r>
        <w:rPr>
          <w:spacing w:val="-4"/>
        </w:rPr>
        <w:t xml:space="preserve"> </w:t>
      </w:r>
      <w:r>
        <w:rPr>
          <w:spacing w:val="-2"/>
        </w:rPr>
        <w:t>discrimination</w:t>
      </w:r>
      <w:r>
        <w:rPr>
          <w:spacing w:val="-3"/>
        </w:rPr>
        <w:t xml:space="preserve"> </w:t>
      </w:r>
      <w:r>
        <w:rPr>
          <w:spacing w:val="-2"/>
        </w:rPr>
        <w:t>in Queensland because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their</w:t>
      </w:r>
      <w:r>
        <w:rPr>
          <w:spacing w:val="-4"/>
        </w:rPr>
        <w:t xml:space="preserve"> </w:t>
      </w:r>
      <w:r>
        <w:rPr>
          <w:spacing w:val="-2"/>
        </w:rPr>
        <w:t xml:space="preserve">disability. </w:t>
      </w:r>
      <w:r>
        <w:t>Time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running</w:t>
      </w:r>
      <w:r>
        <w:rPr>
          <w:spacing w:val="-9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introduction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anti-discrimination</w:t>
      </w:r>
      <w:r>
        <w:rPr>
          <w:spacing w:val="-8"/>
        </w:rPr>
        <w:t xml:space="preserve"> </w:t>
      </w:r>
      <w:r>
        <w:t>laws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 xml:space="preserve">a </w:t>
      </w:r>
      <w:r>
        <w:rPr>
          <w:spacing w:val="-2"/>
        </w:rPr>
        <w:t>fairer</w:t>
      </w:r>
      <w:r>
        <w:rPr>
          <w:spacing w:val="-10"/>
        </w:rPr>
        <w:t xml:space="preserve"> </w:t>
      </w:r>
      <w:r>
        <w:rPr>
          <w:spacing w:val="-2"/>
        </w:rPr>
        <w:t>Queensland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people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disabilities.</w:t>
      </w:r>
      <w:r>
        <w:rPr>
          <w:spacing w:val="-9"/>
        </w:rPr>
        <w:t xml:space="preserve"> </w:t>
      </w:r>
      <w:r>
        <w:rPr>
          <w:spacing w:val="-2"/>
        </w:rPr>
        <w:t>We</w:t>
      </w:r>
      <w:r>
        <w:rPr>
          <w:spacing w:val="-9"/>
        </w:rPr>
        <w:t xml:space="preserve"> </w:t>
      </w:r>
      <w:r>
        <w:rPr>
          <w:spacing w:val="-2"/>
        </w:rPr>
        <w:t>cannot</w:t>
      </w:r>
      <w:r>
        <w:rPr>
          <w:spacing w:val="-7"/>
        </w:rPr>
        <w:t xml:space="preserve"> </w:t>
      </w:r>
      <w:r>
        <w:rPr>
          <w:spacing w:val="-2"/>
        </w:rPr>
        <w:t>waste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chance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make</w:t>
      </w:r>
      <w:r>
        <w:rPr>
          <w:spacing w:val="-9"/>
        </w:rPr>
        <w:t xml:space="preserve"> </w:t>
      </w:r>
      <w:r>
        <w:rPr>
          <w:spacing w:val="-2"/>
        </w:rPr>
        <w:t xml:space="preserve">a </w:t>
      </w:r>
      <w:r>
        <w:t>real</w:t>
      </w:r>
      <w:r>
        <w:rPr>
          <w:spacing w:val="-3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Queensland.”</w:t>
      </w:r>
    </w:p>
    <w:p w14:paraId="4FB8D75F" w14:textId="77777777" w:rsidR="002807D5" w:rsidRDefault="009A2A1C">
      <w:pPr>
        <w:spacing w:before="134" w:line="316" w:lineRule="auto"/>
        <w:ind w:left="100" w:right="176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3"/>
          <w:sz w:val="24"/>
        </w:rPr>
        <w:t xml:space="preserve"> </w:t>
      </w:r>
      <w:r>
        <w:rPr>
          <w:sz w:val="24"/>
        </w:rPr>
        <w:t>listen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disability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now the time is right for legislative action.</w:t>
      </w:r>
    </w:p>
    <w:p w14:paraId="4FB8D760" w14:textId="77777777" w:rsidR="002807D5" w:rsidRDefault="009A2A1C">
      <w:pPr>
        <w:spacing w:before="122" w:line="316" w:lineRule="auto"/>
        <w:ind w:left="100" w:right="176"/>
        <w:rPr>
          <w:sz w:val="24"/>
        </w:rPr>
      </w:pPr>
      <w:r>
        <w:rPr>
          <w:sz w:val="24"/>
        </w:rPr>
        <w:t xml:space="preserve">With this in mind, we urge you to immediately introduce changes to the </w:t>
      </w:r>
      <w:r>
        <w:rPr>
          <w:i/>
          <w:sz w:val="24"/>
        </w:rPr>
        <w:t>Anti- Discrimination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1991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(Qld)</w:t>
      </w:r>
      <w:r>
        <w:rPr>
          <w:spacing w:val="-12"/>
          <w:sz w:val="24"/>
        </w:rPr>
        <w:t xml:space="preserve"> </w:t>
      </w:r>
      <w:r>
        <w:rPr>
          <w:sz w:val="24"/>
        </w:rPr>
        <w:t>based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Building</w:t>
      </w:r>
      <w:r>
        <w:rPr>
          <w:spacing w:val="-12"/>
          <w:sz w:val="24"/>
        </w:rPr>
        <w:t xml:space="preserve"> </w:t>
      </w:r>
      <w:r>
        <w:rPr>
          <w:sz w:val="24"/>
        </w:rPr>
        <w:t>Belonging</w:t>
      </w:r>
      <w:r>
        <w:rPr>
          <w:spacing w:val="-12"/>
          <w:sz w:val="24"/>
        </w:rPr>
        <w:t xml:space="preserve"> </w:t>
      </w:r>
      <w:r>
        <w:rPr>
          <w:sz w:val="24"/>
        </w:rPr>
        <w:t>report</w:t>
      </w:r>
      <w:r>
        <w:rPr>
          <w:spacing w:val="-12"/>
          <w:sz w:val="24"/>
        </w:rPr>
        <w:t xml:space="preserve"> </w:t>
      </w:r>
      <w:r>
        <w:rPr>
          <w:sz w:val="24"/>
        </w:rPr>
        <w:t>recommendations.</w:t>
      </w:r>
    </w:p>
    <w:p w14:paraId="4FB8D761" w14:textId="77777777" w:rsidR="002807D5" w:rsidRDefault="009A2A1C">
      <w:pPr>
        <w:spacing w:before="123"/>
        <w:ind w:left="100"/>
        <w:rPr>
          <w:sz w:val="24"/>
        </w:rPr>
      </w:pPr>
      <w:r>
        <w:rPr>
          <w:sz w:val="24"/>
        </w:rPr>
        <w:t>Yours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sincerely,</w:t>
      </w:r>
    </w:p>
    <w:p w14:paraId="4FB8D762" w14:textId="77777777" w:rsidR="002807D5" w:rsidRDefault="009A2A1C">
      <w:pPr>
        <w:tabs>
          <w:tab w:val="left" w:pos="5141"/>
        </w:tabs>
        <w:spacing w:before="232"/>
        <w:ind w:left="100"/>
        <w:rPr>
          <w:sz w:val="24"/>
        </w:rPr>
      </w:pPr>
      <w:r>
        <w:rPr>
          <w:sz w:val="24"/>
        </w:rPr>
        <w:t>Queensland</w:t>
      </w:r>
      <w:r>
        <w:rPr>
          <w:spacing w:val="-6"/>
          <w:sz w:val="24"/>
        </w:rPr>
        <w:t xml:space="preserve"> </w:t>
      </w:r>
      <w:r>
        <w:rPr>
          <w:sz w:val="24"/>
        </w:rPr>
        <w:t>Advocacy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Inclusion</w:t>
      </w:r>
      <w:r>
        <w:rPr>
          <w:sz w:val="24"/>
        </w:rPr>
        <w:tab/>
        <w:t>Queenslanders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Network</w:t>
      </w:r>
    </w:p>
    <w:p w14:paraId="4FB8D763" w14:textId="77777777" w:rsidR="002807D5" w:rsidRDefault="009A2A1C">
      <w:pPr>
        <w:pStyle w:val="BodyText"/>
        <w:spacing w:before="3"/>
        <w:rPr>
          <w:i w:val="0"/>
          <w:sz w:val="14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FB8D764" wp14:editId="184B3640">
            <wp:simplePos x="0" y="0"/>
            <wp:positionH relativeFrom="page">
              <wp:posOffset>1067625</wp:posOffset>
            </wp:positionH>
            <wp:positionV relativeFrom="paragraph">
              <wp:posOffset>143792</wp:posOffset>
            </wp:positionV>
            <wp:extent cx="1899485" cy="950976"/>
            <wp:effectExtent l="0" t="0" r="0" b="0"/>
            <wp:wrapTopAndBottom/>
            <wp:docPr id="1" name="Image 1" descr="Queensland Advocacy for Inclusi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Queensland Advocacy for Inclusion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485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4FB8D766" wp14:editId="59C0A3D1">
            <wp:simplePos x="0" y="0"/>
            <wp:positionH relativeFrom="page">
              <wp:posOffset>4559300</wp:posOffset>
            </wp:positionH>
            <wp:positionV relativeFrom="paragraph">
              <wp:posOffset>425055</wp:posOffset>
            </wp:positionV>
            <wp:extent cx="1352647" cy="659415"/>
            <wp:effectExtent l="0" t="0" r="0" b="0"/>
            <wp:wrapTopAndBottom/>
            <wp:docPr id="2" name="Image 2" descr="Queenslanders with Disability Network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Queenslanders with Disability Network 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647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07D5"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GvWpYizL8q7VC+TqFcK0yPccB3X4uy0yIu0s9HfqYhbzB3fnQ+by76r3QrqwX7cLy+ZjGLUdHFbadV3Uck30A==" w:salt="Y+A9FJ98K1geR5z57yCSUw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7D5"/>
    <w:rsid w:val="002807D5"/>
    <w:rsid w:val="00863A08"/>
    <w:rsid w:val="009A2A1C"/>
    <w:rsid w:val="00F8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D74D"/>
  <w15:docId w15:val="{3CC0F449-903B-43CD-8618-9BE972DB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0"/>
    </w:pPr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32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premier@ministerial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8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Wiggans</dc:creator>
  <cp:lastModifiedBy>Shannon Bell</cp:lastModifiedBy>
  <cp:revision>3</cp:revision>
  <dcterms:created xsi:type="dcterms:W3CDTF">2024-06-11T23:35:00Z</dcterms:created>
  <dcterms:modified xsi:type="dcterms:W3CDTF">2024-06-11T23:38:00Z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2024-06-11T00:00:00Z</vt:filetime>
  </property>
  <property fmtid="{D5CDD505-2E9C-101B-9397-08002B2CF9AE}" pid="5" name="Producer">
    <vt:lpwstr>Microsoft® Word for Microsoft 365</vt:lpwstr>
  </property>
</Properties>
</file>